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2155" w14:textId="77777777" w:rsidR="00704F41" w:rsidRDefault="00704F41" w:rsidP="00D4079D">
      <w:pPr>
        <w:jc w:val="both"/>
        <w:rPr>
          <w:rFonts w:cstheme="minorHAnsi"/>
          <w:b/>
        </w:rPr>
      </w:pPr>
    </w:p>
    <w:p w14:paraId="5D5699C9" w14:textId="77777777" w:rsidR="00D4079D" w:rsidRPr="0001786B" w:rsidRDefault="00D4079D" w:rsidP="0001786B">
      <w:pPr>
        <w:contextualSpacing/>
        <w:jc w:val="both"/>
        <w:rPr>
          <w:rFonts w:cstheme="minorHAnsi"/>
        </w:rPr>
      </w:pPr>
      <w:r w:rsidRPr="0001786B">
        <w:rPr>
          <w:rFonts w:cstheme="minorHAnsi"/>
          <w:b/>
        </w:rPr>
        <w:t>GRAD DRNIŠ, Trg kralja Tomislava 1, Drniš, OIB: 38309740312</w:t>
      </w:r>
      <w:r w:rsidRPr="0001786B">
        <w:rPr>
          <w:rFonts w:cstheme="minorHAnsi"/>
        </w:rPr>
        <w:t>, kojeg zastupa gradonačelnik</w:t>
      </w:r>
      <w:r w:rsidR="0007457C" w:rsidRPr="0001786B">
        <w:rPr>
          <w:rFonts w:cstheme="minorHAnsi"/>
        </w:rPr>
        <w:t xml:space="preserve"> Tomislav Dželalija, </w:t>
      </w:r>
      <w:proofErr w:type="spellStart"/>
      <w:r w:rsidR="0007457C" w:rsidRPr="0001786B">
        <w:rPr>
          <w:rFonts w:cstheme="minorHAnsi"/>
        </w:rPr>
        <w:t>dipl.ing</w:t>
      </w:r>
      <w:proofErr w:type="spellEnd"/>
      <w:r w:rsidR="0007457C" w:rsidRPr="0001786B">
        <w:rPr>
          <w:rFonts w:cstheme="minorHAnsi"/>
        </w:rPr>
        <w:t>.</w:t>
      </w:r>
      <w:r w:rsidRPr="0001786B">
        <w:rPr>
          <w:rFonts w:cstheme="minorHAnsi"/>
        </w:rPr>
        <w:t xml:space="preserve"> (u daljnjem tekstu: Naručitelj)</w:t>
      </w:r>
    </w:p>
    <w:p w14:paraId="5E56A10A" w14:textId="77777777" w:rsidR="00D4079D" w:rsidRPr="0001786B" w:rsidRDefault="00D4079D" w:rsidP="0001786B">
      <w:pPr>
        <w:contextualSpacing/>
        <w:rPr>
          <w:rFonts w:cstheme="minorHAnsi"/>
        </w:rPr>
      </w:pPr>
      <w:r w:rsidRPr="0001786B">
        <w:rPr>
          <w:rFonts w:cstheme="minorHAnsi"/>
        </w:rPr>
        <w:t>i</w:t>
      </w:r>
    </w:p>
    <w:p w14:paraId="3C6CE17D" w14:textId="3D828A3B" w:rsidR="00D4079D" w:rsidRPr="0001786B" w:rsidRDefault="00F1319E" w:rsidP="0001786B">
      <w:pPr>
        <w:spacing w:after="0" w:line="240" w:lineRule="atLeast"/>
        <w:contextualSpacing/>
        <w:jc w:val="both"/>
        <w:rPr>
          <w:rFonts w:cstheme="minorHAnsi"/>
        </w:rPr>
      </w:pPr>
      <w:r>
        <w:rPr>
          <w:rFonts w:cstheme="minorHAnsi"/>
          <w:b/>
          <w:bCs/>
        </w:rPr>
        <w:t>_________________________________</w:t>
      </w:r>
      <w:r w:rsidR="007F394C" w:rsidRPr="0001786B">
        <w:rPr>
          <w:rFonts w:cstheme="minorHAnsi"/>
          <w:b/>
          <w:bCs/>
        </w:rPr>
        <w:t xml:space="preserve">, </w:t>
      </w:r>
      <w:r w:rsidR="007F394C" w:rsidRPr="0001786B">
        <w:rPr>
          <w:rFonts w:cstheme="minorHAnsi"/>
          <w:bCs/>
        </w:rPr>
        <w:t>koju</w:t>
      </w:r>
      <w:r w:rsidR="00D4079D" w:rsidRPr="0001786B">
        <w:rPr>
          <w:rFonts w:cstheme="minorHAnsi"/>
        </w:rPr>
        <w:t xml:space="preserve"> zastupa </w:t>
      </w:r>
      <w:r>
        <w:rPr>
          <w:rFonts w:cstheme="minorHAnsi"/>
        </w:rPr>
        <w:t>_______________</w:t>
      </w:r>
      <w:r w:rsidR="00D4079D" w:rsidRPr="0001786B">
        <w:rPr>
          <w:rFonts w:cstheme="minorHAnsi"/>
        </w:rPr>
        <w:t>,  (u daljnjem tekstu: Izvršitelj) sklapaju</w:t>
      </w:r>
    </w:p>
    <w:p w14:paraId="38133E9E" w14:textId="77777777" w:rsidR="00D4079D" w:rsidRPr="0001786B" w:rsidRDefault="00D4079D" w:rsidP="0001786B">
      <w:pPr>
        <w:spacing w:after="0" w:line="240" w:lineRule="atLeast"/>
        <w:contextualSpacing/>
        <w:jc w:val="both"/>
        <w:rPr>
          <w:rFonts w:cstheme="minorHAnsi"/>
        </w:rPr>
      </w:pPr>
    </w:p>
    <w:p w14:paraId="555614CE" w14:textId="77777777" w:rsidR="00D4079D" w:rsidRPr="0001786B" w:rsidRDefault="00D4079D" w:rsidP="0001786B">
      <w:pPr>
        <w:contextualSpacing/>
        <w:jc w:val="center"/>
        <w:rPr>
          <w:rFonts w:cstheme="minorHAnsi"/>
          <w:b/>
        </w:rPr>
      </w:pPr>
      <w:r w:rsidRPr="0001786B">
        <w:rPr>
          <w:rFonts w:cstheme="minorHAnsi"/>
          <w:b/>
        </w:rPr>
        <w:t>UGOVOR</w:t>
      </w:r>
    </w:p>
    <w:p w14:paraId="5083AA17" w14:textId="77777777" w:rsidR="00F1319E" w:rsidRPr="00C72C1B" w:rsidRDefault="00F1319E" w:rsidP="00F1319E">
      <w:pPr>
        <w:jc w:val="center"/>
        <w:rPr>
          <w:rFonts w:eastAsia="Times New Roman" w:cstheme="minorHAnsi"/>
          <w:lang w:eastAsia="hr-HR"/>
        </w:rPr>
      </w:pPr>
      <w:r w:rsidRPr="00C72C1B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Usluga izrade elaborata učinkovitosti mreže šumskih prometnica za prijavu na natječaj u okviru intervencije 7.3.08 „Izgradnja šumske infrastrukture“,  JN41/26</w:t>
      </w:r>
    </w:p>
    <w:p w14:paraId="7175C1B9" w14:textId="77777777" w:rsidR="00D4079D" w:rsidRPr="0001786B" w:rsidRDefault="00D4079D" w:rsidP="0001786B">
      <w:pPr>
        <w:pStyle w:val="Odlomakpopisa"/>
        <w:spacing w:line="240" w:lineRule="auto"/>
        <w:jc w:val="center"/>
        <w:rPr>
          <w:rFonts w:cstheme="minorHAnsi"/>
          <w:i/>
        </w:rPr>
      </w:pPr>
    </w:p>
    <w:p w14:paraId="4D95CA45" w14:textId="77777777" w:rsidR="00D4079D" w:rsidRPr="0001786B" w:rsidRDefault="00D4079D" w:rsidP="0001786B">
      <w:pPr>
        <w:contextualSpacing/>
        <w:rPr>
          <w:rFonts w:cstheme="minorHAnsi"/>
          <w:b/>
          <w:bCs/>
          <w:i/>
        </w:rPr>
      </w:pPr>
      <w:r w:rsidRPr="0001786B">
        <w:rPr>
          <w:rFonts w:cstheme="minorHAnsi"/>
          <w:b/>
          <w:bCs/>
          <w:i/>
        </w:rPr>
        <w:t>PREDMET UGOVORA</w:t>
      </w:r>
    </w:p>
    <w:p w14:paraId="067DA0D9" w14:textId="77777777" w:rsidR="00D4079D" w:rsidRPr="0001786B" w:rsidRDefault="00D4079D" w:rsidP="0001786B">
      <w:pPr>
        <w:contextualSpacing/>
        <w:jc w:val="center"/>
        <w:rPr>
          <w:rFonts w:cstheme="minorHAnsi"/>
          <w:b/>
          <w:bCs/>
          <w:i/>
        </w:rPr>
      </w:pPr>
      <w:r w:rsidRPr="0001786B">
        <w:rPr>
          <w:rFonts w:cstheme="minorHAnsi"/>
          <w:b/>
          <w:bCs/>
          <w:i/>
        </w:rPr>
        <w:t>Članak 1.</w:t>
      </w:r>
    </w:p>
    <w:p w14:paraId="147E2A86" w14:textId="77777777" w:rsidR="006D7146" w:rsidRPr="00C72C1B" w:rsidRDefault="006D7146" w:rsidP="006D71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2C1B">
        <w:rPr>
          <w:rFonts w:cstheme="minorHAnsi"/>
          <w:color w:val="000000"/>
        </w:rPr>
        <w:t xml:space="preserve">Predmet ove nabave je usluga izrade </w:t>
      </w:r>
      <w:r>
        <w:rPr>
          <w:rFonts w:cstheme="minorHAnsi"/>
          <w:color w:val="000000"/>
        </w:rPr>
        <w:t xml:space="preserve">elaborata učinkovitosti mreže šumskih prometnica – primarne prometne infrastrukture za prijavu Grada Drniša na natječaj u okviru intervencije 73.08 „Izgradnja šumske infrastrukture“ iz Strateškog plana Zajedničke poljoprivredne politike Republike Hrvatske 2023. – 2027. </w:t>
      </w:r>
    </w:p>
    <w:p w14:paraId="66231CB1" w14:textId="1CBE2F62" w:rsidR="00905D7B" w:rsidRPr="0001786B" w:rsidRDefault="00905D7B" w:rsidP="0001786B">
      <w:pPr>
        <w:spacing w:after="0" w:line="240" w:lineRule="auto"/>
        <w:contextualSpacing/>
        <w:jc w:val="both"/>
        <w:rPr>
          <w:rFonts w:eastAsia="Calibri" w:cstheme="minorHAnsi"/>
        </w:rPr>
      </w:pPr>
      <w:r w:rsidRPr="0001786B">
        <w:rPr>
          <w:rFonts w:eastAsia="Calibri" w:cstheme="minorHAnsi"/>
        </w:rPr>
        <w:t>Predmet nabave određen je Projektnim zadatkom</w:t>
      </w:r>
      <w:r w:rsidR="00763EB9">
        <w:rPr>
          <w:rStyle w:val="Naglaeno"/>
          <w:rFonts w:cstheme="minorHAnsi"/>
          <w:color w:val="333333"/>
          <w:shd w:val="clear" w:color="auto" w:fill="FFFFFF"/>
        </w:rPr>
        <w:t xml:space="preserve">, </w:t>
      </w:r>
      <w:r w:rsidRPr="0001786B">
        <w:rPr>
          <w:rFonts w:eastAsia="Calibri" w:cstheme="minorHAnsi"/>
        </w:rPr>
        <w:t xml:space="preserve">te </w:t>
      </w:r>
      <w:r w:rsidRPr="0001786B">
        <w:rPr>
          <w:rFonts w:cstheme="minorHAnsi"/>
        </w:rPr>
        <w:t>t</w:t>
      </w:r>
      <w:r w:rsidRPr="0001786B">
        <w:rPr>
          <w:rFonts w:eastAsia="Calibri" w:cstheme="minorHAnsi"/>
        </w:rPr>
        <w:t>ehničkim specifikacijama predmeta nabave, koji su sastavni dio ovog Ugovora.</w:t>
      </w:r>
    </w:p>
    <w:p w14:paraId="6C109FD8" w14:textId="77777777" w:rsidR="00905D7B" w:rsidRPr="0001786B" w:rsidRDefault="00905D7B" w:rsidP="0001786B">
      <w:pPr>
        <w:spacing w:after="0" w:line="240" w:lineRule="auto"/>
        <w:contextualSpacing/>
        <w:jc w:val="both"/>
        <w:rPr>
          <w:rFonts w:eastAsia="Calibri" w:cstheme="minorHAnsi"/>
        </w:rPr>
      </w:pPr>
    </w:p>
    <w:p w14:paraId="54D110BC" w14:textId="037FCF81" w:rsidR="00D4079D" w:rsidRPr="0001786B" w:rsidRDefault="00D4079D" w:rsidP="0001786B">
      <w:pPr>
        <w:contextualSpacing/>
        <w:jc w:val="both"/>
        <w:rPr>
          <w:rFonts w:cstheme="minorHAnsi"/>
        </w:rPr>
      </w:pPr>
      <w:r w:rsidRPr="0001786B">
        <w:rPr>
          <w:rFonts w:eastAsia="Times New Roman" w:cstheme="minorHAnsi"/>
          <w:lang w:val="hr-BA"/>
        </w:rPr>
        <w:t xml:space="preserve">Predmet nabave će se izvršiti </w:t>
      </w:r>
      <w:r w:rsidRPr="0001786B">
        <w:rPr>
          <w:rFonts w:cstheme="minorHAnsi"/>
        </w:rPr>
        <w:t xml:space="preserve">sukladno </w:t>
      </w:r>
      <w:r w:rsidRPr="0001786B">
        <w:rPr>
          <w:rFonts w:eastAsia="Calibri" w:cstheme="minorHAnsi"/>
          <w:noProof/>
          <w:lang w:val="en-US"/>
        </w:rPr>
        <w:t xml:space="preserve">Pozivu na dostavu ponuda </w:t>
      </w:r>
      <w:r w:rsidR="00774F53" w:rsidRPr="0001786B">
        <w:rPr>
          <w:rFonts w:eastAsia="Calibri" w:cstheme="minorHAnsi"/>
          <w:noProof/>
          <w:lang w:val="en-US"/>
        </w:rPr>
        <w:t>(</w:t>
      </w:r>
      <w:r w:rsidRPr="0001786B">
        <w:rPr>
          <w:rFonts w:eastAsia="Calibri" w:cstheme="minorHAnsi"/>
          <w:noProof/>
          <w:lang w:val="en-US"/>
        </w:rPr>
        <w:t xml:space="preserve">KLASA: </w:t>
      </w:r>
      <w:bookmarkStart w:id="0" w:name="_Hlk149202743"/>
      <w:bookmarkStart w:id="1" w:name="_Hlk156816486"/>
      <w:r w:rsidRPr="0001786B">
        <w:rPr>
          <w:rFonts w:eastAsia="Calibri" w:cstheme="minorHAnsi"/>
          <w:noProof/>
          <w:lang w:val="en-US"/>
        </w:rPr>
        <w:t>406-04/2</w:t>
      </w:r>
      <w:r w:rsidR="00B36551">
        <w:rPr>
          <w:rFonts w:eastAsia="Calibri" w:cstheme="minorHAnsi"/>
          <w:noProof/>
          <w:lang w:val="en-US"/>
        </w:rPr>
        <w:t>6</w:t>
      </w:r>
      <w:r w:rsidRPr="0001786B">
        <w:rPr>
          <w:rFonts w:eastAsia="Calibri" w:cstheme="minorHAnsi"/>
          <w:noProof/>
          <w:lang w:val="en-US"/>
        </w:rPr>
        <w:t>-01/</w:t>
      </w:r>
      <w:r w:rsidR="00B36551">
        <w:rPr>
          <w:rFonts w:eastAsia="Calibri" w:cstheme="minorHAnsi"/>
          <w:noProof/>
          <w:lang w:val="en-US"/>
        </w:rPr>
        <w:t>16</w:t>
      </w:r>
      <w:r w:rsidRPr="0001786B">
        <w:rPr>
          <w:rFonts w:eastAsia="Calibri" w:cstheme="minorHAnsi"/>
          <w:noProof/>
          <w:lang w:val="en-US"/>
        </w:rPr>
        <w:t xml:space="preserve">, </w:t>
      </w:r>
      <w:bookmarkEnd w:id="0"/>
      <w:r w:rsidRPr="0001786B">
        <w:rPr>
          <w:rFonts w:eastAsia="Calibri" w:cstheme="minorHAnsi"/>
          <w:noProof/>
          <w:lang w:val="en-US"/>
        </w:rPr>
        <w:t xml:space="preserve"> URBROJ:2182-6-2</w:t>
      </w:r>
      <w:r w:rsidR="00B36551">
        <w:rPr>
          <w:rFonts w:eastAsia="Calibri" w:cstheme="minorHAnsi"/>
          <w:noProof/>
          <w:lang w:val="en-US"/>
        </w:rPr>
        <w:t>6</w:t>
      </w:r>
      <w:r w:rsidRPr="0001786B">
        <w:rPr>
          <w:rFonts w:eastAsia="Calibri" w:cstheme="minorHAnsi"/>
          <w:noProof/>
          <w:lang w:val="en-US"/>
        </w:rPr>
        <w:t>-0</w:t>
      </w:r>
      <w:r w:rsidR="00B36551">
        <w:rPr>
          <w:rFonts w:eastAsia="Calibri" w:cstheme="minorHAnsi"/>
          <w:noProof/>
          <w:lang w:val="en-US"/>
        </w:rPr>
        <w:t>6</w:t>
      </w:r>
      <w:r w:rsidR="00774F53" w:rsidRPr="0001786B">
        <w:rPr>
          <w:rFonts w:eastAsia="Calibri" w:cstheme="minorHAnsi"/>
          <w:noProof/>
          <w:lang w:val="en-US"/>
        </w:rPr>
        <w:t>)</w:t>
      </w:r>
      <w:bookmarkEnd w:id="1"/>
      <w:r w:rsidR="007F394C" w:rsidRPr="0001786B">
        <w:rPr>
          <w:rFonts w:eastAsia="Calibri" w:cstheme="minorHAnsi"/>
          <w:noProof/>
          <w:lang w:val="en-US"/>
        </w:rPr>
        <w:t xml:space="preserve"> od </w:t>
      </w:r>
      <w:r w:rsidR="00B36551">
        <w:rPr>
          <w:rFonts w:eastAsia="Calibri" w:cstheme="minorHAnsi"/>
          <w:noProof/>
          <w:lang w:val="en-US"/>
        </w:rPr>
        <w:t>15</w:t>
      </w:r>
      <w:r w:rsidRPr="0001786B">
        <w:rPr>
          <w:rFonts w:eastAsia="Calibri" w:cstheme="minorHAnsi"/>
          <w:noProof/>
          <w:lang w:val="en-US"/>
        </w:rPr>
        <w:t xml:space="preserve">. </w:t>
      </w:r>
      <w:r w:rsidR="00B36551">
        <w:rPr>
          <w:rFonts w:eastAsia="Calibri" w:cstheme="minorHAnsi"/>
          <w:noProof/>
          <w:lang w:val="en-US"/>
        </w:rPr>
        <w:t>svibnja</w:t>
      </w:r>
      <w:r w:rsidRPr="0001786B">
        <w:rPr>
          <w:rFonts w:eastAsia="Calibri" w:cstheme="minorHAnsi"/>
          <w:noProof/>
          <w:lang w:val="en-US"/>
        </w:rPr>
        <w:t xml:space="preserve"> 202</w:t>
      </w:r>
      <w:r w:rsidR="00B36551">
        <w:rPr>
          <w:rFonts w:eastAsia="Calibri" w:cstheme="minorHAnsi"/>
          <w:noProof/>
          <w:lang w:val="en-US"/>
        </w:rPr>
        <w:t>6</w:t>
      </w:r>
      <w:r w:rsidRPr="0001786B">
        <w:rPr>
          <w:rFonts w:eastAsia="Calibri" w:cstheme="minorHAnsi"/>
          <w:noProof/>
          <w:lang w:val="en-US"/>
        </w:rPr>
        <w:t xml:space="preserve">. </w:t>
      </w:r>
      <w:r w:rsidR="00905D7B" w:rsidRPr="0001786B">
        <w:rPr>
          <w:rFonts w:eastAsia="Calibri" w:cstheme="minorHAnsi"/>
          <w:noProof/>
          <w:lang w:val="en-US"/>
        </w:rPr>
        <w:t>g</w:t>
      </w:r>
      <w:r w:rsidRPr="0001786B">
        <w:rPr>
          <w:rFonts w:eastAsia="Calibri" w:cstheme="minorHAnsi"/>
          <w:noProof/>
          <w:lang w:val="en-US"/>
        </w:rPr>
        <w:t>odine</w:t>
      </w:r>
      <w:r w:rsidRPr="0001786B">
        <w:rPr>
          <w:rFonts w:cstheme="minorHAnsi"/>
        </w:rPr>
        <w:t xml:space="preserve">, a sklapa se na temelju Odluke o odabiru najpovoljnijeg ponuditelja (KLASA: </w:t>
      </w:r>
      <w:r w:rsidR="0084370E" w:rsidRPr="0001786B">
        <w:rPr>
          <w:rFonts w:eastAsia="Calibri" w:cstheme="minorHAnsi"/>
          <w:noProof/>
          <w:lang w:val="en-US"/>
        </w:rPr>
        <w:t>406-04/2</w:t>
      </w:r>
      <w:r w:rsidR="00B36551">
        <w:rPr>
          <w:rFonts w:eastAsia="Calibri" w:cstheme="minorHAnsi"/>
          <w:noProof/>
          <w:lang w:val="en-US"/>
        </w:rPr>
        <w:t>6</w:t>
      </w:r>
      <w:r w:rsidR="0084370E" w:rsidRPr="0001786B">
        <w:rPr>
          <w:rFonts w:eastAsia="Calibri" w:cstheme="minorHAnsi"/>
          <w:noProof/>
          <w:lang w:val="en-US"/>
        </w:rPr>
        <w:t>-01/</w:t>
      </w:r>
      <w:r w:rsidR="00B36551">
        <w:rPr>
          <w:rFonts w:eastAsia="Calibri" w:cstheme="minorHAnsi"/>
          <w:noProof/>
          <w:lang w:val="en-US"/>
        </w:rPr>
        <w:t>16</w:t>
      </w:r>
      <w:r w:rsidRPr="0001786B">
        <w:rPr>
          <w:rFonts w:eastAsia="Calibri" w:cstheme="minorHAnsi"/>
          <w:noProof/>
          <w:lang w:val="en-US"/>
        </w:rPr>
        <w:t>,  URBROJ:</w:t>
      </w:r>
      <w:r w:rsidR="00B36551">
        <w:rPr>
          <w:rFonts w:eastAsia="Calibri" w:cstheme="minorHAnsi"/>
          <w:noProof/>
          <w:lang w:val="en-US"/>
        </w:rPr>
        <w:t>________________</w:t>
      </w:r>
    </w:p>
    <w:p w14:paraId="737BF275" w14:textId="77777777" w:rsidR="00D4079D" w:rsidRPr="0001786B" w:rsidRDefault="00D4079D" w:rsidP="0001786B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0"/>
        <w:ind w:left="20" w:right="8"/>
        <w:contextualSpacing/>
        <w:jc w:val="both"/>
        <w:rPr>
          <w:rFonts w:cstheme="minorHAnsi"/>
        </w:rPr>
      </w:pPr>
    </w:p>
    <w:p w14:paraId="75115D80" w14:textId="77777777" w:rsidR="00D4079D" w:rsidRPr="0001786B" w:rsidRDefault="00D4079D" w:rsidP="0001786B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0"/>
        <w:ind w:left="20" w:right="8"/>
        <w:contextualSpacing/>
        <w:jc w:val="both"/>
        <w:rPr>
          <w:rFonts w:cstheme="minorHAnsi"/>
        </w:rPr>
      </w:pPr>
    </w:p>
    <w:p w14:paraId="363CE007" w14:textId="77777777" w:rsidR="00D4079D" w:rsidRPr="0001786B" w:rsidRDefault="00D4079D" w:rsidP="0001786B">
      <w:pPr>
        <w:contextualSpacing/>
        <w:rPr>
          <w:rFonts w:cstheme="minorHAnsi"/>
          <w:b/>
          <w:bCs/>
          <w:i/>
        </w:rPr>
      </w:pPr>
      <w:r w:rsidRPr="0001786B">
        <w:rPr>
          <w:rFonts w:cstheme="minorHAnsi"/>
          <w:b/>
          <w:bCs/>
          <w:i/>
        </w:rPr>
        <w:t>CIJENA I PLAĆANJE</w:t>
      </w:r>
    </w:p>
    <w:p w14:paraId="586B2F01" w14:textId="77777777" w:rsidR="00D4079D" w:rsidRPr="0001786B" w:rsidRDefault="00D4079D" w:rsidP="0001786B">
      <w:pPr>
        <w:contextualSpacing/>
        <w:jc w:val="center"/>
        <w:rPr>
          <w:rFonts w:cstheme="minorHAnsi"/>
          <w:b/>
          <w:bCs/>
          <w:i/>
        </w:rPr>
      </w:pPr>
      <w:r w:rsidRPr="0001786B">
        <w:rPr>
          <w:rFonts w:cstheme="minorHAnsi"/>
          <w:b/>
          <w:bCs/>
          <w:i/>
        </w:rPr>
        <w:t>Članak 2.</w:t>
      </w:r>
    </w:p>
    <w:p w14:paraId="22F717A0" w14:textId="77777777" w:rsidR="007F394C" w:rsidRPr="0001786B" w:rsidRDefault="00D4079D" w:rsidP="0001786B">
      <w:pPr>
        <w:contextualSpacing/>
        <w:jc w:val="both"/>
        <w:rPr>
          <w:rFonts w:cstheme="minorHAnsi"/>
          <w:b/>
          <w:bCs/>
        </w:rPr>
      </w:pPr>
      <w:r w:rsidRPr="0001786B">
        <w:rPr>
          <w:rFonts w:cstheme="minorHAnsi"/>
          <w:b/>
          <w:bCs/>
        </w:rPr>
        <w:t xml:space="preserve">Cijena usluge iz članka 1. ovog Ugovora iznosi: </w:t>
      </w:r>
    </w:p>
    <w:p w14:paraId="7C521BEE" w14:textId="2F5DE2BE" w:rsidR="007F394C" w:rsidRPr="0001786B" w:rsidRDefault="007F394C" w:rsidP="0001786B">
      <w:pPr>
        <w:pStyle w:val="StandardWeb"/>
        <w:contextualSpacing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1786B">
        <w:rPr>
          <w:rFonts w:asciiTheme="minorHAnsi" w:hAnsiTheme="minorHAnsi" w:cstheme="minorHAnsi"/>
          <w:color w:val="333333"/>
          <w:sz w:val="22"/>
          <w:szCs w:val="22"/>
        </w:rPr>
        <w:t>Cijena ponude bez poreza na dodanu vrijednost: </w:t>
      </w:r>
      <w:r w:rsidR="00B36551">
        <w:rPr>
          <w:rStyle w:val="Naglaeno"/>
          <w:rFonts w:asciiTheme="minorHAnsi" w:hAnsiTheme="minorHAnsi" w:cstheme="minorHAnsi"/>
          <w:color w:val="333333"/>
          <w:sz w:val="22"/>
          <w:szCs w:val="22"/>
        </w:rPr>
        <w:t>__________</w:t>
      </w:r>
      <w:r w:rsidRPr="0001786B">
        <w:rPr>
          <w:rStyle w:val="Naglaeno"/>
          <w:rFonts w:asciiTheme="minorHAnsi" w:hAnsiTheme="minorHAnsi" w:cstheme="minorHAnsi"/>
          <w:color w:val="333333"/>
          <w:sz w:val="22"/>
          <w:szCs w:val="22"/>
        </w:rPr>
        <w:t xml:space="preserve"> EUR</w:t>
      </w:r>
    </w:p>
    <w:p w14:paraId="75066C40" w14:textId="5B2FBBC5" w:rsidR="007F394C" w:rsidRPr="0001786B" w:rsidRDefault="007F394C" w:rsidP="0001786B">
      <w:pPr>
        <w:pStyle w:val="StandardWeb"/>
        <w:contextualSpacing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1786B">
        <w:rPr>
          <w:rFonts w:asciiTheme="minorHAnsi" w:hAnsiTheme="minorHAnsi" w:cstheme="minorHAnsi"/>
          <w:color w:val="333333"/>
          <w:sz w:val="22"/>
          <w:szCs w:val="22"/>
        </w:rPr>
        <w:t>Iznos poreza na dodanu vrijednost</w:t>
      </w:r>
      <w:r w:rsidR="00B36551">
        <w:rPr>
          <w:rFonts w:asciiTheme="minorHAnsi" w:hAnsiTheme="minorHAnsi" w:cstheme="minorHAnsi"/>
          <w:color w:val="333333"/>
          <w:sz w:val="22"/>
          <w:szCs w:val="22"/>
        </w:rPr>
        <w:t>_________</w:t>
      </w:r>
      <w:r w:rsidRPr="0001786B">
        <w:rPr>
          <w:rStyle w:val="Naglaeno"/>
          <w:rFonts w:asciiTheme="minorHAnsi" w:hAnsiTheme="minorHAnsi" w:cstheme="minorHAnsi"/>
          <w:color w:val="333333"/>
          <w:sz w:val="22"/>
          <w:szCs w:val="22"/>
        </w:rPr>
        <w:t xml:space="preserve"> EUR</w:t>
      </w:r>
    </w:p>
    <w:p w14:paraId="1273B795" w14:textId="01703214" w:rsidR="007F394C" w:rsidRPr="0001786B" w:rsidRDefault="007F394C" w:rsidP="0001786B">
      <w:pPr>
        <w:pStyle w:val="StandardWeb"/>
        <w:contextualSpacing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1786B">
        <w:rPr>
          <w:rFonts w:asciiTheme="minorHAnsi" w:hAnsiTheme="minorHAnsi" w:cstheme="minorHAnsi"/>
          <w:color w:val="333333"/>
          <w:sz w:val="22"/>
          <w:szCs w:val="22"/>
        </w:rPr>
        <w:t>Cijena ponude s porezom na dodanu vrijednost</w:t>
      </w:r>
      <w:r w:rsidR="00B36551">
        <w:rPr>
          <w:rFonts w:asciiTheme="minorHAnsi" w:hAnsiTheme="minorHAnsi" w:cstheme="minorHAnsi"/>
          <w:color w:val="333333"/>
          <w:sz w:val="22"/>
          <w:szCs w:val="22"/>
        </w:rPr>
        <w:t>___________</w:t>
      </w:r>
      <w:r w:rsidRPr="0001786B">
        <w:rPr>
          <w:rStyle w:val="Naglaeno"/>
          <w:rFonts w:asciiTheme="minorHAnsi" w:hAnsiTheme="minorHAnsi" w:cstheme="minorHAnsi"/>
          <w:color w:val="333333"/>
          <w:sz w:val="22"/>
          <w:szCs w:val="22"/>
        </w:rPr>
        <w:t xml:space="preserve"> EUR</w:t>
      </w:r>
    </w:p>
    <w:p w14:paraId="7C568AFE" w14:textId="77777777" w:rsidR="00D4079D" w:rsidRPr="0001786B" w:rsidRDefault="00D4079D" w:rsidP="0001786B">
      <w:pPr>
        <w:contextualSpacing/>
        <w:jc w:val="both"/>
        <w:rPr>
          <w:rFonts w:cstheme="minorHAnsi"/>
          <w:b/>
          <w:bCs/>
        </w:rPr>
      </w:pPr>
    </w:p>
    <w:p w14:paraId="1F1F3780" w14:textId="77777777" w:rsidR="00D4079D" w:rsidRPr="0001786B" w:rsidRDefault="00D4079D" w:rsidP="0001786B">
      <w:pPr>
        <w:contextualSpacing/>
        <w:jc w:val="both"/>
        <w:rPr>
          <w:rFonts w:cstheme="minorHAnsi"/>
        </w:rPr>
      </w:pPr>
      <w:r w:rsidRPr="0001786B">
        <w:rPr>
          <w:rFonts w:cstheme="minorHAnsi"/>
        </w:rPr>
        <w:t>Ugovorena cijena je fiksna i nepromjenjiva. U ugovorenu cijenu su uračunati svi troškovi koji mogu nastati za Izvršitelja prilikom izvršenja ovog Ugovora.</w:t>
      </w:r>
    </w:p>
    <w:p w14:paraId="0BA0DB7B" w14:textId="77777777" w:rsidR="00D4079D" w:rsidRPr="0001786B" w:rsidRDefault="00D4079D" w:rsidP="0001786B">
      <w:pPr>
        <w:shd w:val="clear" w:color="auto" w:fill="FFFFFF"/>
        <w:contextualSpacing/>
        <w:jc w:val="both"/>
        <w:rPr>
          <w:rFonts w:cstheme="minorHAnsi"/>
          <w:bCs/>
          <w:color w:val="000000"/>
          <w:lang w:eastAsia="hr-HR"/>
        </w:rPr>
      </w:pPr>
      <w:r w:rsidRPr="0001786B">
        <w:rPr>
          <w:rFonts w:cstheme="minorHAnsi"/>
          <w:bCs/>
          <w:color w:val="000000"/>
          <w:lang w:eastAsia="hr-HR"/>
        </w:rPr>
        <w:t>Plaćanje će se vršiti u eurima (EUR). Valutna klauzula je isključena.</w:t>
      </w:r>
    </w:p>
    <w:p w14:paraId="3510B714" w14:textId="7DA51E40" w:rsidR="00D4079D" w:rsidRPr="0001786B" w:rsidRDefault="00774F53" w:rsidP="0001786B">
      <w:pPr>
        <w:contextualSpacing/>
        <w:jc w:val="both"/>
        <w:rPr>
          <w:rFonts w:eastAsia="Calibri" w:cstheme="minorHAnsi"/>
          <w:snapToGrid w:val="0"/>
          <w:lang w:eastAsia="en-GB"/>
        </w:rPr>
      </w:pPr>
      <w:r w:rsidRPr="0001786B">
        <w:rPr>
          <w:rFonts w:eastAsia="Calibri" w:cstheme="minorHAnsi"/>
          <w:color w:val="000000"/>
          <w:lang w:eastAsia="en-GB"/>
        </w:rPr>
        <w:t xml:space="preserve">Plaćanje je </w:t>
      </w:r>
      <w:r w:rsidR="00905D7B" w:rsidRPr="0001786B">
        <w:rPr>
          <w:rFonts w:eastAsia="Calibri" w:cstheme="minorHAnsi"/>
          <w:color w:val="000000"/>
          <w:lang w:eastAsia="en-GB"/>
        </w:rPr>
        <w:t>jednokratno po završetku usluge</w:t>
      </w:r>
      <w:r w:rsidR="00B36551">
        <w:rPr>
          <w:rFonts w:eastAsia="Calibri" w:cstheme="minorHAnsi"/>
          <w:color w:val="000000"/>
          <w:lang w:eastAsia="en-GB"/>
        </w:rPr>
        <w:t>.</w:t>
      </w:r>
      <w:r w:rsidR="00FE186E" w:rsidRPr="0001786B">
        <w:rPr>
          <w:rFonts w:eastAsia="Calibri" w:cstheme="minorHAnsi"/>
          <w:color w:val="000000"/>
          <w:lang w:eastAsia="en-GB"/>
        </w:rPr>
        <w:t xml:space="preserve"> Naručitelj će plaćanje izvršitelju izvršiti na temelju ispostavljenog ispravnog elektroničkog računa, a u roku od 30 dana od dana zaprimanja računa. </w:t>
      </w:r>
      <w:r w:rsidR="00D4079D" w:rsidRPr="0001786B">
        <w:rPr>
          <w:rFonts w:eastAsia="Calibri" w:cstheme="minorHAnsi"/>
          <w:snapToGrid w:val="0"/>
          <w:lang w:eastAsia="en-GB"/>
        </w:rPr>
        <w:t>Račun neće biti prikladan za plaćanje ukoliko nije u skladu s Ugovorom i ne sadrži minimalni sadržaj određen primjenjivim propisima.</w:t>
      </w:r>
    </w:p>
    <w:p w14:paraId="5D4C5959" w14:textId="77777777" w:rsidR="00D4079D" w:rsidRPr="0001786B" w:rsidRDefault="00D4079D" w:rsidP="0001786B">
      <w:pPr>
        <w:contextualSpacing/>
        <w:jc w:val="both"/>
        <w:rPr>
          <w:rFonts w:cstheme="minorHAnsi"/>
          <w:color w:val="000000"/>
          <w:lang w:eastAsia="hr-HR"/>
        </w:rPr>
      </w:pPr>
      <w:r w:rsidRPr="0001786B">
        <w:rPr>
          <w:rFonts w:cstheme="minorHAnsi"/>
          <w:color w:val="000000"/>
          <w:lang w:eastAsia="hr-HR"/>
        </w:rPr>
        <w:t xml:space="preserve">Naručitelj može u opravdanim slučajevima osporiti plaćanje dijela računa, ali je neosporeni dio računa dužan platiti u naprijed navedenom roku. </w:t>
      </w:r>
    </w:p>
    <w:p w14:paraId="550C986D" w14:textId="77777777" w:rsidR="00D4079D" w:rsidRPr="0001786B" w:rsidRDefault="00D4079D" w:rsidP="0001786B">
      <w:pPr>
        <w:tabs>
          <w:tab w:val="left" w:pos="708"/>
          <w:tab w:val="center" w:pos="4536"/>
          <w:tab w:val="left" w:pos="9072"/>
        </w:tabs>
        <w:snapToGrid w:val="0"/>
        <w:contextualSpacing/>
        <w:jc w:val="both"/>
        <w:rPr>
          <w:rFonts w:cstheme="minorHAnsi"/>
          <w:color w:val="000000"/>
          <w:lang w:eastAsia="hr-HR"/>
        </w:rPr>
      </w:pPr>
      <w:r w:rsidRPr="0001786B">
        <w:rPr>
          <w:rFonts w:cstheme="minorHAnsi"/>
          <w:color w:val="000000"/>
          <w:lang w:eastAsia="hr-HR"/>
        </w:rPr>
        <w:t xml:space="preserve">Osporeni, odnosno odbijeni iznos računa odabrani ponuditelji  će ispostaviti </w:t>
      </w:r>
      <w:r w:rsidR="00417884" w:rsidRPr="0001786B">
        <w:rPr>
          <w:rFonts w:cstheme="minorHAnsi"/>
          <w:color w:val="000000"/>
          <w:lang w:eastAsia="hr-HR"/>
        </w:rPr>
        <w:t xml:space="preserve">u </w:t>
      </w:r>
      <w:r w:rsidRPr="0001786B">
        <w:rPr>
          <w:rFonts w:cstheme="minorHAnsi"/>
          <w:color w:val="000000"/>
          <w:lang w:eastAsia="hr-HR"/>
        </w:rPr>
        <w:t>narednom računom, a Naručitelj će taj iznos isplatiti ukoliko odabrani ponuditelji  otkloni nedostatke zbog kojih je Naručitelj osporio taj iznos po prethodnom računu. Na zadržana sredstva Izvršitelj nema pravo obračunavati zatezne kamate.</w:t>
      </w:r>
    </w:p>
    <w:p w14:paraId="5F40796B" w14:textId="43AB6D05" w:rsidR="00D4079D" w:rsidRPr="0001786B" w:rsidRDefault="00D4079D" w:rsidP="0001786B">
      <w:pPr>
        <w:contextualSpacing/>
        <w:jc w:val="both"/>
        <w:rPr>
          <w:rFonts w:cstheme="minorHAnsi"/>
        </w:rPr>
      </w:pPr>
      <w:r w:rsidRPr="0001786B">
        <w:rPr>
          <w:rFonts w:cstheme="minorHAnsi"/>
        </w:rPr>
        <w:t xml:space="preserve">Plaćanje se obavlja u roku od 30 dana od uredno ispostavljenog </w:t>
      </w:r>
      <w:proofErr w:type="spellStart"/>
      <w:r w:rsidRPr="0001786B">
        <w:rPr>
          <w:rFonts w:cstheme="minorHAnsi"/>
        </w:rPr>
        <w:t>eRačuna</w:t>
      </w:r>
      <w:proofErr w:type="spellEnd"/>
      <w:r w:rsidRPr="0001786B">
        <w:rPr>
          <w:rFonts w:cstheme="minorHAnsi"/>
        </w:rPr>
        <w:t xml:space="preserve"> prema Gradu Drnišu, Trg kralja Tomislava 1, 22 320 Drniš, OIB: 38309740312 na IBAN Izvršitelja: </w:t>
      </w:r>
      <w:r w:rsidR="00B36551">
        <w:rPr>
          <w:rStyle w:val="Naglaeno"/>
          <w:rFonts w:cstheme="minorHAnsi"/>
          <w:color w:val="333333"/>
          <w:shd w:val="clear" w:color="auto" w:fill="FFFFFF"/>
        </w:rPr>
        <w:t>_______________</w:t>
      </w:r>
      <w:r w:rsidR="007F394C" w:rsidRPr="0001786B">
        <w:rPr>
          <w:rStyle w:val="Naglaeno"/>
          <w:rFonts w:cstheme="minorHAnsi"/>
          <w:color w:val="333333"/>
          <w:shd w:val="clear" w:color="auto" w:fill="FFFFFF"/>
        </w:rPr>
        <w:t xml:space="preserve">, otvoren u </w:t>
      </w:r>
      <w:r w:rsidR="00B36551">
        <w:rPr>
          <w:rStyle w:val="Naglaeno"/>
          <w:rFonts w:cstheme="minorHAnsi"/>
          <w:color w:val="333333"/>
          <w:shd w:val="clear" w:color="auto" w:fill="FFFFFF"/>
        </w:rPr>
        <w:t>_____________</w:t>
      </w:r>
      <w:r w:rsidR="009038CD">
        <w:rPr>
          <w:rStyle w:val="Naglaeno"/>
          <w:rFonts w:cstheme="minorHAnsi"/>
          <w:color w:val="333333"/>
          <w:shd w:val="clear" w:color="auto" w:fill="FFFFFF"/>
        </w:rPr>
        <w:t>.</w:t>
      </w:r>
      <w:r w:rsidR="007F394C" w:rsidRPr="0001786B">
        <w:rPr>
          <w:rStyle w:val="Naglaeno"/>
          <w:rFonts w:cstheme="minorHAnsi"/>
          <w:color w:val="333333"/>
          <w:shd w:val="clear" w:color="auto" w:fill="FFFFFF"/>
        </w:rPr>
        <w:t xml:space="preserve"> </w:t>
      </w:r>
      <w:r w:rsidRPr="0001786B">
        <w:rPr>
          <w:rFonts w:cstheme="minorHAnsi"/>
        </w:rPr>
        <w:lastRenderedPageBreak/>
        <w:t xml:space="preserve">Račun treba glasiti na: Grad Drniš, Trg kralja Tomislava 1, 22 320 Drniš, OIB:38309740312, s pozivom na broj ugovora i mjestom izvršenja usluge. </w:t>
      </w:r>
    </w:p>
    <w:p w14:paraId="477EE652" w14:textId="77777777" w:rsidR="00D4079D" w:rsidRPr="0001786B" w:rsidRDefault="00D4079D" w:rsidP="0001786B">
      <w:pPr>
        <w:contextualSpacing/>
        <w:jc w:val="both"/>
        <w:rPr>
          <w:rFonts w:cstheme="minorHAnsi"/>
        </w:rPr>
      </w:pPr>
      <w:r w:rsidRPr="0001786B">
        <w:rPr>
          <w:rFonts w:cstheme="minorHAnsi"/>
        </w:rPr>
        <w:t>Predujam je isključen, kao i traženje sredstava osiguranja plaćanja.</w:t>
      </w:r>
    </w:p>
    <w:p w14:paraId="6A56B991" w14:textId="77777777" w:rsidR="00D4079D" w:rsidRPr="0001786B" w:rsidRDefault="00D4079D" w:rsidP="0001786B">
      <w:pPr>
        <w:contextualSpacing/>
        <w:jc w:val="both"/>
        <w:rPr>
          <w:rFonts w:cstheme="minorHAnsi"/>
          <w:i/>
        </w:rPr>
      </w:pPr>
    </w:p>
    <w:p w14:paraId="1C19F174" w14:textId="77777777" w:rsidR="00D4079D" w:rsidRPr="0001786B" w:rsidRDefault="00D4079D" w:rsidP="0001786B">
      <w:pPr>
        <w:contextualSpacing/>
        <w:jc w:val="both"/>
        <w:rPr>
          <w:rFonts w:cstheme="minorHAnsi"/>
          <w:b/>
          <w:bCs/>
          <w:i/>
        </w:rPr>
      </w:pPr>
      <w:r w:rsidRPr="0001786B">
        <w:rPr>
          <w:rFonts w:cstheme="minorHAnsi"/>
          <w:b/>
          <w:bCs/>
          <w:i/>
        </w:rPr>
        <w:t>ROK I MJESTO IZVRŠENJA USLUGE</w:t>
      </w:r>
    </w:p>
    <w:p w14:paraId="2A50B9B2" w14:textId="77777777" w:rsidR="00D4079D" w:rsidRPr="0001786B" w:rsidRDefault="00D4079D" w:rsidP="0001786B">
      <w:pPr>
        <w:contextualSpacing/>
        <w:jc w:val="center"/>
        <w:rPr>
          <w:rFonts w:cstheme="minorHAnsi"/>
          <w:b/>
          <w:bCs/>
          <w:i/>
        </w:rPr>
      </w:pPr>
      <w:r w:rsidRPr="0001786B">
        <w:rPr>
          <w:rFonts w:cstheme="minorHAnsi"/>
          <w:b/>
          <w:bCs/>
          <w:i/>
        </w:rPr>
        <w:t>Članak 3.</w:t>
      </w:r>
    </w:p>
    <w:p w14:paraId="75F0B13C" w14:textId="31FA80E9" w:rsidR="007F394C" w:rsidRPr="0001786B" w:rsidRDefault="007F394C" w:rsidP="0001786B">
      <w:pPr>
        <w:contextualSpacing/>
        <w:jc w:val="both"/>
        <w:rPr>
          <w:rFonts w:cstheme="minorHAnsi"/>
          <w:lang w:eastAsia="hr-HR"/>
        </w:rPr>
      </w:pPr>
      <w:r w:rsidRPr="0001786B">
        <w:rPr>
          <w:rFonts w:cstheme="minorHAnsi"/>
          <w:lang w:eastAsia="hr-HR"/>
        </w:rPr>
        <w:t xml:space="preserve">Ugovor o uslugama izrade </w:t>
      </w:r>
      <w:r w:rsidR="009038CD">
        <w:rPr>
          <w:rFonts w:cstheme="minorHAnsi"/>
          <w:lang w:eastAsia="hr-HR"/>
        </w:rPr>
        <w:t xml:space="preserve">elaborata učinkovitosti mreže šumskih prometnica </w:t>
      </w:r>
      <w:r w:rsidRPr="0001786B">
        <w:rPr>
          <w:rFonts w:cstheme="minorHAnsi"/>
          <w:lang w:eastAsia="hr-HR"/>
        </w:rPr>
        <w:t>zaključuje se odmah po izvršnosti odluke o odabiru.</w:t>
      </w:r>
    </w:p>
    <w:p w14:paraId="2DCC4741" w14:textId="77777777" w:rsidR="007F394C" w:rsidRPr="0001786B" w:rsidRDefault="007F394C" w:rsidP="0001786B">
      <w:pPr>
        <w:contextualSpacing/>
        <w:jc w:val="both"/>
        <w:rPr>
          <w:rFonts w:cstheme="minorHAnsi"/>
          <w:color w:val="000000"/>
        </w:rPr>
      </w:pPr>
      <w:r w:rsidRPr="0001786B">
        <w:rPr>
          <w:rFonts w:cstheme="minorHAnsi"/>
          <w:color w:val="000000"/>
        </w:rPr>
        <w:t xml:space="preserve">Ugovor stupa na snagu onoga dana kada ga potpiše posljednja ugovorna strana. </w:t>
      </w:r>
    </w:p>
    <w:p w14:paraId="10D65737" w14:textId="657337D7" w:rsidR="007F394C" w:rsidRPr="0001786B" w:rsidRDefault="007F394C" w:rsidP="0001786B">
      <w:pPr>
        <w:pStyle w:val="Naslov2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bookmarkStart w:id="2" w:name="_Toc212737877"/>
      <w:bookmarkStart w:id="3" w:name="_Toc206795319"/>
      <w:r w:rsidRPr="0001786B">
        <w:rPr>
          <w:rFonts w:asciiTheme="minorHAnsi" w:hAnsiTheme="minorHAnsi" w:cstheme="minorHAnsi"/>
          <w:sz w:val="22"/>
          <w:szCs w:val="22"/>
          <w:u w:val="single"/>
        </w:rPr>
        <w:t xml:space="preserve">Rok za završetak izvršenja ugovora je </w:t>
      </w:r>
      <w:r w:rsidR="00311E9D">
        <w:rPr>
          <w:rFonts w:asciiTheme="minorHAnsi" w:hAnsiTheme="minorHAnsi" w:cstheme="minorHAnsi"/>
          <w:sz w:val="22"/>
          <w:szCs w:val="22"/>
          <w:u w:val="single"/>
        </w:rPr>
        <w:t>20 dana od dana obostranog potpisa ugovora.</w:t>
      </w:r>
      <w:bookmarkEnd w:id="2"/>
      <w:r w:rsidRPr="000178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bookmarkEnd w:id="3"/>
    </w:p>
    <w:p w14:paraId="09DCA137" w14:textId="77777777" w:rsidR="007F394C" w:rsidRPr="0001786B" w:rsidRDefault="007F394C" w:rsidP="0001786B">
      <w:pPr>
        <w:pStyle w:val="Naslov2"/>
        <w:contextualSpacing/>
        <w:rPr>
          <w:rFonts w:asciiTheme="minorHAnsi" w:hAnsiTheme="minorHAnsi" w:cstheme="minorHAnsi"/>
          <w:sz w:val="22"/>
          <w:szCs w:val="22"/>
        </w:rPr>
      </w:pPr>
    </w:p>
    <w:p w14:paraId="7021725A" w14:textId="77777777" w:rsidR="00D4079D" w:rsidRPr="0001786B" w:rsidRDefault="00D4079D" w:rsidP="0001786B">
      <w:pPr>
        <w:contextualSpacing/>
        <w:rPr>
          <w:rFonts w:cstheme="minorHAnsi"/>
          <w:b/>
          <w:bCs/>
          <w:i/>
        </w:rPr>
      </w:pPr>
      <w:r w:rsidRPr="0001786B">
        <w:rPr>
          <w:rFonts w:cstheme="minorHAnsi"/>
          <w:b/>
          <w:bCs/>
          <w:i/>
        </w:rPr>
        <w:t>OBVEZE NARUČITELJA</w:t>
      </w:r>
    </w:p>
    <w:p w14:paraId="4E2CC973" w14:textId="77777777" w:rsidR="00D4079D" w:rsidRPr="0001786B" w:rsidRDefault="00D4079D" w:rsidP="0001786B">
      <w:pPr>
        <w:contextualSpacing/>
        <w:jc w:val="center"/>
        <w:rPr>
          <w:rFonts w:cstheme="minorHAnsi"/>
          <w:b/>
          <w:bCs/>
          <w:i/>
        </w:rPr>
      </w:pPr>
      <w:r w:rsidRPr="0001786B">
        <w:rPr>
          <w:rFonts w:cstheme="minorHAnsi"/>
          <w:b/>
          <w:bCs/>
          <w:i/>
        </w:rPr>
        <w:t>Članak 4.</w:t>
      </w:r>
    </w:p>
    <w:p w14:paraId="27392A34" w14:textId="35307F0D" w:rsidR="00094BB0" w:rsidRPr="0001786B" w:rsidRDefault="00D4079D" w:rsidP="0001786B">
      <w:pPr>
        <w:contextualSpacing/>
        <w:jc w:val="both"/>
        <w:rPr>
          <w:rFonts w:cstheme="minorHAnsi"/>
        </w:rPr>
      </w:pPr>
      <w:r w:rsidRPr="0001786B">
        <w:rPr>
          <w:rFonts w:eastAsia="Calibri" w:cstheme="minorHAnsi"/>
        </w:rPr>
        <w:t xml:space="preserve">Naručitelj se obvezuje ponuditelju pružiti sve potrebne informacije i dokumentaciju </w:t>
      </w:r>
      <w:r w:rsidR="006C18FD" w:rsidRPr="0001786B">
        <w:rPr>
          <w:rFonts w:eastAsia="Calibri" w:cstheme="minorHAnsi"/>
        </w:rPr>
        <w:t>potrebnu za</w:t>
      </w:r>
      <w:r w:rsidR="00311E9D">
        <w:rPr>
          <w:rFonts w:eastAsia="Calibri" w:cstheme="minorHAnsi"/>
        </w:rPr>
        <w:t xml:space="preserve"> izradu elaborata učinkovitosti mreže šumskih prometnica.</w:t>
      </w:r>
      <w:r w:rsidR="006C18FD" w:rsidRPr="0001786B">
        <w:rPr>
          <w:rFonts w:eastAsia="Calibri" w:cstheme="minorHAnsi"/>
        </w:rPr>
        <w:t xml:space="preserve"> </w:t>
      </w:r>
    </w:p>
    <w:p w14:paraId="5714D62B" w14:textId="77777777" w:rsidR="006C18FD" w:rsidRPr="0001786B" w:rsidRDefault="006C18FD" w:rsidP="0001786B">
      <w:pPr>
        <w:contextualSpacing/>
        <w:rPr>
          <w:rFonts w:cstheme="minorHAnsi"/>
          <w:b/>
          <w:bCs/>
          <w:i/>
        </w:rPr>
      </w:pPr>
    </w:p>
    <w:p w14:paraId="5569222F" w14:textId="77777777" w:rsidR="00D4079D" w:rsidRPr="0001786B" w:rsidRDefault="00D4079D" w:rsidP="0001786B">
      <w:pPr>
        <w:contextualSpacing/>
        <w:rPr>
          <w:rFonts w:cstheme="minorHAnsi"/>
          <w:b/>
          <w:bCs/>
          <w:i/>
        </w:rPr>
      </w:pPr>
      <w:r w:rsidRPr="0001786B">
        <w:rPr>
          <w:rFonts w:cstheme="minorHAnsi"/>
          <w:b/>
          <w:bCs/>
          <w:i/>
        </w:rPr>
        <w:t>OBVEZE IZVRŠITELJA</w:t>
      </w:r>
    </w:p>
    <w:p w14:paraId="3D515ADD" w14:textId="77777777" w:rsidR="00D4079D" w:rsidRPr="0001786B" w:rsidRDefault="00D4079D" w:rsidP="0001786B">
      <w:pPr>
        <w:contextualSpacing/>
        <w:jc w:val="center"/>
        <w:rPr>
          <w:rFonts w:cstheme="minorHAnsi"/>
          <w:b/>
          <w:bCs/>
          <w:i/>
        </w:rPr>
      </w:pPr>
      <w:r w:rsidRPr="0001786B">
        <w:rPr>
          <w:rFonts w:cstheme="minorHAnsi"/>
          <w:b/>
          <w:bCs/>
          <w:i/>
        </w:rPr>
        <w:t>Članak 5.</w:t>
      </w:r>
    </w:p>
    <w:p w14:paraId="75179870" w14:textId="77777777" w:rsidR="00D4079D" w:rsidRPr="0001786B" w:rsidRDefault="00D4079D" w:rsidP="0001786B">
      <w:pPr>
        <w:contextualSpacing/>
        <w:jc w:val="both"/>
        <w:rPr>
          <w:rFonts w:eastAsia="Calibri" w:cstheme="minorHAnsi"/>
        </w:rPr>
      </w:pPr>
      <w:r w:rsidRPr="0001786B">
        <w:rPr>
          <w:rFonts w:eastAsia="Calibri" w:cstheme="minorHAnsi"/>
        </w:rPr>
        <w:t>Izvršitelj se obvezuje naručenu uslugu izraditi u skladu sa svom važećom zakonskom regulativom i pravilima struke</w:t>
      </w:r>
      <w:r w:rsidR="005C2085" w:rsidRPr="0001786B">
        <w:rPr>
          <w:rFonts w:eastAsia="Calibri" w:cstheme="minorHAnsi"/>
        </w:rPr>
        <w:t>.</w:t>
      </w:r>
    </w:p>
    <w:p w14:paraId="253FFDD2" w14:textId="77777777" w:rsidR="00A9158E" w:rsidRPr="0001786B" w:rsidRDefault="00A9158E" w:rsidP="0001786B">
      <w:pPr>
        <w:contextualSpacing/>
        <w:jc w:val="both"/>
        <w:rPr>
          <w:rFonts w:eastAsia="Calibri" w:cstheme="minorHAnsi"/>
        </w:rPr>
      </w:pPr>
    </w:p>
    <w:p w14:paraId="22F921F4" w14:textId="77777777" w:rsidR="00A9158E" w:rsidRPr="0001786B" w:rsidRDefault="00A9158E" w:rsidP="0001786B">
      <w:pPr>
        <w:contextualSpacing/>
        <w:jc w:val="both"/>
        <w:rPr>
          <w:rFonts w:eastAsia="Calibri" w:cstheme="minorHAnsi"/>
          <w:b/>
          <w:bCs/>
          <w:i/>
          <w:iCs/>
        </w:rPr>
      </w:pPr>
      <w:r w:rsidRPr="0001786B">
        <w:rPr>
          <w:rFonts w:eastAsia="Calibri" w:cstheme="minorHAnsi"/>
          <w:b/>
          <w:bCs/>
          <w:i/>
          <w:iCs/>
        </w:rPr>
        <w:t xml:space="preserve">JAMSTVO </w:t>
      </w:r>
    </w:p>
    <w:p w14:paraId="4A985E1D" w14:textId="77777777" w:rsidR="00A9158E" w:rsidRPr="0001786B" w:rsidRDefault="00A9158E" w:rsidP="0001786B">
      <w:pPr>
        <w:contextualSpacing/>
        <w:jc w:val="center"/>
        <w:rPr>
          <w:rFonts w:eastAsia="Calibri" w:cstheme="minorHAnsi"/>
          <w:b/>
          <w:bCs/>
          <w:i/>
          <w:iCs/>
        </w:rPr>
      </w:pPr>
      <w:r w:rsidRPr="0001786B">
        <w:rPr>
          <w:rFonts w:eastAsia="Calibri" w:cstheme="minorHAnsi"/>
          <w:b/>
          <w:bCs/>
          <w:i/>
          <w:iCs/>
        </w:rPr>
        <w:t>Članak 6.</w:t>
      </w:r>
    </w:p>
    <w:p w14:paraId="525F5B85" w14:textId="36E46544" w:rsidR="003E1220" w:rsidRPr="0001786B" w:rsidRDefault="00375428" w:rsidP="0001786B">
      <w:pPr>
        <w:contextualSpacing/>
        <w:jc w:val="both"/>
        <w:rPr>
          <w:rFonts w:eastAsia="Times New Roman" w:cstheme="minorHAnsi"/>
          <w:lang w:val="hr-BA"/>
        </w:rPr>
      </w:pPr>
      <w:r w:rsidRPr="0001786B">
        <w:rPr>
          <w:rFonts w:eastAsia="Calibri" w:cstheme="minorHAnsi"/>
        </w:rPr>
        <w:t xml:space="preserve">Izvršitelj je obvezan </w:t>
      </w:r>
      <w:r w:rsidR="00311E9D">
        <w:rPr>
          <w:rFonts w:eastAsia="Calibri" w:cstheme="minorHAnsi"/>
        </w:rPr>
        <w:t>odmah po potpisu ugovora</w:t>
      </w:r>
      <w:r w:rsidRPr="0001786B">
        <w:rPr>
          <w:rFonts w:eastAsia="Calibri" w:cstheme="minorHAnsi"/>
        </w:rPr>
        <w:t xml:space="preserve"> Naručitelju predati jamstvo za uredno ispunjenje Ugovora u visini koja pokriva </w:t>
      </w:r>
      <w:r w:rsidR="003E1220" w:rsidRPr="0001786B">
        <w:rPr>
          <w:rFonts w:eastAsia="Calibri" w:cstheme="minorHAnsi"/>
        </w:rPr>
        <w:t xml:space="preserve">10% </w:t>
      </w:r>
      <w:r w:rsidR="003E1220" w:rsidRPr="0001786B">
        <w:rPr>
          <w:rFonts w:eastAsia="Times New Roman" w:cstheme="minorHAnsi"/>
          <w:lang w:val="hr-BA"/>
        </w:rPr>
        <w:t>(deset posto) ugovorenog iznosa bez  PDV-a, u obliku bjanko zadužnice  koja mora biti potvrđena kod javnog bilježnika i popunjena  u skladu s Pravilnikom o obliku i sadržaju bjanko zadužnice (NN 115/12, 82/17, 154/22).</w:t>
      </w:r>
    </w:p>
    <w:p w14:paraId="2F46E71E" w14:textId="77777777" w:rsidR="003E1220" w:rsidRPr="0001786B" w:rsidRDefault="003E1220" w:rsidP="0001786B">
      <w:pPr>
        <w:contextualSpacing/>
        <w:jc w:val="both"/>
        <w:rPr>
          <w:rFonts w:eastAsia="Times New Roman" w:cstheme="minorHAnsi"/>
          <w:lang w:val="hr-BA"/>
        </w:rPr>
      </w:pPr>
      <w:r w:rsidRPr="0001786B">
        <w:rPr>
          <w:rFonts w:eastAsia="Times New Roman" w:cstheme="minorHAnsi"/>
          <w:lang w:val="hr-BA"/>
        </w:rPr>
        <w:t>Jamstvo za uredno ispunjenje ugovora bit će naplaćeno u slučaju povrede ugovornih obveza od strane Izvršitelja.</w:t>
      </w:r>
    </w:p>
    <w:p w14:paraId="4E1D2FA8" w14:textId="77777777" w:rsidR="003E1220" w:rsidRPr="0001786B" w:rsidRDefault="003E1220" w:rsidP="0001786B">
      <w:pPr>
        <w:contextualSpacing/>
        <w:jc w:val="both"/>
        <w:rPr>
          <w:rFonts w:eastAsia="Times New Roman" w:cstheme="minorHAnsi"/>
          <w:lang w:val="hr-BA"/>
        </w:rPr>
      </w:pPr>
    </w:p>
    <w:p w14:paraId="50BA1DFE" w14:textId="77777777" w:rsidR="003E1220" w:rsidRPr="0001786B" w:rsidRDefault="003E1220" w:rsidP="0001786B">
      <w:pPr>
        <w:contextualSpacing/>
        <w:jc w:val="both"/>
        <w:rPr>
          <w:rFonts w:cstheme="minorHAnsi"/>
        </w:rPr>
      </w:pPr>
      <w:r w:rsidRPr="0001786B">
        <w:rPr>
          <w:rFonts w:eastAsia="Times New Roman" w:cstheme="minorHAnsi"/>
          <w:lang w:val="hr-BA"/>
        </w:rPr>
        <w:t>Neiskorišteno jamstvo za uredno ispunjenje ugovora vratit će se Izvršitelju nakon izvršenja svih ugovornih obveza.</w:t>
      </w:r>
    </w:p>
    <w:p w14:paraId="0F1D6A93" w14:textId="0D3D77F9" w:rsidR="003E1220" w:rsidRPr="0001786B" w:rsidRDefault="003E1220" w:rsidP="0001786B">
      <w:pPr>
        <w:tabs>
          <w:tab w:val="left" w:pos="5325"/>
        </w:tabs>
        <w:contextualSpacing/>
        <w:jc w:val="both"/>
        <w:rPr>
          <w:rFonts w:cstheme="minorHAnsi"/>
        </w:rPr>
      </w:pPr>
      <w:r w:rsidRPr="0001786B">
        <w:rPr>
          <w:rFonts w:eastAsia="Times New Roman" w:cstheme="minorHAnsi"/>
          <w:u w:val="single"/>
          <w:lang w:val="hr-BA"/>
        </w:rPr>
        <w:t>Neovisno o vrsti traženog jamstva (</w:t>
      </w:r>
      <w:bookmarkStart w:id="4" w:name="_Hlk31033071"/>
      <w:r w:rsidRPr="0001786B">
        <w:rPr>
          <w:rFonts w:eastAsia="Times New Roman" w:cstheme="minorHAnsi"/>
          <w:u w:val="single"/>
          <w:lang w:val="hr-BA"/>
        </w:rPr>
        <w:t>Jamstvo za uredno ispunjenje ugovora</w:t>
      </w:r>
      <w:bookmarkEnd w:id="4"/>
      <w:r w:rsidRPr="0001786B">
        <w:rPr>
          <w:rFonts w:eastAsia="Times New Roman" w:cstheme="minorHAnsi"/>
          <w:bCs/>
          <w:u w:val="single"/>
          <w:lang w:val="hr-BA"/>
        </w:rPr>
        <w:t xml:space="preserve">), odabrani ponuditelj može uplatiti </w:t>
      </w:r>
      <w:r w:rsidRPr="0001786B">
        <w:rPr>
          <w:rFonts w:eastAsia="Times New Roman" w:cstheme="minorHAnsi"/>
          <w:u w:val="single"/>
          <w:lang w:val="hr-BA"/>
        </w:rPr>
        <w:t>novčani polog u traženom iznosu. Polog se u odgovarajućem iznosu uplaćuje na žiro račun Grada Drniša IBAN: HR67 239000 11809500006, poziv na broj: HR68 7242 - OIB ili VAT uplatitelja. Za inozemne uplate SWIFT (BIC) banke: HPBZHR2X. Svrha plaćanja: jamstvo za uredno ispunjenje ugovora</w:t>
      </w:r>
      <w:r w:rsidR="001D6858" w:rsidRPr="0001786B">
        <w:rPr>
          <w:rFonts w:eastAsia="Times New Roman" w:cstheme="minorHAnsi"/>
          <w:u w:val="single"/>
          <w:lang w:val="hr-BA"/>
        </w:rPr>
        <w:t xml:space="preserve"> </w:t>
      </w:r>
      <w:r w:rsidR="005C2085" w:rsidRPr="0001786B">
        <w:rPr>
          <w:rFonts w:eastAsia="Times New Roman" w:cstheme="minorHAnsi"/>
          <w:u w:val="single"/>
          <w:lang w:val="hr-BA"/>
        </w:rPr>
        <w:t>4</w:t>
      </w:r>
      <w:r w:rsidR="00204EC1">
        <w:rPr>
          <w:rFonts w:eastAsia="Times New Roman" w:cstheme="minorHAnsi"/>
          <w:u w:val="single"/>
          <w:lang w:val="hr-BA"/>
        </w:rPr>
        <w:t>1</w:t>
      </w:r>
      <w:r w:rsidR="001D6858" w:rsidRPr="0001786B">
        <w:rPr>
          <w:rFonts w:eastAsia="Times New Roman" w:cstheme="minorHAnsi"/>
          <w:u w:val="single"/>
          <w:lang w:val="hr-BA"/>
        </w:rPr>
        <w:t>/2</w:t>
      </w:r>
      <w:r w:rsidR="00204EC1">
        <w:rPr>
          <w:rFonts w:eastAsia="Times New Roman" w:cstheme="minorHAnsi"/>
          <w:u w:val="single"/>
          <w:lang w:val="hr-BA"/>
        </w:rPr>
        <w:t>6</w:t>
      </w:r>
      <w:r w:rsidRPr="0001786B">
        <w:rPr>
          <w:rFonts w:eastAsia="Times New Roman" w:cstheme="minorHAnsi"/>
          <w:u w:val="single"/>
          <w:lang w:val="hr-BA"/>
        </w:rPr>
        <w:t>.</w:t>
      </w:r>
    </w:p>
    <w:p w14:paraId="768E3FF2" w14:textId="77777777" w:rsidR="00A9158E" w:rsidRPr="0001786B" w:rsidRDefault="00A9158E" w:rsidP="0001786B">
      <w:pPr>
        <w:contextualSpacing/>
        <w:jc w:val="both"/>
        <w:rPr>
          <w:rFonts w:eastAsia="Calibri" w:cstheme="minorHAnsi"/>
        </w:rPr>
      </w:pPr>
    </w:p>
    <w:p w14:paraId="4A38301C" w14:textId="77777777" w:rsidR="00D4079D" w:rsidRPr="0001786B" w:rsidRDefault="00D4079D" w:rsidP="0001786B">
      <w:pPr>
        <w:contextualSpacing/>
        <w:jc w:val="center"/>
        <w:rPr>
          <w:rFonts w:cstheme="minorHAnsi"/>
          <w:b/>
          <w:bCs/>
          <w:i/>
          <w:iCs/>
        </w:rPr>
      </w:pPr>
      <w:r w:rsidRPr="0001786B">
        <w:rPr>
          <w:rFonts w:cstheme="minorHAnsi"/>
          <w:b/>
          <w:bCs/>
          <w:i/>
          <w:iCs/>
        </w:rPr>
        <w:t xml:space="preserve">Članak </w:t>
      </w:r>
      <w:r w:rsidR="003E1220" w:rsidRPr="0001786B">
        <w:rPr>
          <w:rFonts w:cstheme="minorHAnsi"/>
          <w:b/>
          <w:bCs/>
          <w:i/>
          <w:iCs/>
        </w:rPr>
        <w:t>7</w:t>
      </w:r>
      <w:r w:rsidRPr="0001786B">
        <w:rPr>
          <w:rFonts w:cstheme="minorHAnsi"/>
          <w:b/>
          <w:bCs/>
          <w:i/>
          <w:iCs/>
        </w:rPr>
        <w:t>.</w:t>
      </w:r>
    </w:p>
    <w:p w14:paraId="689A6C20" w14:textId="77777777" w:rsidR="00D4079D" w:rsidRDefault="00D4079D" w:rsidP="0001786B">
      <w:pPr>
        <w:contextualSpacing/>
        <w:jc w:val="both"/>
        <w:rPr>
          <w:rFonts w:cstheme="minorHAnsi"/>
          <w:lang w:eastAsia="hr-HR"/>
        </w:rPr>
      </w:pPr>
      <w:r w:rsidRPr="0001786B">
        <w:rPr>
          <w:rFonts w:cstheme="minorHAnsi"/>
          <w:lang w:eastAsia="hr-HR"/>
        </w:rPr>
        <w:t>Na sva pitanja koja se tiču izvršenja predmeta ugovora, a nisu regulirana ovim ugovorom primjenjivati će se relevantni zakoni i podzakonski propisi Republike Hrvatske. Na ostale bitne uvjete u vezi s izvršenjem ugovora odgovarajuće će se primjenjivati odredbe Zakona o obveznim odnosima, te drugi relevantni zakoni i podzakonski propisi koji reguliraju izvršenje predmetne vrste ugovora.</w:t>
      </w:r>
    </w:p>
    <w:p w14:paraId="38B3124C" w14:textId="77777777" w:rsidR="00763EB9" w:rsidRPr="0001786B" w:rsidRDefault="00763EB9" w:rsidP="0001786B">
      <w:pPr>
        <w:contextualSpacing/>
        <w:jc w:val="both"/>
        <w:rPr>
          <w:rFonts w:cstheme="minorHAnsi"/>
          <w:lang w:eastAsia="hr-HR"/>
        </w:rPr>
      </w:pPr>
    </w:p>
    <w:p w14:paraId="0732EC2F" w14:textId="77777777" w:rsidR="00D4079D" w:rsidRPr="0001786B" w:rsidRDefault="00D4079D" w:rsidP="0001786B">
      <w:pPr>
        <w:contextualSpacing/>
        <w:jc w:val="center"/>
        <w:rPr>
          <w:rFonts w:cstheme="minorHAnsi"/>
          <w:b/>
          <w:bCs/>
          <w:i/>
          <w:iCs/>
        </w:rPr>
      </w:pPr>
      <w:r w:rsidRPr="0001786B">
        <w:rPr>
          <w:rFonts w:cstheme="minorHAnsi"/>
          <w:b/>
          <w:bCs/>
          <w:i/>
          <w:iCs/>
        </w:rPr>
        <w:t xml:space="preserve">Članak </w:t>
      </w:r>
      <w:r w:rsidR="003E1220" w:rsidRPr="0001786B">
        <w:rPr>
          <w:rFonts w:cstheme="minorHAnsi"/>
          <w:b/>
          <w:bCs/>
          <w:i/>
          <w:iCs/>
        </w:rPr>
        <w:t>8</w:t>
      </w:r>
      <w:r w:rsidRPr="0001786B">
        <w:rPr>
          <w:rFonts w:cstheme="minorHAnsi"/>
          <w:b/>
          <w:bCs/>
          <w:i/>
          <w:iCs/>
        </w:rPr>
        <w:t>.</w:t>
      </w:r>
    </w:p>
    <w:p w14:paraId="479B7169" w14:textId="77777777" w:rsidR="00D4079D" w:rsidRPr="0001786B" w:rsidRDefault="00D4079D" w:rsidP="0001786B">
      <w:pPr>
        <w:contextualSpacing/>
        <w:jc w:val="both"/>
        <w:rPr>
          <w:rFonts w:cstheme="minorHAnsi"/>
        </w:rPr>
      </w:pPr>
      <w:r w:rsidRPr="0001786B">
        <w:rPr>
          <w:rFonts w:cstheme="minorHAnsi"/>
        </w:rPr>
        <w:t>Ovom Ugovoru su priloženi i čine njegov sastavni dio:</w:t>
      </w:r>
    </w:p>
    <w:p w14:paraId="315A94AC" w14:textId="77777777" w:rsidR="00D4079D" w:rsidRPr="0001786B" w:rsidRDefault="00D4079D" w:rsidP="0001786B">
      <w:pPr>
        <w:pStyle w:val="Odlomakpopisa"/>
        <w:numPr>
          <w:ilvl w:val="0"/>
          <w:numId w:val="20"/>
        </w:numPr>
        <w:jc w:val="both"/>
        <w:rPr>
          <w:rFonts w:cstheme="minorHAnsi"/>
        </w:rPr>
      </w:pPr>
      <w:r w:rsidRPr="0001786B">
        <w:rPr>
          <w:rFonts w:cstheme="minorHAnsi"/>
        </w:rPr>
        <w:t>P</w:t>
      </w:r>
      <w:r w:rsidR="00B33D45" w:rsidRPr="0001786B">
        <w:rPr>
          <w:rFonts w:cstheme="minorHAnsi"/>
        </w:rPr>
        <w:t>oziv na dostavu ponuda</w:t>
      </w:r>
      <w:r w:rsidRPr="0001786B">
        <w:rPr>
          <w:rFonts w:cstheme="minorHAnsi"/>
        </w:rPr>
        <w:t>,</w:t>
      </w:r>
    </w:p>
    <w:p w14:paraId="7B0667EB" w14:textId="77777777" w:rsidR="00D4079D" w:rsidRPr="0001786B" w:rsidRDefault="005C2085" w:rsidP="0001786B">
      <w:pPr>
        <w:pStyle w:val="Odlomakpopisa"/>
        <w:numPr>
          <w:ilvl w:val="0"/>
          <w:numId w:val="20"/>
        </w:numPr>
        <w:jc w:val="both"/>
        <w:rPr>
          <w:rFonts w:cstheme="minorHAnsi"/>
        </w:rPr>
      </w:pPr>
      <w:r w:rsidRPr="0001786B">
        <w:rPr>
          <w:rFonts w:cstheme="minorHAnsi"/>
        </w:rPr>
        <w:lastRenderedPageBreak/>
        <w:t>Ponuda Izvršitelja,</w:t>
      </w:r>
    </w:p>
    <w:p w14:paraId="3FCD8F9E" w14:textId="77777777" w:rsidR="005C2085" w:rsidRPr="0001786B" w:rsidRDefault="005C2085" w:rsidP="0001786B">
      <w:pPr>
        <w:pStyle w:val="Odlomakpopisa"/>
        <w:numPr>
          <w:ilvl w:val="0"/>
          <w:numId w:val="20"/>
        </w:numPr>
        <w:jc w:val="both"/>
        <w:rPr>
          <w:rFonts w:cstheme="minorHAnsi"/>
        </w:rPr>
      </w:pPr>
      <w:r w:rsidRPr="0001786B">
        <w:rPr>
          <w:rFonts w:cstheme="minorHAnsi"/>
        </w:rPr>
        <w:t>Projektni zadatak.</w:t>
      </w:r>
    </w:p>
    <w:p w14:paraId="4C0B73F1" w14:textId="77777777" w:rsidR="00D4079D" w:rsidRPr="0001786B" w:rsidRDefault="00D4079D" w:rsidP="0001786B">
      <w:pPr>
        <w:contextualSpacing/>
        <w:jc w:val="center"/>
        <w:rPr>
          <w:rFonts w:cstheme="minorHAnsi"/>
          <w:b/>
          <w:bCs/>
          <w:i/>
          <w:iCs/>
        </w:rPr>
      </w:pPr>
      <w:r w:rsidRPr="0001786B">
        <w:rPr>
          <w:rFonts w:cstheme="minorHAnsi"/>
          <w:b/>
          <w:bCs/>
          <w:i/>
          <w:iCs/>
        </w:rPr>
        <w:t xml:space="preserve">Članak </w:t>
      </w:r>
      <w:r w:rsidR="003E1220" w:rsidRPr="0001786B">
        <w:rPr>
          <w:rFonts w:cstheme="minorHAnsi"/>
          <w:b/>
          <w:bCs/>
          <w:i/>
          <w:iCs/>
        </w:rPr>
        <w:t>9</w:t>
      </w:r>
      <w:r w:rsidRPr="0001786B">
        <w:rPr>
          <w:rFonts w:cstheme="minorHAnsi"/>
          <w:b/>
          <w:bCs/>
          <w:i/>
          <w:iCs/>
        </w:rPr>
        <w:t>.</w:t>
      </w:r>
    </w:p>
    <w:p w14:paraId="6E6BD2B1" w14:textId="77777777" w:rsidR="00D4079D" w:rsidRDefault="00D4079D" w:rsidP="0001786B">
      <w:pPr>
        <w:contextualSpacing/>
        <w:jc w:val="both"/>
        <w:rPr>
          <w:rFonts w:cstheme="minorHAnsi"/>
        </w:rPr>
      </w:pPr>
      <w:r w:rsidRPr="0001786B">
        <w:rPr>
          <w:rFonts w:cstheme="minorHAnsi"/>
        </w:rPr>
        <w:t>Sporovi nastali provedbom ovog Ugovora, ugovorne strane će rješavati mirnim putem, a u slučaju neuspjeha po stvarno nadležnom sudu u Šibeniku.</w:t>
      </w:r>
    </w:p>
    <w:p w14:paraId="318D0795" w14:textId="77777777" w:rsidR="00763EB9" w:rsidRPr="0001786B" w:rsidRDefault="00763EB9" w:rsidP="0001786B">
      <w:pPr>
        <w:contextualSpacing/>
        <w:jc w:val="both"/>
        <w:rPr>
          <w:rFonts w:cstheme="minorHAnsi"/>
        </w:rPr>
      </w:pPr>
    </w:p>
    <w:p w14:paraId="397ED0F4" w14:textId="77777777" w:rsidR="00D4079D" w:rsidRPr="0001786B" w:rsidRDefault="00D4079D" w:rsidP="0001786B">
      <w:pPr>
        <w:contextualSpacing/>
        <w:jc w:val="center"/>
        <w:rPr>
          <w:rFonts w:cstheme="minorHAnsi"/>
          <w:b/>
          <w:bCs/>
          <w:i/>
          <w:iCs/>
        </w:rPr>
      </w:pPr>
      <w:r w:rsidRPr="0001786B">
        <w:rPr>
          <w:rFonts w:cstheme="minorHAnsi"/>
          <w:b/>
          <w:bCs/>
          <w:i/>
          <w:iCs/>
        </w:rPr>
        <w:t xml:space="preserve">Članak </w:t>
      </w:r>
      <w:r w:rsidR="003E1220" w:rsidRPr="0001786B">
        <w:rPr>
          <w:rFonts w:cstheme="minorHAnsi"/>
          <w:b/>
          <w:bCs/>
          <w:i/>
          <w:iCs/>
        </w:rPr>
        <w:t>10</w:t>
      </w:r>
      <w:r w:rsidRPr="0001786B">
        <w:rPr>
          <w:rFonts w:cstheme="minorHAnsi"/>
          <w:b/>
          <w:bCs/>
          <w:i/>
          <w:iCs/>
        </w:rPr>
        <w:t>.</w:t>
      </w:r>
    </w:p>
    <w:p w14:paraId="5122F5D5" w14:textId="77777777" w:rsidR="00D4079D" w:rsidRDefault="00D4079D" w:rsidP="0001786B">
      <w:pPr>
        <w:contextualSpacing/>
        <w:jc w:val="both"/>
        <w:rPr>
          <w:rFonts w:cstheme="minorHAnsi"/>
        </w:rPr>
      </w:pPr>
      <w:r w:rsidRPr="0001786B">
        <w:rPr>
          <w:rFonts w:cstheme="minorHAnsi"/>
        </w:rPr>
        <w:t>Stranke su suglasne da Ugovor počinje proizvoditi obvezujuće učinke i stupa na snagu danom obostranog potpisa.</w:t>
      </w:r>
    </w:p>
    <w:p w14:paraId="6C00511F" w14:textId="77777777" w:rsidR="00763EB9" w:rsidRPr="0001786B" w:rsidRDefault="00763EB9" w:rsidP="0001786B">
      <w:pPr>
        <w:contextualSpacing/>
        <w:jc w:val="both"/>
        <w:rPr>
          <w:rFonts w:cstheme="minorHAnsi"/>
        </w:rPr>
      </w:pPr>
    </w:p>
    <w:p w14:paraId="453DDA60" w14:textId="77777777" w:rsidR="00D4079D" w:rsidRPr="0001786B" w:rsidRDefault="00D4079D" w:rsidP="0001786B">
      <w:pPr>
        <w:contextualSpacing/>
        <w:jc w:val="center"/>
        <w:rPr>
          <w:rFonts w:cstheme="minorHAnsi"/>
          <w:b/>
          <w:bCs/>
          <w:i/>
          <w:iCs/>
        </w:rPr>
      </w:pPr>
      <w:r w:rsidRPr="0001786B">
        <w:rPr>
          <w:rFonts w:cstheme="minorHAnsi"/>
          <w:b/>
          <w:bCs/>
          <w:i/>
          <w:iCs/>
        </w:rPr>
        <w:t>Članak 1</w:t>
      </w:r>
      <w:r w:rsidR="003E1220" w:rsidRPr="0001786B">
        <w:rPr>
          <w:rFonts w:cstheme="minorHAnsi"/>
          <w:b/>
          <w:bCs/>
          <w:i/>
          <w:iCs/>
        </w:rPr>
        <w:t>1</w:t>
      </w:r>
      <w:r w:rsidRPr="0001786B">
        <w:rPr>
          <w:rFonts w:cstheme="minorHAnsi"/>
          <w:b/>
          <w:bCs/>
          <w:i/>
          <w:iCs/>
        </w:rPr>
        <w:t>.</w:t>
      </w:r>
    </w:p>
    <w:p w14:paraId="70EF6139" w14:textId="77777777" w:rsidR="00D4079D" w:rsidRDefault="00D4079D" w:rsidP="0001786B">
      <w:pPr>
        <w:contextualSpacing/>
        <w:jc w:val="both"/>
        <w:rPr>
          <w:rFonts w:cstheme="minorHAnsi"/>
        </w:rPr>
      </w:pPr>
      <w:r w:rsidRPr="0001786B">
        <w:rPr>
          <w:rFonts w:cstheme="minorHAnsi"/>
        </w:rPr>
        <w:t>Ovaj je Ugovor sastavljen u 4 (četiri) istovjetna primjerka, od kojih svaka ugovorna strana zadržava po 2 (dva) primjerka.</w:t>
      </w:r>
    </w:p>
    <w:p w14:paraId="02777A92" w14:textId="77777777" w:rsidR="00763EB9" w:rsidRPr="0001786B" w:rsidRDefault="00763EB9" w:rsidP="0001786B">
      <w:pPr>
        <w:contextualSpacing/>
        <w:jc w:val="both"/>
        <w:rPr>
          <w:rFonts w:cstheme="minorHAnsi"/>
        </w:rPr>
      </w:pPr>
    </w:p>
    <w:p w14:paraId="2A71CB6F" w14:textId="77777777" w:rsidR="00D4079D" w:rsidRPr="0001786B" w:rsidRDefault="00D4079D" w:rsidP="0001786B">
      <w:pPr>
        <w:contextualSpacing/>
        <w:rPr>
          <w:rFonts w:cstheme="minorHAnsi"/>
        </w:rPr>
      </w:pPr>
    </w:p>
    <w:p w14:paraId="6A962163" w14:textId="77777777" w:rsidR="00D4079D" w:rsidRPr="0001786B" w:rsidRDefault="00D4079D" w:rsidP="0001786B">
      <w:pPr>
        <w:contextualSpacing/>
        <w:rPr>
          <w:rFonts w:cstheme="minorHAnsi"/>
          <w:b/>
          <w:bCs/>
        </w:rPr>
      </w:pPr>
      <w:r w:rsidRPr="0001786B">
        <w:rPr>
          <w:rFonts w:cstheme="minorHAnsi"/>
          <w:b/>
          <w:bCs/>
        </w:rPr>
        <w:t>ZA NARUČITELJA</w:t>
      </w:r>
      <w:r w:rsidRPr="0001786B">
        <w:rPr>
          <w:rFonts w:cstheme="minorHAnsi"/>
          <w:b/>
          <w:bCs/>
        </w:rPr>
        <w:tab/>
      </w:r>
      <w:r w:rsidRPr="0001786B">
        <w:rPr>
          <w:rFonts w:cstheme="minorHAnsi"/>
          <w:b/>
          <w:bCs/>
        </w:rPr>
        <w:tab/>
      </w:r>
      <w:r w:rsidRPr="0001786B">
        <w:rPr>
          <w:rFonts w:cstheme="minorHAnsi"/>
          <w:b/>
          <w:bCs/>
        </w:rPr>
        <w:tab/>
      </w:r>
      <w:r w:rsidRPr="0001786B">
        <w:rPr>
          <w:rFonts w:cstheme="minorHAnsi"/>
          <w:b/>
          <w:bCs/>
        </w:rPr>
        <w:tab/>
      </w:r>
      <w:r w:rsidR="005C2085" w:rsidRPr="0001786B">
        <w:rPr>
          <w:rFonts w:cstheme="minorHAnsi"/>
          <w:b/>
          <w:bCs/>
        </w:rPr>
        <w:t xml:space="preserve">                             </w:t>
      </w:r>
      <w:r w:rsidRPr="0001786B">
        <w:rPr>
          <w:rFonts w:cstheme="minorHAnsi"/>
          <w:b/>
          <w:bCs/>
        </w:rPr>
        <w:t>ZA IZVRŠITELJA</w:t>
      </w:r>
    </w:p>
    <w:p w14:paraId="1C8BB86C" w14:textId="4B2AA134" w:rsidR="00D4079D" w:rsidRPr="0001786B" w:rsidRDefault="00D4079D" w:rsidP="0001786B">
      <w:pPr>
        <w:contextualSpacing/>
        <w:rPr>
          <w:rFonts w:cstheme="minorHAnsi"/>
          <w:b/>
          <w:bCs/>
        </w:rPr>
      </w:pPr>
      <w:r w:rsidRPr="0001786B">
        <w:rPr>
          <w:rFonts w:cstheme="minorHAnsi"/>
          <w:b/>
          <w:bCs/>
        </w:rPr>
        <w:t>Grad Drniš</w:t>
      </w:r>
      <w:r w:rsidRPr="0001786B">
        <w:rPr>
          <w:rFonts w:cstheme="minorHAnsi"/>
          <w:b/>
          <w:bCs/>
        </w:rPr>
        <w:tab/>
      </w:r>
      <w:r w:rsidR="00B33D45" w:rsidRPr="0001786B">
        <w:rPr>
          <w:rFonts w:cstheme="minorHAnsi"/>
          <w:b/>
          <w:bCs/>
        </w:rPr>
        <w:t xml:space="preserve">                                                                </w:t>
      </w:r>
      <w:r w:rsidR="005C2085" w:rsidRPr="0001786B">
        <w:rPr>
          <w:rFonts w:cstheme="minorHAnsi"/>
          <w:b/>
          <w:bCs/>
        </w:rPr>
        <w:t xml:space="preserve">                    </w:t>
      </w:r>
      <w:r w:rsidR="00B33D45" w:rsidRPr="0001786B">
        <w:rPr>
          <w:rFonts w:cstheme="minorHAnsi"/>
          <w:b/>
          <w:bCs/>
        </w:rPr>
        <w:t xml:space="preserve">  </w:t>
      </w:r>
      <w:r w:rsidR="00204EC1">
        <w:rPr>
          <w:rFonts w:cstheme="minorHAnsi"/>
          <w:b/>
          <w:bCs/>
        </w:rPr>
        <w:t>____________________</w:t>
      </w:r>
      <w:r w:rsidRPr="0001786B">
        <w:rPr>
          <w:rFonts w:cstheme="minorHAnsi"/>
          <w:b/>
          <w:bCs/>
        </w:rPr>
        <w:tab/>
      </w:r>
      <w:r w:rsidRPr="0001786B">
        <w:rPr>
          <w:rFonts w:cstheme="minorHAnsi"/>
          <w:b/>
          <w:bCs/>
        </w:rPr>
        <w:tab/>
      </w:r>
      <w:r w:rsidRPr="0001786B">
        <w:rPr>
          <w:rFonts w:cstheme="minorHAnsi"/>
          <w:b/>
          <w:bCs/>
        </w:rPr>
        <w:tab/>
      </w:r>
    </w:p>
    <w:p w14:paraId="372EB877" w14:textId="68FD532A" w:rsidR="00D4079D" w:rsidRPr="0001786B" w:rsidRDefault="00B33D45" w:rsidP="0001786B">
      <w:pPr>
        <w:contextualSpacing/>
        <w:rPr>
          <w:rFonts w:cstheme="minorHAnsi"/>
          <w:b/>
          <w:bCs/>
        </w:rPr>
      </w:pPr>
      <w:r w:rsidRPr="0001786B">
        <w:rPr>
          <w:rFonts w:cstheme="minorHAnsi"/>
          <w:b/>
          <w:bCs/>
        </w:rPr>
        <w:t xml:space="preserve">Tomislav Dželalija, </w:t>
      </w:r>
      <w:proofErr w:type="spellStart"/>
      <w:r w:rsidRPr="0001786B">
        <w:rPr>
          <w:rFonts w:cstheme="minorHAnsi"/>
          <w:b/>
          <w:bCs/>
        </w:rPr>
        <w:t>dipl.ing</w:t>
      </w:r>
      <w:proofErr w:type="spellEnd"/>
      <w:r w:rsidRPr="0001786B">
        <w:rPr>
          <w:rFonts w:cstheme="minorHAnsi"/>
          <w:b/>
          <w:bCs/>
        </w:rPr>
        <w:t>.</w:t>
      </w:r>
      <w:r w:rsidR="00D4079D" w:rsidRPr="0001786B">
        <w:rPr>
          <w:rFonts w:cstheme="minorHAnsi"/>
          <w:b/>
          <w:bCs/>
        </w:rPr>
        <w:tab/>
      </w:r>
      <w:r w:rsidR="005C2085" w:rsidRPr="0001786B">
        <w:rPr>
          <w:rFonts w:cstheme="minorHAnsi"/>
          <w:b/>
          <w:bCs/>
        </w:rPr>
        <w:t xml:space="preserve">                                                          </w:t>
      </w:r>
    </w:p>
    <w:p w14:paraId="16676DAC" w14:textId="77777777" w:rsidR="00D4079D" w:rsidRPr="0001786B" w:rsidRDefault="00D4079D" w:rsidP="0001786B">
      <w:pPr>
        <w:contextualSpacing/>
        <w:rPr>
          <w:rFonts w:cstheme="minorHAnsi"/>
        </w:rPr>
      </w:pPr>
    </w:p>
    <w:p w14:paraId="18E71B0E" w14:textId="77777777" w:rsidR="00D4079D" w:rsidRPr="0001786B" w:rsidRDefault="00D4079D" w:rsidP="0001786B">
      <w:pPr>
        <w:contextualSpacing/>
        <w:rPr>
          <w:rFonts w:cstheme="minorHAnsi"/>
        </w:rPr>
      </w:pPr>
      <w:r w:rsidRPr="0001786B">
        <w:rPr>
          <w:rFonts w:cstheme="minorHAnsi"/>
        </w:rPr>
        <w:t>___________________</w:t>
      </w:r>
      <w:r w:rsidRPr="0001786B">
        <w:rPr>
          <w:rFonts w:cstheme="minorHAnsi"/>
        </w:rPr>
        <w:tab/>
      </w:r>
      <w:r w:rsidRPr="0001786B">
        <w:rPr>
          <w:rFonts w:cstheme="minorHAnsi"/>
        </w:rPr>
        <w:tab/>
      </w:r>
      <w:r w:rsidRPr="0001786B">
        <w:rPr>
          <w:rFonts w:cstheme="minorHAnsi"/>
        </w:rPr>
        <w:tab/>
      </w:r>
      <w:r w:rsidR="00803672" w:rsidRPr="0001786B">
        <w:rPr>
          <w:rFonts w:cstheme="minorHAnsi"/>
        </w:rPr>
        <w:t xml:space="preserve">                                  </w:t>
      </w:r>
      <w:r w:rsidRPr="0001786B">
        <w:rPr>
          <w:rFonts w:cstheme="minorHAnsi"/>
        </w:rPr>
        <w:tab/>
        <w:t>______________________</w:t>
      </w:r>
    </w:p>
    <w:p w14:paraId="7505AB12" w14:textId="1AF0D27E" w:rsidR="00D4079D" w:rsidRPr="0001786B" w:rsidRDefault="00D4079D" w:rsidP="0001786B">
      <w:pPr>
        <w:pStyle w:val="Bezproreda"/>
        <w:contextualSpacing/>
        <w:rPr>
          <w:rStyle w:val="Neupadljivareferenca"/>
          <w:rFonts w:asciiTheme="minorHAnsi" w:hAnsiTheme="minorHAnsi" w:cstheme="minorHAnsi"/>
          <w:smallCaps w:val="0"/>
          <w:sz w:val="22"/>
          <w:szCs w:val="22"/>
        </w:rPr>
      </w:pPr>
      <w:r w:rsidRPr="0001786B">
        <w:rPr>
          <w:rStyle w:val="Neupadljivareferenca"/>
          <w:rFonts w:asciiTheme="minorHAnsi" w:hAnsiTheme="minorHAnsi" w:cstheme="minorHAnsi"/>
          <w:sz w:val="22"/>
          <w:szCs w:val="22"/>
        </w:rPr>
        <w:t>KLASA: 406-04/2</w:t>
      </w:r>
      <w:r w:rsidR="00204EC1">
        <w:rPr>
          <w:rStyle w:val="Neupadljivareferenca"/>
          <w:rFonts w:asciiTheme="minorHAnsi" w:hAnsiTheme="minorHAnsi" w:cstheme="minorHAnsi"/>
          <w:sz w:val="22"/>
          <w:szCs w:val="22"/>
        </w:rPr>
        <w:t>6</w:t>
      </w:r>
      <w:r w:rsidRPr="0001786B">
        <w:rPr>
          <w:rStyle w:val="Neupadljivareferenca"/>
          <w:rFonts w:asciiTheme="minorHAnsi" w:hAnsiTheme="minorHAnsi" w:cstheme="minorHAnsi"/>
          <w:sz w:val="22"/>
          <w:szCs w:val="22"/>
        </w:rPr>
        <w:t>-</w:t>
      </w:r>
      <w:r w:rsidR="00E26634" w:rsidRPr="0001786B">
        <w:rPr>
          <w:rStyle w:val="Neupadljivareferenca"/>
          <w:rFonts w:asciiTheme="minorHAnsi" w:hAnsiTheme="minorHAnsi" w:cstheme="minorHAnsi"/>
          <w:sz w:val="22"/>
          <w:szCs w:val="22"/>
        </w:rPr>
        <w:t>01/</w:t>
      </w:r>
      <w:r w:rsidR="00204EC1">
        <w:rPr>
          <w:rStyle w:val="Neupadljivareferenca"/>
          <w:rFonts w:asciiTheme="minorHAnsi" w:hAnsiTheme="minorHAnsi" w:cstheme="minorHAnsi"/>
          <w:sz w:val="22"/>
          <w:szCs w:val="22"/>
        </w:rPr>
        <w:t>16</w:t>
      </w:r>
    </w:p>
    <w:p w14:paraId="7580BA36" w14:textId="6B49FDA5" w:rsidR="00D4079D" w:rsidRPr="0001786B" w:rsidRDefault="00D4079D" w:rsidP="0001786B">
      <w:pPr>
        <w:pStyle w:val="Bezproreda"/>
        <w:contextualSpacing/>
        <w:rPr>
          <w:rStyle w:val="Neupadljivareferenca"/>
          <w:rFonts w:asciiTheme="minorHAnsi" w:hAnsiTheme="minorHAnsi" w:cstheme="minorHAnsi"/>
          <w:smallCaps w:val="0"/>
          <w:sz w:val="22"/>
          <w:szCs w:val="22"/>
        </w:rPr>
      </w:pPr>
      <w:r w:rsidRPr="0001786B">
        <w:rPr>
          <w:rStyle w:val="Neupadljivareferenca"/>
          <w:rFonts w:asciiTheme="minorHAnsi" w:hAnsiTheme="minorHAnsi" w:cstheme="minorHAnsi"/>
          <w:sz w:val="22"/>
          <w:szCs w:val="22"/>
        </w:rPr>
        <w:t>URBROJ:2182-6-01/1-2</w:t>
      </w:r>
      <w:r w:rsidR="00204EC1">
        <w:rPr>
          <w:rStyle w:val="Neupadljivareferenca"/>
          <w:rFonts w:asciiTheme="minorHAnsi" w:hAnsiTheme="minorHAnsi" w:cstheme="minorHAnsi"/>
          <w:sz w:val="22"/>
          <w:szCs w:val="22"/>
        </w:rPr>
        <w:t>6</w:t>
      </w:r>
      <w:r w:rsidRPr="0001786B">
        <w:rPr>
          <w:rStyle w:val="Neupadljivareferenca"/>
          <w:rFonts w:asciiTheme="minorHAnsi" w:hAnsiTheme="minorHAnsi" w:cstheme="minorHAnsi"/>
          <w:sz w:val="22"/>
          <w:szCs w:val="22"/>
        </w:rPr>
        <w:t>-</w:t>
      </w:r>
      <w:r w:rsidR="00204EC1">
        <w:rPr>
          <w:rStyle w:val="Neupadljivareferenca"/>
          <w:rFonts w:asciiTheme="minorHAnsi" w:hAnsiTheme="minorHAnsi" w:cstheme="minorHAnsi"/>
          <w:sz w:val="22"/>
          <w:szCs w:val="22"/>
        </w:rPr>
        <w:t>__</w:t>
      </w:r>
    </w:p>
    <w:p w14:paraId="6674A060" w14:textId="6BAF07A9" w:rsidR="00D4079D" w:rsidRPr="0001786B" w:rsidRDefault="00D4079D" w:rsidP="0001786B">
      <w:pPr>
        <w:pStyle w:val="Bezproreda"/>
        <w:contextualSpacing/>
        <w:rPr>
          <w:rStyle w:val="Neupadljivareferenca"/>
          <w:rFonts w:asciiTheme="minorHAnsi" w:hAnsiTheme="minorHAnsi" w:cstheme="minorHAnsi"/>
          <w:sz w:val="22"/>
          <w:szCs w:val="22"/>
        </w:rPr>
      </w:pPr>
      <w:r w:rsidRPr="0001786B">
        <w:rPr>
          <w:rStyle w:val="Neupadljivareferenca"/>
          <w:rFonts w:asciiTheme="minorHAnsi" w:hAnsiTheme="minorHAnsi" w:cstheme="minorHAnsi"/>
          <w:sz w:val="22"/>
          <w:szCs w:val="22"/>
        </w:rPr>
        <w:t xml:space="preserve">Drniš, </w:t>
      </w:r>
      <w:r w:rsidR="00204EC1">
        <w:rPr>
          <w:rStyle w:val="Neupadljivareferenca"/>
          <w:rFonts w:asciiTheme="minorHAnsi" w:hAnsiTheme="minorHAnsi" w:cstheme="minorHAnsi"/>
          <w:sz w:val="22"/>
          <w:szCs w:val="22"/>
        </w:rPr>
        <w:t>________________2026. godine</w:t>
      </w:r>
    </w:p>
    <w:p w14:paraId="23397F55" w14:textId="77777777" w:rsidR="00D4079D" w:rsidRPr="0001786B" w:rsidRDefault="00D4079D" w:rsidP="0001786B">
      <w:pPr>
        <w:contextualSpacing/>
        <w:jc w:val="both"/>
        <w:rPr>
          <w:rFonts w:cstheme="minorHAnsi"/>
          <w:lang w:val="de-DE"/>
        </w:rPr>
      </w:pPr>
    </w:p>
    <w:p w14:paraId="6FD6AE67" w14:textId="77777777" w:rsidR="00D4079D" w:rsidRPr="0001786B" w:rsidRDefault="00D4079D" w:rsidP="0001786B">
      <w:pPr>
        <w:contextualSpacing/>
        <w:jc w:val="both"/>
        <w:rPr>
          <w:rFonts w:cstheme="minorHAnsi"/>
          <w:lang w:val="de-DE"/>
        </w:rPr>
      </w:pPr>
    </w:p>
    <w:p w14:paraId="19ED8D0C" w14:textId="77777777" w:rsidR="00D4079D" w:rsidRPr="0001786B" w:rsidRDefault="00D4079D" w:rsidP="0001786B">
      <w:pPr>
        <w:contextualSpacing/>
        <w:jc w:val="both"/>
        <w:rPr>
          <w:rFonts w:cstheme="minorHAnsi"/>
          <w:lang w:val="de-DE"/>
        </w:rPr>
      </w:pPr>
    </w:p>
    <w:p w14:paraId="4948C0ED" w14:textId="77777777" w:rsidR="00D4079D" w:rsidRPr="0001786B" w:rsidRDefault="00D4079D" w:rsidP="0001786B">
      <w:pPr>
        <w:contextualSpacing/>
        <w:jc w:val="both"/>
        <w:rPr>
          <w:rFonts w:cstheme="minorHAnsi"/>
          <w:lang w:val="de-DE"/>
        </w:rPr>
      </w:pPr>
    </w:p>
    <w:p w14:paraId="071E2D73" w14:textId="77777777" w:rsidR="0001786B" w:rsidRPr="0001786B" w:rsidRDefault="0001786B">
      <w:pPr>
        <w:contextualSpacing/>
        <w:jc w:val="both"/>
        <w:rPr>
          <w:rFonts w:cstheme="minorHAnsi"/>
          <w:lang w:val="de-DE"/>
        </w:rPr>
      </w:pPr>
    </w:p>
    <w:sectPr w:rsidR="0001786B" w:rsidRPr="0001786B" w:rsidSect="00ED2077"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ABAC" w14:textId="77777777" w:rsidR="00BF678C" w:rsidRDefault="00BF678C">
      <w:pPr>
        <w:spacing w:after="0" w:line="240" w:lineRule="auto"/>
      </w:pPr>
      <w:r>
        <w:separator/>
      </w:r>
    </w:p>
  </w:endnote>
  <w:endnote w:type="continuationSeparator" w:id="0">
    <w:p w14:paraId="29C9E101" w14:textId="77777777" w:rsidR="00BF678C" w:rsidRDefault="00BF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92EC" w14:textId="77777777" w:rsidR="00BF678C" w:rsidRDefault="00BF678C">
      <w:pPr>
        <w:spacing w:after="0" w:line="240" w:lineRule="auto"/>
      </w:pPr>
      <w:r>
        <w:separator/>
      </w:r>
    </w:p>
  </w:footnote>
  <w:footnote w:type="continuationSeparator" w:id="0">
    <w:p w14:paraId="5F4C55F1" w14:textId="77777777" w:rsidR="00BF678C" w:rsidRDefault="00BF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3A0"/>
    <w:multiLevelType w:val="hybridMultilevel"/>
    <w:tmpl w:val="A1E08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7782"/>
    <w:multiLevelType w:val="hybridMultilevel"/>
    <w:tmpl w:val="15FCE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252E8"/>
    <w:multiLevelType w:val="hybridMultilevel"/>
    <w:tmpl w:val="9CB41960"/>
    <w:lvl w:ilvl="0" w:tplc="4CBAD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BB4D4D"/>
    <w:multiLevelType w:val="hybridMultilevel"/>
    <w:tmpl w:val="1A1AAC16"/>
    <w:lvl w:ilvl="0" w:tplc="30C2F9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34560"/>
    <w:multiLevelType w:val="hybridMultilevel"/>
    <w:tmpl w:val="EE827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C128C"/>
    <w:multiLevelType w:val="hybridMultilevel"/>
    <w:tmpl w:val="201AF042"/>
    <w:lvl w:ilvl="0" w:tplc="81808948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861D39"/>
    <w:multiLevelType w:val="multilevel"/>
    <w:tmpl w:val="B0C2A56A"/>
    <w:lvl w:ilvl="0">
      <w:numFmt w:val="bullet"/>
      <w:lvlText w:val="-"/>
      <w:lvlJc w:val="left"/>
      <w:pPr>
        <w:ind w:left="720" w:hanging="360"/>
      </w:pPr>
      <w:rPr>
        <w:rFonts w:ascii="Aptos" w:eastAsia="Calibri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FDC4717"/>
    <w:multiLevelType w:val="hybridMultilevel"/>
    <w:tmpl w:val="0F94DF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75C55"/>
    <w:multiLevelType w:val="hybridMultilevel"/>
    <w:tmpl w:val="4340521C"/>
    <w:lvl w:ilvl="0" w:tplc="194E4A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60D87"/>
    <w:multiLevelType w:val="hybridMultilevel"/>
    <w:tmpl w:val="26AE3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93475"/>
    <w:multiLevelType w:val="hybridMultilevel"/>
    <w:tmpl w:val="3C10A216"/>
    <w:lvl w:ilvl="0" w:tplc="B6E4C69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923541"/>
    <w:multiLevelType w:val="hybridMultilevel"/>
    <w:tmpl w:val="7954187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05C8F"/>
    <w:multiLevelType w:val="hybridMultilevel"/>
    <w:tmpl w:val="9CF8702A"/>
    <w:lvl w:ilvl="0" w:tplc="8F44AE7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1476C8"/>
    <w:multiLevelType w:val="hybridMultilevel"/>
    <w:tmpl w:val="24A411CC"/>
    <w:lvl w:ilvl="0" w:tplc="B00C5338">
      <w:start w:val="1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B1F2F"/>
    <w:multiLevelType w:val="hybridMultilevel"/>
    <w:tmpl w:val="B47A64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283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54EBD"/>
    <w:multiLevelType w:val="hybridMultilevel"/>
    <w:tmpl w:val="DBA4B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242D61"/>
    <w:multiLevelType w:val="hybridMultilevel"/>
    <w:tmpl w:val="153AA3FE"/>
    <w:lvl w:ilvl="0" w:tplc="1130E6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C630A"/>
    <w:multiLevelType w:val="hybridMultilevel"/>
    <w:tmpl w:val="8392D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170A56"/>
    <w:multiLevelType w:val="hybridMultilevel"/>
    <w:tmpl w:val="D00E66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24D13"/>
    <w:multiLevelType w:val="hybridMultilevel"/>
    <w:tmpl w:val="9CB4196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BA74F6"/>
    <w:multiLevelType w:val="hybridMultilevel"/>
    <w:tmpl w:val="51AED8D0"/>
    <w:lvl w:ilvl="0" w:tplc="E482F9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0495379">
    <w:abstractNumId w:val="10"/>
  </w:num>
  <w:num w:numId="2" w16cid:durableId="1933666275">
    <w:abstractNumId w:val="4"/>
  </w:num>
  <w:num w:numId="3" w16cid:durableId="730420071">
    <w:abstractNumId w:val="9"/>
  </w:num>
  <w:num w:numId="4" w16cid:durableId="1115556769">
    <w:abstractNumId w:val="14"/>
  </w:num>
  <w:num w:numId="5" w16cid:durableId="1357122477">
    <w:abstractNumId w:val="15"/>
  </w:num>
  <w:num w:numId="6" w16cid:durableId="1137988476">
    <w:abstractNumId w:val="12"/>
  </w:num>
  <w:num w:numId="7" w16cid:durableId="459999847">
    <w:abstractNumId w:val="5"/>
  </w:num>
  <w:num w:numId="8" w16cid:durableId="299727472">
    <w:abstractNumId w:val="8"/>
  </w:num>
  <w:num w:numId="9" w16cid:durableId="449590238">
    <w:abstractNumId w:val="20"/>
  </w:num>
  <w:num w:numId="10" w16cid:durableId="13502361">
    <w:abstractNumId w:val="3"/>
  </w:num>
  <w:num w:numId="11" w16cid:durableId="1898079475">
    <w:abstractNumId w:val="16"/>
  </w:num>
  <w:num w:numId="12" w16cid:durableId="534849457">
    <w:abstractNumId w:val="2"/>
  </w:num>
  <w:num w:numId="13" w16cid:durableId="1921869196">
    <w:abstractNumId w:val="19"/>
  </w:num>
  <w:num w:numId="14" w16cid:durableId="1005477247">
    <w:abstractNumId w:val="0"/>
  </w:num>
  <w:num w:numId="15" w16cid:durableId="1001737311">
    <w:abstractNumId w:val="1"/>
  </w:num>
  <w:num w:numId="16" w16cid:durableId="295988936">
    <w:abstractNumId w:val="17"/>
  </w:num>
  <w:num w:numId="17" w16cid:durableId="1606112017">
    <w:abstractNumId w:val="6"/>
  </w:num>
  <w:num w:numId="18" w16cid:durableId="1540166480">
    <w:abstractNumId w:val="13"/>
  </w:num>
  <w:num w:numId="19" w16cid:durableId="1816027547">
    <w:abstractNumId w:val="7"/>
  </w:num>
  <w:num w:numId="20" w16cid:durableId="1607998424">
    <w:abstractNumId w:val="11"/>
  </w:num>
  <w:num w:numId="21" w16cid:durableId="17054438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150"/>
    <w:rsid w:val="000059F6"/>
    <w:rsid w:val="0001786B"/>
    <w:rsid w:val="00024ADC"/>
    <w:rsid w:val="00035395"/>
    <w:rsid w:val="00051E04"/>
    <w:rsid w:val="0007457C"/>
    <w:rsid w:val="00094BB0"/>
    <w:rsid w:val="000B6C1D"/>
    <w:rsid w:val="000D6D46"/>
    <w:rsid w:val="000F12C5"/>
    <w:rsid w:val="00154377"/>
    <w:rsid w:val="00185B14"/>
    <w:rsid w:val="001B6825"/>
    <w:rsid w:val="001D6858"/>
    <w:rsid w:val="001F050F"/>
    <w:rsid w:val="001F30CB"/>
    <w:rsid w:val="001F471F"/>
    <w:rsid w:val="00204EC1"/>
    <w:rsid w:val="00227800"/>
    <w:rsid w:val="002322F6"/>
    <w:rsid w:val="002727D3"/>
    <w:rsid w:val="0029612E"/>
    <w:rsid w:val="002A268A"/>
    <w:rsid w:val="002B42CB"/>
    <w:rsid w:val="002C4FA4"/>
    <w:rsid w:val="002D408E"/>
    <w:rsid w:val="00311E9D"/>
    <w:rsid w:val="003148B3"/>
    <w:rsid w:val="003231B8"/>
    <w:rsid w:val="00323B1D"/>
    <w:rsid w:val="003431A4"/>
    <w:rsid w:val="00347D00"/>
    <w:rsid w:val="00360D90"/>
    <w:rsid w:val="00375428"/>
    <w:rsid w:val="00377644"/>
    <w:rsid w:val="0038257B"/>
    <w:rsid w:val="003854FA"/>
    <w:rsid w:val="00396172"/>
    <w:rsid w:val="003A5FF0"/>
    <w:rsid w:val="003B47E8"/>
    <w:rsid w:val="003B69AD"/>
    <w:rsid w:val="003E0B12"/>
    <w:rsid w:val="003E1220"/>
    <w:rsid w:val="003E5D16"/>
    <w:rsid w:val="00400E6D"/>
    <w:rsid w:val="00401FEA"/>
    <w:rsid w:val="00417884"/>
    <w:rsid w:val="004256E5"/>
    <w:rsid w:val="0045507A"/>
    <w:rsid w:val="00456C3B"/>
    <w:rsid w:val="00464661"/>
    <w:rsid w:val="00464CCF"/>
    <w:rsid w:val="00484507"/>
    <w:rsid w:val="004C175B"/>
    <w:rsid w:val="00513029"/>
    <w:rsid w:val="00526131"/>
    <w:rsid w:val="005379BD"/>
    <w:rsid w:val="00555F31"/>
    <w:rsid w:val="00567A19"/>
    <w:rsid w:val="00594D5A"/>
    <w:rsid w:val="005B6787"/>
    <w:rsid w:val="005C2085"/>
    <w:rsid w:val="005D5801"/>
    <w:rsid w:val="005F137C"/>
    <w:rsid w:val="005F182D"/>
    <w:rsid w:val="005F5925"/>
    <w:rsid w:val="00600568"/>
    <w:rsid w:val="00635C51"/>
    <w:rsid w:val="00653019"/>
    <w:rsid w:val="006667BA"/>
    <w:rsid w:val="006723BF"/>
    <w:rsid w:val="0069786F"/>
    <w:rsid w:val="006C18FD"/>
    <w:rsid w:val="006C5209"/>
    <w:rsid w:val="006D7146"/>
    <w:rsid w:val="006E2FBF"/>
    <w:rsid w:val="006E451F"/>
    <w:rsid w:val="00704F41"/>
    <w:rsid w:val="007078CE"/>
    <w:rsid w:val="00753657"/>
    <w:rsid w:val="00763EB9"/>
    <w:rsid w:val="00774F53"/>
    <w:rsid w:val="007A63DC"/>
    <w:rsid w:val="007A6504"/>
    <w:rsid w:val="007B2AF4"/>
    <w:rsid w:val="007F394C"/>
    <w:rsid w:val="00803672"/>
    <w:rsid w:val="008354A0"/>
    <w:rsid w:val="0084370E"/>
    <w:rsid w:val="00843B2A"/>
    <w:rsid w:val="008612AA"/>
    <w:rsid w:val="0087015B"/>
    <w:rsid w:val="00871E6B"/>
    <w:rsid w:val="00872A74"/>
    <w:rsid w:val="008800FA"/>
    <w:rsid w:val="008B076F"/>
    <w:rsid w:val="008B296F"/>
    <w:rsid w:val="008C1585"/>
    <w:rsid w:val="008C4B48"/>
    <w:rsid w:val="008D264B"/>
    <w:rsid w:val="00901376"/>
    <w:rsid w:val="009038CD"/>
    <w:rsid w:val="00905D7B"/>
    <w:rsid w:val="009148E1"/>
    <w:rsid w:val="00934F12"/>
    <w:rsid w:val="0094748F"/>
    <w:rsid w:val="009651D8"/>
    <w:rsid w:val="009D05A3"/>
    <w:rsid w:val="009D538B"/>
    <w:rsid w:val="009D6A4D"/>
    <w:rsid w:val="009E053A"/>
    <w:rsid w:val="009E7841"/>
    <w:rsid w:val="009F170D"/>
    <w:rsid w:val="00A01CA6"/>
    <w:rsid w:val="00A31865"/>
    <w:rsid w:val="00A32435"/>
    <w:rsid w:val="00A80E22"/>
    <w:rsid w:val="00A9158E"/>
    <w:rsid w:val="00AA2AB5"/>
    <w:rsid w:val="00AA4160"/>
    <w:rsid w:val="00AC264B"/>
    <w:rsid w:val="00AC7246"/>
    <w:rsid w:val="00AE11E7"/>
    <w:rsid w:val="00B02E77"/>
    <w:rsid w:val="00B11E6A"/>
    <w:rsid w:val="00B24F2C"/>
    <w:rsid w:val="00B334A9"/>
    <w:rsid w:val="00B33D45"/>
    <w:rsid w:val="00B36551"/>
    <w:rsid w:val="00B51B76"/>
    <w:rsid w:val="00B6551E"/>
    <w:rsid w:val="00BC4714"/>
    <w:rsid w:val="00BD4B78"/>
    <w:rsid w:val="00BE00D0"/>
    <w:rsid w:val="00BF083D"/>
    <w:rsid w:val="00BF5E9A"/>
    <w:rsid w:val="00BF678C"/>
    <w:rsid w:val="00BF6CD0"/>
    <w:rsid w:val="00C20FE3"/>
    <w:rsid w:val="00C2673F"/>
    <w:rsid w:val="00C3345F"/>
    <w:rsid w:val="00C65B22"/>
    <w:rsid w:val="00C8612E"/>
    <w:rsid w:val="00C92305"/>
    <w:rsid w:val="00C92547"/>
    <w:rsid w:val="00CD19DB"/>
    <w:rsid w:val="00CF0AAA"/>
    <w:rsid w:val="00D33106"/>
    <w:rsid w:val="00D4079D"/>
    <w:rsid w:val="00D50661"/>
    <w:rsid w:val="00D550DC"/>
    <w:rsid w:val="00D97E99"/>
    <w:rsid w:val="00DB0CA5"/>
    <w:rsid w:val="00DE65EA"/>
    <w:rsid w:val="00E1325E"/>
    <w:rsid w:val="00E26634"/>
    <w:rsid w:val="00E53455"/>
    <w:rsid w:val="00E72702"/>
    <w:rsid w:val="00E82C2B"/>
    <w:rsid w:val="00EB151B"/>
    <w:rsid w:val="00EB5E82"/>
    <w:rsid w:val="00EC7150"/>
    <w:rsid w:val="00ED2077"/>
    <w:rsid w:val="00F048FD"/>
    <w:rsid w:val="00F114B6"/>
    <w:rsid w:val="00F1319E"/>
    <w:rsid w:val="00F1396F"/>
    <w:rsid w:val="00F44F8B"/>
    <w:rsid w:val="00F539DD"/>
    <w:rsid w:val="00F57EFE"/>
    <w:rsid w:val="00F62B2D"/>
    <w:rsid w:val="00F9629B"/>
    <w:rsid w:val="00F9718E"/>
    <w:rsid w:val="00FA1F4C"/>
    <w:rsid w:val="00FA74BD"/>
    <w:rsid w:val="00FB20ED"/>
    <w:rsid w:val="00FD6859"/>
    <w:rsid w:val="00FE186E"/>
    <w:rsid w:val="00FF6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ED674"/>
  <w15:docId w15:val="{C0CCCF9D-558D-4FFE-B181-74B9A7CF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150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9"/>
    <w:qFormat/>
    <w:rsid w:val="007F394C"/>
    <w:pPr>
      <w:keepNext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adjustRightInd w:val="0"/>
      <w:spacing w:before="120" w:after="120" w:line="300" w:lineRule="atLeast"/>
      <w:jc w:val="both"/>
      <w:outlineLvl w:val="1"/>
    </w:pPr>
    <w:rPr>
      <w:rFonts w:ascii="Calibri" w:eastAsia="Times New Roman" w:hAnsi="Calibri" w:cs="Calibri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7150"/>
  </w:style>
  <w:style w:type="paragraph" w:styleId="Podnoje">
    <w:name w:val="footer"/>
    <w:basedOn w:val="Normal"/>
    <w:link w:val="PodnojeChar"/>
    <w:uiPriority w:val="99"/>
    <w:unhideWhenUsed/>
    <w:rsid w:val="00EC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7150"/>
  </w:style>
  <w:style w:type="table" w:customStyle="1" w:styleId="Reetkatablice1">
    <w:name w:val="Rešetka tablice1"/>
    <w:basedOn w:val="Obinatablica"/>
    <w:next w:val="Reetkatablice"/>
    <w:uiPriority w:val="59"/>
    <w:locked/>
    <w:rsid w:val="00EC7150"/>
    <w:pPr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C7150"/>
    <w:rPr>
      <w:color w:val="0563C1" w:themeColor="hyperlink"/>
      <w:u w:val="single"/>
    </w:rPr>
  </w:style>
  <w:style w:type="paragraph" w:styleId="Odlomakpopisa">
    <w:name w:val="List Paragraph"/>
    <w:aliases w:val="heading 1,Heading 12,naslov 1,Naslov 12,Graf,Graf1,Graf2,Graf3,Graf4,Graf5,Graf6,Graf7,Graf8,Graf9,Graf10,Graf11,Graf12,Graf13,Graf14,Graf15,Graf16,Graf17,Graf18,Graf19,Naslov 11,Odstavek seznama,Naslov 13,opsomming 1,3 *-,lp1,Paragraph"/>
    <w:basedOn w:val="Normal"/>
    <w:link w:val="OdlomakpopisaChar"/>
    <w:uiPriority w:val="34"/>
    <w:qFormat/>
    <w:rsid w:val="00EC7150"/>
    <w:pPr>
      <w:ind w:left="720"/>
      <w:contextualSpacing/>
    </w:pPr>
  </w:style>
  <w:style w:type="table" w:styleId="Reetkatablice">
    <w:name w:val="Table Grid"/>
    <w:basedOn w:val="Obinatablica"/>
    <w:uiPriority w:val="39"/>
    <w:rsid w:val="00EC71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F8B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256E5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4079D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styleId="Neupadljivareferenca">
    <w:name w:val="Subtle Reference"/>
    <w:basedOn w:val="Zadanifontodlomka"/>
    <w:uiPriority w:val="31"/>
    <w:qFormat/>
    <w:rsid w:val="00D4079D"/>
    <w:rPr>
      <w:smallCaps/>
      <w:color w:val="5A5A5A" w:themeColor="text1" w:themeTint="A5"/>
    </w:rPr>
  </w:style>
  <w:style w:type="character" w:customStyle="1" w:styleId="OdlomakpopisaChar">
    <w:name w:val="Odlomak popisa Char"/>
    <w:aliases w:val="heading 1 Char,Heading 12 Char,naslov 1 Char,Naslov 12 Char,Graf Char,Graf1 Char,Graf2 Char,Graf3 Char,Graf4 Char,Graf5 Char,Graf6 Char,Graf7 Char,Graf8 Char,Graf9 Char,Graf10 Char,Graf11 Char,Graf12 Char,Graf13 Char,Graf14 Char"/>
    <w:link w:val="Odlomakpopisa"/>
    <w:uiPriority w:val="34"/>
    <w:qFormat/>
    <w:locked/>
    <w:rsid w:val="00D4079D"/>
  </w:style>
  <w:style w:type="character" w:styleId="Naglaeno">
    <w:name w:val="Strong"/>
    <w:basedOn w:val="Zadanifontodlomka"/>
    <w:uiPriority w:val="22"/>
    <w:qFormat/>
    <w:rsid w:val="007F394C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7F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F394C"/>
    <w:rPr>
      <w:rFonts w:ascii="Calibri" w:eastAsia="Times New Roman" w:hAnsi="Calibri" w:cs="Calibri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8FEEC89B2A845A31AE629111BED98" ma:contentTypeVersion="18" ma:contentTypeDescription="Create a new document." ma:contentTypeScope="" ma:versionID="f05d70c4554fe22a80970c011f1fbcdd">
  <xsd:schema xmlns:xsd="http://www.w3.org/2001/XMLSchema" xmlns:xs="http://www.w3.org/2001/XMLSchema" xmlns:p="http://schemas.microsoft.com/office/2006/metadata/properties" xmlns:ns3="596b3323-1c1a-4366-b2ea-b18a5305693e" xmlns:ns4="e03ca5b7-0386-495c-a0c3-b8cf6c3cf410" targetNamespace="http://schemas.microsoft.com/office/2006/metadata/properties" ma:root="true" ma:fieldsID="dc9f9ac2fa3415299f58138b7dc1e567" ns3:_="" ns4:_="">
    <xsd:import namespace="596b3323-1c1a-4366-b2ea-b18a5305693e"/>
    <xsd:import namespace="e03ca5b7-0386-495c-a0c3-b8cf6c3cf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b3323-1c1a-4366-b2ea-b18a53056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a5b7-0386-495c-a0c3-b8cf6c3cf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6b3323-1c1a-4366-b2ea-b18a5305693e" xsi:nil="true"/>
  </documentManagement>
</p:properties>
</file>

<file path=customXml/itemProps1.xml><?xml version="1.0" encoding="utf-8"?>
<ds:datastoreItem xmlns:ds="http://schemas.openxmlformats.org/officeDocument/2006/customXml" ds:itemID="{2908952C-0BC6-48E8-9594-AC67049EF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5C5D2-8A54-4DC6-8504-F49074D5A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b3323-1c1a-4366-b2ea-b18a5305693e"/>
    <ds:schemaRef ds:uri="e03ca5b7-0386-495c-a0c3-b8cf6c3cf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AF466-4AFA-4934-B953-C1EE785D1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2C271-7D56-4783-9DBC-6AD2C0591F68}">
  <ds:schemaRefs>
    <ds:schemaRef ds:uri="http://schemas.microsoft.com/office/2006/metadata/properties"/>
    <ds:schemaRef ds:uri="http://schemas.microsoft.com/office/infopath/2007/PartnerControls"/>
    <ds:schemaRef ds:uri="596b3323-1c1a-4366-b2ea-b18a530569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Naslov</vt:lpstr>
      </vt:variant>
      <vt:variant>
        <vt:i4>1</vt:i4>
      </vt:variant>
    </vt:vector>
  </HeadingPairs>
  <TitlesOfParts>
    <vt:vector size="4" baseType="lpstr">
      <vt:lpstr/>
      <vt:lpstr>    Rok za završetak izvršenja ugovora je 19. prosinca 2025. godine. </vt:lpstr>
      <vt:lpstr>    </vt:lpstr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Brakus</dc:creator>
  <cp:lastModifiedBy>Ivana Sučić</cp:lastModifiedBy>
  <cp:revision>10</cp:revision>
  <cp:lastPrinted>2025-07-23T12:47:00Z</cp:lastPrinted>
  <dcterms:created xsi:type="dcterms:W3CDTF">2025-11-11T21:28:00Z</dcterms:created>
  <dcterms:modified xsi:type="dcterms:W3CDTF">2026-05-15T17:50:00Z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0x0101004A68FEEC89B2A845A31AE629111BED98</vt:lpwstr>
  </property>
</Properties>
</file>