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6481" w14:textId="77777777" w:rsidR="009B1F8A" w:rsidRPr="00745F30" w:rsidRDefault="009B1F8A" w:rsidP="009B1F8A">
      <w:pPr>
        <w:rPr>
          <w:rFonts w:ascii="Arial" w:hAnsi="Arial" w:cs="Arial"/>
          <w:sz w:val="22"/>
        </w:rPr>
      </w:pPr>
      <w:r w:rsidRPr="00745F30">
        <w:rPr>
          <w:rFonts w:ascii="Arial" w:hAnsi="Arial" w:cs="Arial"/>
          <w:sz w:val="22"/>
          <w:lang w:val="de-DE"/>
        </w:rPr>
        <w:t xml:space="preserve">         </w:t>
      </w:r>
      <w:r w:rsidRPr="00745F30">
        <w:rPr>
          <w:rFonts w:ascii="Arial" w:hAnsi="Arial" w:cs="Arial"/>
          <w:noProof/>
          <w:sz w:val="22"/>
        </w:rPr>
        <w:drawing>
          <wp:inline distT="0" distB="0" distL="0" distR="0" wp14:anchorId="1942814F" wp14:editId="27677364">
            <wp:extent cx="609600" cy="781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p w14:paraId="44549163" w14:textId="77777777" w:rsidR="009B1F8A" w:rsidRPr="00745F30" w:rsidRDefault="009B1F8A" w:rsidP="009B1F8A">
      <w:pPr>
        <w:spacing w:line="240" w:lineRule="auto"/>
        <w:rPr>
          <w:rFonts w:ascii="Arial" w:hAnsi="Arial" w:cs="Arial"/>
          <w:b/>
          <w:sz w:val="22"/>
        </w:rPr>
      </w:pPr>
      <w:r w:rsidRPr="00745F30">
        <w:rPr>
          <w:rFonts w:ascii="Arial" w:hAnsi="Arial" w:cs="Arial"/>
          <w:b/>
          <w:sz w:val="22"/>
        </w:rPr>
        <w:t xml:space="preserve">     REPUBLIKA HRVATSKA</w:t>
      </w:r>
    </w:p>
    <w:p w14:paraId="7B5A6BC9" w14:textId="77777777" w:rsidR="009B1F8A" w:rsidRPr="00745F30" w:rsidRDefault="009B1F8A" w:rsidP="009B1F8A">
      <w:pPr>
        <w:spacing w:line="240" w:lineRule="auto"/>
        <w:rPr>
          <w:rFonts w:ascii="Arial" w:hAnsi="Arial" w:cs="Arial"/>
          <w:b/>
          <w:sz w:val="22"/>
        </w:rPr>
      </w:pPr>
      <w:r w:rsidRPr="00745F30">
        <w:rPr>
          <w:rFonts w:ascii="Arial" w:hAnsi="Arial" w:cs="Arial"/>
          <w:b/>
          <w:sz w:val="22"/>
        </w:rPr>
        <w:t xml:space="preserve">  ŠIBENSKO - KNINSKA ŽUPANIJA</w:t>
      </w:r>
    </w:p>
    <w:p w14:paraId="56E602A4" w14:textId="77777777" w:rsidR="009B1F8A" w:rsidRPr="00745F30" w:rsidRDefault="009B1F8A" w:rsidP="009B1F8A">
      <w:pPr>
        <w:rPr>
          <w:rFonts w:ascii="Arial" w:hAnsi="Arial" w:cs="Arial"/>
          <w:b/>
          <w:sz w:val="22"/>
        </w:rPr>
      </w:pPr>
      <w:r w:rsidRPr="00745F30">
        <w:rPr>
          <w:rFonts w:ascii="Arial" w:hAnsi="Arial" w:cs="Arial"/>
          <w:b/>
          <w:sz w:val="22"/>
        </w:rPr>
        <w:t xml:space="preserve"> </w:t>
      </w:r>
      <w:r w:rsidRPr="00745F30">
        <w:rPr>
          <w:rFonts w:ascii="Arial" w:hAnsi="Arial" w:cs="Arial"/>
          <w:b/>
          <w:noProof/>
          <w:sz w:val="22"/>
        </w:rPr>
        <w:drawing>
          <wp:inline distT="0" distB="0" distL="0" distR="0" wp14:anchorId="46C285F0" wp14:editId="2F993463">
            <wp:extent cx="495300" cy="590550"/>
            <wp:effectExtent l="0" t="0" r="0" b="0"/>
            <wp:docPr id="1" name="Slika 1" descr="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745F30">
        <w:rPr>
          <w:rFonts w:ascii="Arial" w:hAnsi="Arial" w:cs="Arial"/>
          <w:b/>
          <w:sz w:val="22"/>
        </w:rPr>
        <w:t>GRAD DRNIŠ</w:t>
      </w:r>
    </w:p>
    <w:p w14:paraId="51003AE6" w14:textId="77777777" w:rsidR="009B1F8A" w:rsidRPr="00745F30" w:rsidRDefault="00D95A14" w:rsidP="009B1F8A">
      <w:pPr>
        <w:spacing w:line="240" w:lineRule="exact"/>
        <w:rPr>
          <w:rFonts w:ascii="Arial" w:hAnsi="Arial" w:cs="Arial"/>
          <w:b/>
          <w:sz w:val="22"/>
        </w:rPr>
      </w:pPr>
      <w:r w:rsidRPr="00745F30">
        <w:rPr>
          <w:rFonts w:ascii="Arial" w:hAnsi="Arial" w:cs="Arial"/>
          <w:b/>
          <w:sz w:val="22"/>
        </w:rPr>
        <w:t xml:space="preserve">           GRADONAČELNIK</w:t>
      </w:r>
    </w:p>
    <w:p w14:paraId="06C5CF85" w14:textId="0067448E" w:rsidR="00AA7FEE" w:rsidRPr="00745F30" w:rsidRDefault="00DC0746" w:rsidP="009B1F8A">
      <w:pPr>
        <w:spacing w:line="240" w:lineRule="auto"/>
        <w:rPr>
          <w:rFonts w:ascii="Arial" w:hAnsi="Arial" w:cs="Arial"/>
          <w:sz w:val="22"/>
        </w:rPr>
      </w:pPr>
      <w:bookmarkStart w:id="0" w:name="_Hlk45198784"/>
      <w:bookmarkStart w:id="1" w:name="_Hlk39831917"/>
      <w:r w:rsidRPr="00745F30">
        <w:rPr>
          <w:rFonts w:ascii="Arial" w:hAnsi="Arial" w:cs="Arial"/>
          <w:sz w:val="22"/>
        </w:rPr>
        <w:t xml:space="preserve">KLASA: </w:t>
      </w:r>
      <w:r w:rsidR="00BC2641">
        <w:rPr>
          <w:rFonts w:ascii="Arial" w:hAnsi="Arial" w:cs="Arial"/>
          <w:sz w:val="22"/>
        </w:rPr>
        <w:t>406-04/26-01/11</w:t>
      </w:r>
    </w:p>
    <w:p w14:paraId="0B660A76" w14:textId="6DB6D9A7" w:rsidR="009B1F8A" w:rsidRPr="00745F30" w:rsidRDefault="00A23345" w:rsidP="00AA7FEE">
      <w:pPr>
        <w:tabs>
          <w:tab w:val="left" w:pos="3168"/>
        </w:tabs>
        <w:spacing w:line="240" w:lineRule="auto"/>
        <w:rPr>
          <w:rFonts w:ascii="Arial" w:hAnsi="Arial" w:cs="Arial"/>
          <w:sz w:val="22"/>
        </w:rPr>
      </w:pPr>
      <w:r w:rsidRPr="00745F30">
        <w:rPr>
          <w:rFonts w:ascii="Arial" w:hAnsi="Arial" w:cs="Arial"/>
          <w:sz w:val="22"/>
        </w:rPr>
        <w:t>URBROJ:2182-</w:t>
      </w:r>
      <w:r w:rsidR="00E60F23" w:rsidRPr="00745F30">
        <w:rPr>
          <w:rFonts w:ascii="Arial" w:hAnsi="Arial" w:cs="Arial"/>
          <w:sz w:val="22"/>
        </w:rPr>
        <w:t>6-</w:t>
      </w:r>
      <w:r w:rsidR="008D644A" w:rsidRPr="00745F30">
        <w:rPr>
          <w:rFonts w:ascii="Arial" w:hAnsi="Arial" w:cs="Arial"/>
          <w:sz w:val="22"/>
        </w:rPr>
        <w:t>01/01-</w:t>
      </w:r>
      <w:r w:rsidR="00C51C27" w:rsidRPr="00745F30">
        <w:rPr>
          <w:rFonts w:ascii="Arial" w:hAnsi="Arial" w:cs="Arial"/>
          <w:sz w:val="22"/>
        </w:rPr>
        <w:t>2</w:t>
      </w:r>
      <w:r w:rsidR="00AA7FEE" w:rsidRPr="00745F30">
        <w:rPr>
          <w:rFonts w:ascii="Arial" w:hAnsi="Arial" w:cs="Arial"/>
          <w:sz w:val="22"/>
        </w:rPr>
        <w:t>6</w:t>
      </w:r>
      <w:r w:rsidR="00D95A14" w:rsidRPr="00745F30">
        <w:rPr>
          <w:rFonts w:ascii="Arial" w:hAnsi="Arial" w:cs="Arial"/>
          <w:sz w:val="22"/>
        </w:rPr>
        <w:t>-01</w:t>
      </w:r>
      <w:r w:rsidR="00AA7FEE" w:rsidRPr="00745F30">
        <w:rPr>
          <w:rFonts w:ascii="Arial" w:hAnsi="Arial" w:cs="Arial"/>
          <w:sz w:val="22"/>
        </w:rPr>
        <w:tab/>
      </w:r>
    </w:p>
    <w:bookmarkEnd w:id="0"/>
    <w:p w14:paraId="64AC0D68" w14:textId="1973F24F" w:rsidR="009B1F8A" w:rsidRPr="00745F30" w:rsidRDefault="00BE7D99" w:rsidP="009B1F8A">
      <w:pPr>
        <w:spacing w:line="240" w:lineRule="auto"/>
        <w:rPr>
          <w:rFonts w:ascii="Arial" w:hAnsi="Arial" w:cs="Arial"/>
          <w:sz w:val="22"/>
        </w:rPr>
      </w:pPr>
      <w:r w:rsidRPr="00745F30">
        <w:rPr>
          <w:rFonts w:ascii="Arial" w:hAnsi="Arial" w:cs="Arial"/>
          <w:sz w:val="22"/>
        </w:rPr>
        <w:t xml:space="preserve">Drniš,  </w:t>
      </w:r>
      <w:r w:rsidR="002E14F4" w:rsidRPr="00745F30">
        <w:rPr>
          <w:rFonts w:ascii="Arial" w:hAnsi="Arial" w:cs="Arial"/>
          <w:sz w:val="22"/>
        </w:rPr>
        <w:t>31.</w:t>
      </w:r>
      <w:r w:rsidR="00AA7FEE" w:rsidRPr="00745F30">
        <w:rPr>
          <w:rFonts w:ascii="Arial" w:hAnsi="Arial" w:cs="Arial"/>
          <w:sz w:val="22"/>
        </w:rPr>
        <w:t xml:space="preserve"> ožujka 2026</w:t>
      </w:r>
      <w:r w:rsidR="009B1F8A" w:rsidRPr="00745F30">
        <w:rPr>
          <w:rFonts w:ascii="Arial" w:hAnsi="Arial" w:cs="Arial"/>
          <w:sz w:val="22"/>
        </w:rPr>
        <w:t>. godine</w:t>
      </w:r>
    </w:p>
    <w:p w14:paraId="4CEAA59B" w14:textId="77777777" w:rsidR="00917EBC" w:rsidRDefault="00917EBC" w:rsidP="009B1F8A">
      <w:pPr>
        <w:spacing w:line="240" w:lineRule="auto"/>
        <w:rPr>
          <w:rFonts w:ascii="Arial" w:hAnsi="Arial" w:cs="Arial"/>
          <w:sz w:val="22"/>
        </w:rPr>
      </w:pPr>
    </w:p>
    <w:p w14:paraId="20D3461A" w14:textId="77777777" w:rsidR="00C65618" w:rsidRDefault="00C65618" w:rsidP="009B1F8A">
      <w:pPr>
        <w:spacing w:line="240" w:lineRule="auto"/>
        <w:rPr>
          <w:rFonts w:ascii="Arial" w:hAnsi="Arial" w:cs="Arial"/>
          <w:sz w:val="22"/>
        </w:rPr>
      </w:pPr>
    </w:p>
    <w:p w14:paraId="65E668E6" w14:textId="77777777" w:rsidR="00C65618" w:rsidRPr="00745F30" w:rsidRDefault="00C65618" w:rsidP="009B1F8A">
      <w:pPr>
        <w:spacing w:line="240" w:lineRule="auto"/>
        <w:rPr>
          <w:rFonts w:ascii="Arial" w:hAnsi="Arial" w:cs="Arial"/>
          <w:sz w:val="22"/>
        </w:rPr>
      </w:pPr>
    </w:p>
    <w:p w14:paraId="023DB28F" w14:textId="77777777" w:rsidR="00AA7FEE" w:rsidRPr="00745F30" w:rsidRDefault="00AA7FEE" w:rsidP="009B1F8A">
      <w:pPr>
        <w:spacing w:line="240" w:lineRule="auto"/>
        <w:rPr>
          <w:rFonts w:ascii="Arial" w:hAnsi="Arial" w:cs="Arial"/>
          <w:sz w:val="22"/>
        </w:rPr>
      </w:pPr>
    </w:p>
    <w:p w14:paraId="03176051" w14:textId="75CC9075" w:rsidR="00AA7FEE" w:rsidRPr="00745F30" w:rsidRDefault="00AA7FEE" w:rsidP="00AA7FEE">
      <w:pPr>
        <w:spacing w:line="240" w:lineRule="auto"/>
        <w:jc w:val="right"/>
        <w:rPr>
          <w:rFonts w:ascii="Arial" w:hAnsi="Arial" w:cs="Arial"/>
          <w:b/>
          <w:bCs/>
          <w:sz w:val="22"/>
        </w:rPr>
      </w:pPr>
      <w:r w:rsidRPr="00745F30">
        <w:rPr>
          <w:rFonts w:ascii="Arial" w:hAnsi="Arial" w:cs="Arial"/>
          <w:b/>
          <w:bCs/>
          <w:sz w:val="22"/>
        </w:rPr>
        <w:t>ZAINTERESIRANIM GOSPODARSKIM SUBJEKTIMA</w:t>
      </w:r>
    </w:p>
    <w:p w14:paraId="774899F0" w14:textId="77777777" w:rsidR="00196A63" w:rsidRPr="00745F30" w:rsidRDefault="00AA7FEE" w:rsidP="00196A63">
      <w:pPr>
        <w:pStyle w:val="Odlomakpopisa"/>
        <w:numPr>
          <w:ilvl w:val="0"/>
          <w:numId w:val="6"/>
        </w:numPr>
        <w:spacing w:line="240" w:lineRule="auto"/>
        <w:jc w:val="right"/>
        <w:rPr>
          <w:rFonts w:ascii="Arial" w:hAnsi="Arial" w:cs="Arial"/>
          <w:b/>
          <w:bCs/>
          <w:sz w:val="22"/>
        </w:rPr>
      </w:pPr>
      <w:r w:rsidRPr="00745F30">
        <w:rPr>
          <w:rFonts w:ascii="Arial" w:hAnsi="Arial" w:cs="Arial"/>
          <w:b/>
          <w:bCs/>
          <w:sz w:val="22"/>
        </w:rPr>
        <w:t>SVIMA</w:t>
      </w:r>
      <w:bookmarkEnd w:id="1"/>
    </w:p>
    <w:p w14:paraId="5B8BF5D3" w14:textId="77777777" w:rsidR="00196A63" w:rsidRPr="00745F30" w:rsidRDefault="00196A63" w:rsidP="00196A63">
      <w:pPr>
        <w:pStyle w:val="Odlomakpopisa"/>
        <w:spacing w:line="240" w:lineRule="auto"/>
        <w:jc w:val="center"/>
        <w:rPr>
          <w:rFonts w:ascii="Arial" w:hAnsi="Arial" w:cs="Arial"/>
          <w:b/>
          <w:bCs/>
          <w:sz w:val="22"/>
        </w:rPr>
      </w:pPr>
    </w:p>
    <w:p w14:paraId="68827CD3" w14:textId="77777777" w:rsidR="00196A63" w:rsidRPr="00745F30" w:rsidRDefault="00196A63" w:rsidP="00196A63">
      <w:pPr>
        <w:pStyle w:val="Odlomakpopisa"/>
        <w:spacing w:line="240" w:lineRule="auto"/>
        <w:jc w:val="center"/>
        <w:rPr>
          <w:rFonts w:ascii="Arial" w:hAnsi="Arial" w:cs="Arial"/>
          <w:b/>
          <w:bCs/>
          <w:sz w:val="22"/>
        </w:rPr>
      </w:pPr>
    </w:p>
    <w:p w14:paraId="7FE7FB79" w14:textId="77777777" w:rsidR="00196A63" w:rsidRPr="00745F30" w:rsidRDefault="00196A63" w:rsidP="00196A63">
      <w:pPr>
        <w:pStyle w:val="Odlomakpopisa"/>
        <w:spacing w:line="240" w:lineRule="auto"/>
        <w:jc w:val="center"/>
        <w:rPr>
          <w:rFonts w:ascii="Arial" w:hAnsi="Arial" w:cs="Arial"/>
          <w:b/>
          <w:bCs/>
          <w:sz w:val="22"/>
        </w:rPr>
      </w:pPr>
    </w:p>
    <w:p w14:paraId="07D386D2" w14:textId="77777777" w:rsidR="00196A63" w:rsidRPr="00745F30" w:rsidRDefault="00196A63" w:rsidP="00196A63">
      <w:pPr>
        <w:pStyle w:val="Odlomakpopisa"/>
        <w:spacing w:line="240" w:lineRule="auto"/>
        <w:jc w:val="center"/>
        <w:rPr>
          <w:rFonts w:ascii="Arial" w:hAnsi="Arial" w:cs="Arial"/>
          <w:b/>
          <w:bCs/>
          <w:sz w:val="22"/>
        </w:rPr>
      </w:pPr>
    </w:p>
    <w:p w14:paraId="53D617A4" w14:textId="77777777" w:rsidR="00196A63" w:rsidRPr="00745F30" w:rsidRDefault="00196A63" w:rsidP="00196A63">
      <w:pPr>
        <w:pStyle w:val="Odlomakpopisa"/>
        <w:spacing w:line="240" w:lineRule="auto"/>
        <w:jc w:val="center"/>
        <w:rPr>
          <w:rFonts w:ascii="Arial" w:hAnsi="Arial" w:cs="Arial"/>
          <w:b/>
          <w:bCs/>
          <w:sz w:val="22"/>
        </w:rPr>
      </w:pPr>
    </w:p>
    <w:p w14:paraId="10EDE2EF" w14:textId="77777777" w:rsidR="00196A63" w:rsidRPr="00745F30" w:rsidRDefault="00196A63" w:rsidP="00196A63">
      <w:pPr>
        <w:pStyle w:val="Odlomakpopisa"/>
        <w:spacing w:line="240" w:lineRule="auto"/>
        <w:jc w:val="center"/>
        <w:rPr>
          <w:rFonts w:ascii="Arial" w:hAnsi="Arial" w:cs="Arial"/>
          <w:b/>
          <w:bCs/>
          <w:sz w:val="22"/>
        </w:rPr>
      </w:pPr>
    </w:p>
    <w:p w14:paraId="39B9CD15" w14:textId="77777777" w:rsidR="00196A63" w:rsidRPr="00745F30" w:rsidRDefault="00196A63" w:rsidP="00196A63">
      <w:pPr>
        <w:pStyle w:val="Odlomakpopisa"/>
        <w:spacing w:line="240" w:lineRule="auto"/>
        <w:jc w:val="center"/>
        <w:rPr>
          <w:rFonts w:ascii="Arial" w:hAnsi="Arial" w:cs="Arial"/>
          <w:b/>
          <w:bCs/>
          <w:sz w:val="22"/>
        </w:rPr>
      </w:pPr>
    </w:p>
    <w:p w14:paraId="417C4B58" w14:textId="77777777" w:rsidR="00196A63" w:rsidRPr="00745F30" w:rsidRDefault="00196A63" w:rsidP="00196A63">
      <w:pPr>
        <w:pStyle w:val="Odlomakpopisa"/>
        <w:spacing w:line="240" w:lineRule="auto"/>
        <w:jc w:val="center"/>
        <w:rPr>
          <w:rFonts w:ascii="Arial" w:hAnsi="Arial" w:cs="Arial"/>
          <w:b/>
          <w:bCs/>
          <w:sz w:val="22"/>
        </w:rPr>
      </w:pPr>
    </w:p>
    <w:p w14:paraId="16EC6524" w14:textId="77777777" w:rsidR="00196A63" w:rsidRPr="00745F30" w:rsidRDefault="00196A63" w:rsidP="00196A63">
      <w:pPr>
        <w:pStyle w:val="Odlomakpopisa"/>
        <w:spacing w:line="240" w:lineRule="auto"/>
        <w:jc w:val="center"/>
        <w:rPr>
          <w:rFonts w:ascii="Arial" w:hAnsi="Arial" w:cs="Arial"/>
          <w:b/>
          <w:bCs/>
          <w:sz w:val="22"/>
        </w:rPr>
      </w:pPr>
    </w:p>
    <w:p w14:paraId="053F926C" w14:textId="77777777" w:rsidR="00196A63" w:rsidRPr="00745F30" w:rsidRDefault="00196A63" w:rsidP="00196A63">
      <w:pPr>
        <w:pStyle w:val="Odlomakpopisa"/>
        <w:spacing w:line="240" w:lineRule="auto"/>
        <w:jc w:val="center"/>
        <w:rPr>
          <w:rFonts w:ascii="Arial" w:hAnsi="Arial" w:cs="Arial"/>
          <w:b/>
          <w:bCs/>
          <w:sz w:val="22"/>
        </w:rPr>
      </w:pPr>
    </w:p>
    <w:p w14:paraId="40F7114A" w14:textId="3770501D" w:rsidR="009B1F8A" w:rsidRPr="00745F30" w:rsidRDefault="00196A63" w:rsidP="00196A63">
      <w:pPr>
        <w:pStyle w:val="Odlomakpopisa"/>
        <w:spacing w:line="240" w:lineRule="auto"/>
        <w:jc w:val="center"/>
        <w:rPr>
          <w:rFonts w:ascii="Arial" w:hAnsi="Arial" w:cs="Arial"/>
          <w:b/>
          <w:bCs/>
          <w:sz w:val="22"/>
        </w:rPr>
      </w:pPr>
      <w:r w:rsidRPr="00745F30">
        <w:rPr>
          <w:rFonts w:ascii="Arial" w:hAnsi="Arial" w:cs="Arial"/>
          <w:b/>
          <w:bCs/>
          <w:sz w:val="22"/>
        </w:rPr>
        <w:t>POZIV NA DOSTAVU PONUDA</w:t>
      </w:r>
    </w:p>
    <w:p w14:paraId="3DF96B6E" w14:textId="765015EA" w:rsidR="009B1F8A" w:rsidRPr="00745F30" w:rsidRDefault="002E14F4" w:rsidP="00196A63">
      <w:pPr>
        <w:spacing w:line="240" w:lineRule="auto"/>
        <w:jc w:val="center"/>
        <w:rPr>
          <w:rFonts w:ascii="Arial" w:hAnsi="Arial" w:cs="Arial"/>
          <w:b/>
          <w:bCs/>
          <w:sz w:val="22"/>
        </w:rPr>
      </w:pPr>
      <w:r w:rsidRPr="00745F30">
        <w:rPr>
          <w:rFonts w:ascii="Arial" w:eastAsia="Arial" w:hAnsi="Arial" w:cs="Arial"/>
          <w:b/>
          <w:bCs/>
          <w:sz w:val="22"/>
        </w:rPr>
        <w:t>Usluga provedbe Programa zaštite divljači za Grad Drniš za lovnu godinu 2026./2027</w:t>
      </w:r>
      <w:r w:rsidR="00F03097">
        <w:rPr>
          <w:rFonts w:ascii="Arial" w:eastAsia="Arial" w:hAnsi="Arial" w:cs="Arial"/>
          <w:b/>
          <w:bCs/>
          <w:sz w:val="22"/>
        </w:rPr>
        <w:t>.</w:t>
      </w:r>
    </w:p>
    <w:p w14:paraId="249B22E5" w14:textId="77777777" w:rsidR="009B1F8A" w:rsidRPr="00745F30" w:rsidRDefault="009B1F8A" w:rsidP="009B1F8A">
      <w:pPr>
        <w:spacing w:line="240" w:lineRule="auto"/>
        <w:jc w:val="center"/>
        <w:rPr>
          <w:rFonts w:ascii="Arial" w:hAnsi="Arial" w:cs="Arial"/>
          <w:b/>
          <w:sz w:val="22"/>
        </w:rPr>
      </w:pPr>
    </w:p>
    <w:p w14:paraId="6E966D0D" w14:textId="77777777" w:rsidR="009B1F8A" w:rsidRPr="00745F30" w:rsidRDefault="009B1F8A" w:rsidP="009B1F8A">
      <w:pPr>
        <w:spacing w:line="240" w:lineRule="auto"/>
        <w:jc w:val="center"/>
        <w:rPr>
          <w:rFonts w:ascii="Arial" w:hAnsi="Arial" w:cs="Arial"/>
          <w:b/>
          <w:sz w:val="22"/>
        </w:rPr>
      </w:pPr>
    </w:p>
    <w:p w14:paraId="5B2D8B4B" w14:textId="77777777" w:rsidR="00A509A8" w:rsidRPr="00745F30" w:rsidRDefault="00A509A8" w:rsidP="009B1F8A">
      <w:pPr>
        <w:spacing w:line="240" w:lineRule="auto"/>
        <w:jc w:val="center"/>
        <w:rPr>
          <w:rFonts w:ascii="Arial" w:hAnsi="Arial" w:cs="Arial"/>
          <w:b/>
          <w:sz w:val="22"/>
        </w:rPr>
      </w:pPr>
    </w:p>
    <w:p w14:paraId="7DFB67F7" w14:textId="77777777" w:rsidR="002E14F4" w:rsidRPr="00745F30" w:rsidRDefault="002E14F4" w:rsidP="009B1F8A">
      <w:pPr>
        <w:spacing w:line="240" w:lineRule="auto"/>
        <w:jc w:val="center"/>
        <w:rPr>
          <w:rFonts w:ascii="Arial" w:hAnsi="Arial" w:cs="Arial"/>
          <w:b/>
          <w:sz w:val="22"/>
        </w:rPr>
      </w:pPr>
    </w:p>
    <w:p w14:paraId="449BF6D5" w14:textId="77777777" w:rsidR="002E14F4" w:rsidRPr="00745F30" w:rsidRDefault="002E14F4" w:rsidP="009B1F8A">
      <w:pPr>
        <w:spacing w:line="240" w:lineRule="auto"/>
        <w:jc w:val="center"/>
        <w:rPr>
          <w:rFonts w:ascii="Arial" w:hAnsi="Arial" w:cs="Arial"/>
          <w:b/>
          <w:sz w:val="22"/>
        </w:rPr>
      </w:pPr>
    </w:p>
    <w:p w14:paraId="2E6C38B6" w14:textId="77777777" w:rsidR="002E14F4" w:rsidRPr="00745F30" w:rsidRDefault="002E14F4" w:rsidP="009B1F8A">
      <w:pPr>
        <w:spacing w:line="240" w:lineRule="auto"/>
        <w:jc w:val="center"/>
        <w:rPr>
          <w:rFonts w:ascii="Arial" w:hAnsi="Arial" w:cs="Arial"/>
          <w:b/>
          <w:sz w:val="22"/>
        </w:rPr>
      </w:pPr>
    </w:p>
    <w:p w14:paraId="0E63DB88" w14:textId="77777777" w:rsidR="002E14F4" w:rsidRPr="00745F30" w:rsidRDefault="002E14F4" w:rsidP="009B1F8A">
      <w:pPr>
        <w:spacing w:line="240" w:lineRule="auto"/>
        <w:jc w:val="center"/>
        <w:rPr>
          <w:rFonts w:ascii="Arial" w:hAnsi="Arial" w:cs="Arial"/>
          <w:b/>
          <w:sz w:val="22"/>
        </w:rPr>
      </w:pPr>
    </w:p>
    <w:p w14:paraId="4A85B829" w14:textId="77777777" w:rsidR="002E14F4" w:rsidRPr="00745F30" w:rsidRDefault="002E14F4" w:rsidP="009B1F8A">
      <w:pPr>
        <w:spacing w:line="240" w:lineRule="auto"/>
        <w:jc w:val="center"/>
        <w:rPr>
          <w:rFonts w:ascii="Arial" w:hAnsi="Arial" w:cs="Arial"/>
          <w:b/>
          <w:sz w:val="22"/>
        </w:rPr>
      </w:pPr>
    </w:p>
    <w:p w14:paraId="1A7DCBDF" w14:textId="31F8EEC7" w:rsidR="00196A63" w:rsidRPr="00745F30" w:rsidRDefault="00196A63" w:rsidP="00196A63">
      <w:pPr>
        <w:spacing w:line="240" w:lineRule="auto"/>
        <w:rPr>
          <w:rFonts w:ascii="Arial" w:hAnsi="Arial" w:cs="Arial"/>
          <w:b/>
          <w:sz w:val="22"/>
        </w:rPr>
      </w:pPr>
      <w:r w:rsidRPr="00745F30">
        <w:rPr>
          <w:rFonts w:ascii="Arial" w:hAnsi="Arial" w:cs="Arial"/>
          <w:b/>
          <w:sz w:val="22"/>
        </w:rPr>
        <w:t xml:space="preserve">Jednostavna nabava sukladno čl. </w:t>
      </w:r>
      <w:r w:rsidR="005F3F04" w:rsidRPr="00745F30">
        <w:rPr>
          <w:rFonts w:ascii="Arial" w:hAnsi="Arial" w:cs="Arial"/>
          <w:b/>
          <w:sz w:val="22"/>
        </w:rPr>
        <w:t>4</w:t>
      </w:r>
      <w:r w:rsidRPr="00745F30">
        <w:rPr>
          <w:rFonts w:ascii="Arial" w:hAnsi="Arial" w:cs="Arial"/>
          <w:b/>
          <w:sz w:val="22"/>
        </w:rPr>
        <w:t>. Pravilnika o provedbi postupaka jednostavne nabave („Službeni glasnik Grada Drniša“, br. 5/23).</w:t>
      </w:r>
    </w:p>
    <w:p w14:paraId="00A20564" w14:textId="77777777" w:rsidR="00196A63" w:rsidRDefault="00196A63" w:rsidP="00196A63">
      <w:pPr>
        <w:spacing w:line="240" w:lineRule="auto"/>
        <w:jc w:val="left"/>
        <w:rPr>
          <w:rFonts w:ascii="Arial" w:hAnsi="Arial" w:cs="Arial"/>
          <w:b/>
          <w:sz w:val="22"/>
        </w:rPr>
      </w:pPr>
    </w:p>
    <w:p w14:paraId="3829F089" w14:textId="77777777" w:rsidR="00C65618" w:rsidRDefault="00C65618" w:rsidP="00196A63">
      <w:pPr>
        <w:spacing w:line="240" w:lineRule="auto"/>
        <w:jc w:val="left"/>
        <w:rPr>
          <w:rFonts w:ascii="Arial" w:hAnsi="Arial" w:cs="Arial"/>
          <w:b/>
          <w:sz w:val="22"/>
        </w:rPr>
      </w:pPr>
    </w:p>
    <w:p w14:paraId="526229A4" w14:textId="77777777" w:rsidR="00571E09" w:rsidRDefault="00571E09" w:rsidP="00196A63">
      <w:pPr>
        <w:spacing w:line="240" w:lineRule="auto"/>
        <w:jc w:val="left"/>
        <w:rPr>
          <w:rFonts w:ascii="Arial" w:hAnsi="Arial" w:cs="Arial"/>
          <w:b/>
          <w:sz w:val="22"/>
        </w:rPr>
      </w:pPr>
    </w:p>
    <w:p w14:paraId="061EC982" w14:textId="77777777" w:rsidR="00C65618" w:rsidRPr="00745F30" w:rsidRDefault="00C65618" w:rsidP="00196A63">
      <w:pPr>
        <w:spacing w:line="240" w:lineRule="auto"/>
        <w:jc w:val="left"/>
        <w:rPr>
          <w:rFonts w:ascii="Arial" w:hAnsi="Arial" w:cs="Arial"/>
          <w:b/>
          <w:sz w:val="22"/>
        </w:rPr>
      </w:pPr>
    </w:p>
    <w:p w14:paraId="7518E348" w14:textId="42C26F32" w:rsidR="004208F4" w:rsidRPr="00745F30" w:rsidRDefault="00196A63">
      <w:pPr>
        <w:rPr>
          <w:rFonts w:ascii="Arial" w:hAnsi="Arial" w:cs="Arial"/>
          <w:b/>
          <w:sz w:val="22"/>
        </w:rPr>
      </w:pPr>
      <w:r w:rsidRPr="00745F30">
        <w:rPr>
          <w:rFonts w:ascii="Arial" w:hAnsi="Arial" w:cs="Arial"/>
          <w:b/>
          <w:sz w:val="22"/>
        </w:rPr>
        <w:lastRenderedPageBreak/>
        <w:t>U</w:t>
      </w:r>
      <w:r w:rsidR="009B1F8A" w:rsidRPr="00745F30">
        <w:rPr>
          <w:rFonts w:ascii="Arial" w:hAnsi="Arial" w:cs="Arial"/>
          <w:b/>
          <w:sz w:val="22"/>
        </w:rPr>
        <w:t>PUTE ZA NADMETANJE ZA GOSPODARSKE SUBJEKTE:</w:t>
      </w:r>
    </w:p>
    <w:p w14:paraId="56D4373E" w14:textId="38B4A300" w:rsidR="009B1F8A" w:rsidRPr="00745F30" w:rsidRDefault="009B1F8A">
      <w:pPr>
        <w:rPr>
          <w:rFonts w:ascii="Arial" w:hAnsi="Arial" w:cs="Arial"/>
          <w:sz w:val="22"/>
        </w:rPr>
      </w:pPr>
    </w:p>
    <w:p w14:paraId="2658298E" w14:textId="77777777" w:rsidR="009B1F8A" w:rsidRPr="00745F30" w:rsidRDefault="009B1F8A" w:rsidP="002E14F4">
      <w:pPr>
        <w:pStyle w:val="Naslov1"/>
        <w:rPr>
          <w:rFonts w:cs="Arial"/>
          <w:b w:val="0"/>
          <w:szCs w:val="22"/>
        </w:rPr>
      </w:pPr>
      <w:r w:rsidRPr="00745F30">
        <w:rPr>
          <w:rFonts w:cs="Arial"/>
          <w:szCs w:val="22"/>
          <w:highlight w:val="lightGray"/>
        </w:rPr>
        <w:t>1. Podaci o naručitelju:</w:t>
      </w:r>
    </w:p>
    <w:p w14:paraId="1F3EF2DF" w14:textId="77777777" w:rsidR="009B1F8A" w:rsidRPr="00745F30" w:rsidRDefault="009B1F8A" w:rsidP="002E14F4">
      <w:pPr>
        <w:pStyle w:val="Bezproreda"/>
        <w:rPr>
          <w:rFonts w:ascii="Arial" w:hAnsi="Arial" w:cs="Arial"/>
          <w:sz w:val="22"/>
        </w:rPr>
      </w:pPr>
      <w:r w:rsidRPr="00745F30">
        <w:rPr>
          <w:rFonts w:ascii="Arial" w:hAnsi="Arial" w:cs="Arial"/>
          <w:sz w:val="22"/>
        </w:rPr>
        <w:t>GRAD DRNIŠ,</w:t>
      </w:r>
    </w:p>
    <w:p w14:paraId="4CF81706" w14:textId="77777777" w:rsidR="009B1F8A" w:rsidRPr="00745F30" w:rsidRDefault="009B1F8A" w:rsidP="002E14F4">
      <w:pPr>
        <w:pStyle w:val="Bezproreda"/>
        <w:rPr>
          <w:rFonts w:ascii="Arial" w:hAnsi="Arial" w:cs="Arial"/>
          <w:sz w:val="22"/>
        </w:rPr>
      </w:pPr>
      <w:r w:rsidRPr="00745F30">
        <w:rPr>
          <w:rFonts w:ascii="Arial" w:hAnsi="Arial" w:cs="Arial"/>
          <w:sz w:val="22"/>
        </w:rPr>
        <w:t>Trg kralja Tomislava 1, 22320 Drniš,</w:t>
      </w:r>
    </w:p>
    <w:p w14:paraId="64981BFE" w14:textId="77777777" w:rsidR="009B1F8A" w:rsidRPr="00745F30" w:rsidRDefault="009B1F8A" w:rsidP="002E14F4">
      <w:pPr>
        <w:pStyle w:val="Bezproreda"/>
        <w:rPr>
          <w:rFonts w:ascii="Arial" w:hAnsi="Arial" w:cs="Arial"/>
          <w:sz w:val="22"/>
        </w:rPr>
      </w:pPr>
      <w:r w:rsidRPr="00745F30">
        <w:rPr>
          <w:rFonts w:ascii="Arial" w:hAnsi="Arial" w:cs="Arial"/>
          <w:sz w:val="22"/>
        </w:rPr>
        <w:t>OIB:38309740312,</w:t>
      </w:r>
    </w:p>
    <w:p w14:paraId="3A76BECF" w14:textId="77777777" w:rsidR="009B1F8A" w:rsidRPr="00745F30" w:rsidRDefault="009B1F8A" w:rsidP="002E14F4">
      <w:pPr>
        <w:pStyle w:val="Bezproreda"/>
        <w:rPr>
          <w:rFonts w:ascii="Arial" w:hAnsi="Arial" w:cs="Arial"/>
          <w:sz w:val="22"/>
        </w:rPr>
      </w:pPr>
      <w:r w:rsidRPr="00745F30">
        <w:rPr>
          <w:rFonts w:ascii="Arial" w:hAnsi="Arial" w:cs="Arial"/>
          <w:sz w:val="22"/>
        </w:rPr>
        <w:t>Tel: 022/888-830,</w:t>
      </w:r>
    </w:p>
    <w:p w14:paraId="7882D560" w14:textId="77777777" w:rsidR="009B1F8A" w:rsidRPr="00745F30" w:rsidRDefault="009B1F8A" w:rsidP="002E14F4">
      <w:pPr>
        <w:pStyle w:val="Bezproreda"/>
        <w:rPr>
          <w:rFonts w:ascii="Arial" w:hAnsi="Arial" w:cs="Arial"/>
          <w:sz w:val="22"/>
        </w:rPr>
      </w:pPr>
      <w:r w:rsidRPr="00745F30">
        <w:rPr>
          <w:rFonts w:ascii="Arial" w:hAnsi="Arial" w:cs="Arial"/>
          <w:sz w:val="22"/>
        </w:rPr>
        <w:t>Fax: 022/888-831,</w:t>
      </w:r>
    </w:p>
    <w:p w14:paraId="4E40BD55" w14:textId="77777777" w:rsidR="009B1F8A" w:rsidRPr="00745F30" w:rsidRDefault="00327897" w:rsidP="002E14F4">
      <w:pPr>
        <w:pStyle w:val="Bezproreda"/>
        <w:rPr>
          <w:rFonts w:ascii="Arial" w:hAnsi="Arial" w:cs="Arial"/>
          <w:sz w:val="22"/>
        </w:rPr>
      </w:pPr>
      <w:r w:rsidRPr="00745F30">
        <w:rPr>
          <w:rFonts w:ascii="Arial" w:hAnsi="Arial" w:cs="Arial"/>
          <w:sz w:val="22"/>
        </w:rPr>
        <w:t>Internetska</w:t>
      </w:r>
      <w:r w:rsidR="009B1F8A" w:rsidRPr="00745F30">
        <w:rPr>
          <w:rFonts w:ascii="Arial" w:hAnsi="Arial" w:cs="Arial"/>
          <w:sz w:val="22"/>
        </w:rPr>
        <w:t xml:space="preserve"> adresa: </w:t>
      </w:r>
      <w:hyperlink r:id="rId9" w:history="1">
        <w:r w:rsidR="009B1F8A" w:rsidRPr="00745F30">
          <w:rPr>
            <w:rStyle w:val="Hiperveza"/>
            <w:rFonts w:ascii="Arial" w:hAnsi="Arial" w:cs="Arial"/>
            <w:sz w:val="22"/>
          </w:rPr>
          <w:t>www.drnis.hr</w:t>
        </w:r>
      </w:hyperlink>
      <w:r w:rsidR="009B1F8A" w:rsidRPr="00745F30">
        <w:rPr>
          <w:rFonts w:ascii="Arial" w:hAnsi="Arial" w:cs="Arial"/>
          <w:sz w:val="22"/>
        </w:rPr>
        <w:t xml:space="preserve"> </w:t>
      </w:r>
    </w:p>
    <w:p w14:paraId="24AC50A7" w14:textId="77777777" w:rsidR="006531A7" w:rsidRPr="00745F30" w:rsidRDefault="006531A7" w:rsidP="002E14F4">
      <w:pPr>
        <w:pStyle w:val="Bezproreda"/>
        <w:rPr>
          <w:rFonts w:ascii="Arial" w:hAnsi="Arial" w:cs="Arial"/>
          <w:sz w:val="22"/>
        </w:rPr>
      </w:pPr>
      <w:r w:rsidRPr="00745F30">
        <w:rPr>
          <w:rFonts w:ascii="Arial" w:hAnsi="Arial" w:cs="Arial"/>
          <w:sz w:val="22"/>
        </w:rPr>
        <w:t xml:space="preserve">Adresa e-pošte: </w:t>
      </w:r>
      <w:hyperlink r:id="rId10" w:history="1">
        <w:r w:rsidRPr="00745F30">
          <w:rPr>
            <w:rStyle w:val="Hiperveza"/>
            <w:rFonts w:ascii="Arial" w:hAnsi="Arial" w:cs="Arial"/>
            <w:sz w:val="22"/>
          </w:rPr>
          <w:t>gradonacelnik@drnis.hr</w:t>
        </w:r>
      </w:hyperlink>
      <w:r w:rsidRPr="00745F30">
        <w:rPr>
          <w:rFonts w:ascii="Arial" w:hAnsi="Arial" w:cs="Arial"/>
          <w:sz w:val="22"/>
        </w:rPr>
        <w:t xml:space="preserve"> </w:t>
      </w:r>
    </w:p>
    <w:p w14:paraId="019EEA4B" w14:textId="5EAD44FC" w:rsidR="009B1F8A" w:rsidRPr="00745F30" w:rsidRDefault="009B1F8A" w:rsidP="002E14F4">
      <w:pPr>
        <w:pStyle w:val="Bezproreda"/>
        <w:rPr>
          <w:rFonts w:ascii="Arial" w:hAnsi="Arial" w:cs="Arial"/>
          <w:sz w:val="22"/>
        </w:rPr>
      </w:pPr>
      <w:r w:rsidRPr="00745F30">
        <w:rPr>
          <w:rFonts w:ascii="Arial" w:hAnsi="Arial" w:cs="Arial"/>
          <w:sz w:val="22"/>
        </w:rPr>
        <w:t xml:space="preserve">Odgovorna osoba: </w:t>
      </w:r>
      <w:r w:rsidR="00196A63" w:rsidRPr="00745F30">
        <w:rPr>
          <w:rFonts w:ascii="Arial" w:hAnsi="Arial" w:cs="Arial"/>
          <w:sz w:val="22"/>
        </w:rPr>
        <w:t xml:space="preserve">Tomislav Dželalija </w:t>
      </w:r>
      <w:proofErr w:type="spellStart"/>
      <w:r w:rsidR="00196A63" w:rsidRPr="00745F30">
        <w:rPr>
          <w:rFonts w:ascii="Arial" w:hAnsi="Arial" w:cs="Arial"/>
          <w:sz w:val="22"/>
        </w:rPr>
        <w:t>dipl.ing</w:t>
      </w:r>
      <w:proofErr w:type="spellEnd"/>
      <w:r w:rsidR="00196A63" w:rsidRPr="00745F30">
        <w:rPr>
          <w:rFonts w:ascii="Arial" w:hAnsi="Arial" w:cs="Arial"/>
          <w:sz w:val="22"/>
        </w:rPr>
        <w:t>.</w:t>
      </w:r>
      <w:r w:rsidR="00843538" w:rsidRPr="00745F30">
        <w:rPr>
          <w:rFonts w:ascii="Arial" w:hAnsi="Arial" w:cs="Arial"/>
          <w:sz w:val="22"/>
        </w:rPr>
        <w:t>, gradonačelnik</w:t>
      </w:r>
    </w:p>
    <w:p w14:paraId="0049CF44" w14:textId="77777777" w:rsidR="00196A63" w:rsidRPr="00745F30" w:rsidRDefault="00196A63">
      <w:pPr>
        <w:rPr>
          <w:rFonts w:ascii="Arial" w:hAnsi="Arial" w:cs="Arial"/>
          <w:sz w:val="22"/>
        </w:rPr>
      </w:pPr>
    </w:p>
    <w:p w14:paraId="488EE7A2" w14:textId="77777777" w:rsidR="009B1F8A" w:rsidRPr="00745F30" w:rsidRDefault="009B1F8A" w:rsidP="002E14F4">
      <w:pPr>
        <w:pStyle w:val="Naslov1"/>
        <w:rPr>
          <w:rFonts w:cs="Arial"/>
          <w:b w:val="0"/>
          <w:szCs w:val="22"/>
        </w:rPr>
      </w:pPr>
      <w:r w:rsidRPr="00745F30">
        <w:rPr>
          <w:rFonts w:cs="Arial"/>
          <w:szCs w:val="22"/>
          <w:highlight w:val="lightGray"/>
        </w:rPr>
        <w:t>2. Osoba za kontakt:</w:t>
      </w:r>
    </w:p>
    <w:p w14:paraId="2D590806" w14:textId="6821955D" w:rsidR="009B1F8A" w:rsidRPr="00745F30" w:rsidRDefault="00917EBC" w:rsidP="009B1F8A">
      <w:pPr>
        <w:pStyle w:val="Odlomakpopisa"/>
        <w:numPr>
          <w:ilvl w:val="0"/>
          <w:numId w:val="1"/>
        </w:numPr>
        <w:rPr>
          <w:rFonts w:ascii="Arial" w:hAnsi="Arial" w:cs="Arial"/>
          <w:sz w:val="22"/>
        </w:rPr>
      </w:pPr>
      <w:r w:rsidRPr="00745F30">
        <w:rPr>
          <w:rFonts w:ascii="Arial" w:hAnsi="Arial" w:cs="Arial"/>
          <w:sz w:val="22"/>
        </w:rPr>
        <w:t>Marina Brakus</w:t>
      </w:r>
      <w:r w:rsidR="009B1F8A" w:rsidRPr="00745F30">
        <w:rPr>
          <w:rFonts w:ascii="Arial" w:hAnsi="Arial" w:cs="Arial"/>
          <w:sz w:val="22"/>
        </w:rPr>
        <w:t xml:space="preserve">, </w:t>
      </w:r>
      <w:proofErr w:type="spellStart"/>
      <w:r w:rsidR="009B1F8A" w:rsidRPr="00745F30">
        <w:rPr>
          <w:rFonts w:ascii="Arial" w:hAnsi="Arial" w:cs="Arial"/>
          <w:sz w:val="22"/>
        </w:rPr>
        <w:t>tel</w:t>
      </w:r>
      <w:proofErr w:type="spellEnd"/>
      <w:r w:rsidR="009B1F8A" w:rsidRPr="00745F30">
        <w:rPr>
          <w:rFonts w:ascii="Arial" w:hAnsi="Arial" w:cs="Arial"/>
          <w:sz w:val="22"/>
        </w:rPr>
        <w:t>: 022/888-83</w:t>
      </w:r>
      <w:r w:rsidRPr="00745F30">
        <w:rPr>
          <w:rFonts w:ascii="Arial" w:hAnsi="Arial" w:cs="Arial"/>
          <w:sz w:val="22"/>
        </w:rPr>
        <w:t>6</w:t>
      </w:r>
      <w:r w:rsidR="009B1F8A" w:rsidRPr="00745F30">
        <w:rPr>
          <w:rFonts w:ascii="Arial" w:hAnsi="Arial" w:cs="Arial"/>
          <w:sz w:val="22"/>
        </w:rPr>
        <w:t xml:space="preserve">, e-pošta: </w:t>
      </w:r>
      <w:hyperlink r:id="rId11" w:history="1">
        <w:r w:rsidRPr="00745F30">
          <w:rPr>
            <w:rStyle w:val="Hiperveza"/>
            <w:rFonts w:ascii="Arial" w:hAnsi="Arial" w:cs="Arial"/>
            <w:sz w:val="22"/>
          </w:rPr>
          <w:t>marina.brakus@drnis.hr</w:t>
        </w:r>
      </w:hyperlink>
      <w:r w:rsidR="009B1F8A" w:rsidRPr="00745F30">
        <w:rPr>
          <w:rFonts w:ascii="Arial" w:hAnsi="Arial" w:cs="Arial"/>
          <w:sz w:val="22"/>
        </w:rPr>
        <w:t xml:space="preserve"> </w:t>
      </w:r>
    </w:p>
    <w:p w14:paraId="6ADB70C9" w14:textId="77777777" w:rsidR="00196A63" w:rsidRPr="00745F30" w:rsidRDefault="00196A63" w:rsidP="00196A63">
      <w:pPr>
        <w:rPr>
          <w:rFonts w:ascii="Arial" w:hAnsi="Arial" w:cs="Arial"/>
          <w:sz w:val="22"/>
        </w:rPr>
      </w:pPr>
    </w:p>
    <w:p w14:paraId="42ACEF6B" w14:textId="77777777" w:rsidR="009B1F8A" w:rsidRPr="00745F30" w:rsidRDefault="009B1F8A" w:rsidP="002E14F4">
      <w:pPr>
        <w:pStyle w:val="Naslov1"/>
        <w:rPr>
          <w:rFonts w:cs="Arial"/>
          <w:b w:val="0"/>
          <w:szCs w:val="22"/>
        </w:rPr>
      </w:pPr>
      <w:r w:rsidRPr="00745F30">
        <w:rPr>
          <w:rFonts w:cs="Arial"/>
          <w:szCs w:val="22"/>
          <w:highlight w:val="lightGray"/>
        </w:rPr>
        <w:t>3. Popis gospodarskih subjekata s kojima je naručitelj u sukobu interesa:</w:t>
      </w:r>
    </w:p>
    <w:p w14:paraId="2A7A4F3A" w14:textId="77777777" w:rsidR="00917EBC" w:rsidRPr="00745F30" w:rsidRDefault="00917EBC" w:rsidP="00917EBC">
      <w:pPr>
        <w:suppressAutoHyphens/>
        <w:spacing w:after="0" w:line="240" w:lineRule="auto"/>
        <w:rPr>
          <w:rFonts w:ascii="Arial" w:eastAsia="Times New Roman" w:hAnsi="Arial" w:cs="Arial"/>
          <w:sz w:val="22"/>
        </w:rPr>
      </w:pPr>
      <w:r w:rsidRPr="00745F30">
        <w:rPr>
          <w:rFonts w:ascii="Arial" w:eastAsia="Times New Roman" w:hAnsi="Arial" w:cs="Arial"/>
          <w:sz w:val="22"/>
        </w:rPr>
        <w:t>Temeljem članka 80. Zakona o javnoj nabavi („Narodne novine“ broj 120/16, 114/22),  postoje gospodarski subjekti s kojima je predstavnik naručitelja iz članka 76. stavka 2. točka 1. Zakona o javnoj nabavi ili s njim povezane osobe u sukobu interesa.</w:t>
      </w:r>
    </w:p>
    <w:p w14:paraId="313E2AE1" w14:textId="77777777" w:rsidR="00917EBC" w:rsidRPr="00745F30" w:rsidRDefault="00917EBC" w:rsidP="00917EBC">
      <w:pPr>
        <w:suppressAutoHyphens/>
        <w:spacing w:after="0" w:line="240" w:lineRule="auto"/>
        <w:rPr>
          <w:rFonts w:ascii="Arial" w:eastAsia="Times New Roman" w:hAnsi="Arial" w:cs="Arial"/>
          <w:sz w:val="22"/>
        </w:rPr>
      </w:pPr>
    </w:p>
    <w:p w14:paraId="38FFC62A" w14:textId="77777777" w:rsidR="00917EBC" w:rsidRPr="00745F30" w:rsidRDefault="00917EBC" w:rsidP="00917EBC">
      <w:pPr>
        <w:numPr>
          <w:ilvl w:val="0"/>
          <w:numId w:val="2"/>
        </w:numPr>
        <w:suppressAutoHyphens/>
        <w:spacing w:after="0" w:line="240" w:lineRule="auto"/>
        <w:rPr>
          <w:rFonts w:ascii="Arial" w:eastAsia="Times New Roman" w:hAnsi="Arial" w:cs="Arial"/>
          <w:sz w:val="22"/>
        </w:rPr>
      </w:pPr>
      <w:r w:rsidRPr="00745F30">
        <w:rPr>
          <w:rFonts w:ascii="Arial" w:eastAsia="Times New Roman" w:hAnsi="Arial" w:cs="Arial"/>
          <w:sz w:val="22"/>
        </w:rPr>
        <w:t>Opća bolnica Šibensko-kninske županije,  Stjepana Radića 83, Šibenik, OIB: 03861060066</w:t>
      </w:r>
    </w:p>
    <w:p w14:paraId="47621D96" w14:textId="77777777" w:rsidR="00917EBC" w:rsidRPr="00745F30" w:rsidRDefault="00917EBC" w:rsidP="00917EBC">
      <w:pPr>
        <w:numPr>
          <w:ilvl w:val="0"/>
          <w:numId w:val="2"/>
        </w:numPr>
        <w:suppressAutoHyphens/>
        <w:spacing w:after="0" w:line="240" w:lineRule="auto"/>
        <w:rPr>
          <w:rFonts w:ascii="Arial" w:eastAsia="Times New Roman" w:hAnsi="Arial" w:cs="Arial"/>
          <w:sz w:val="22"/>
        </w:rPr>
      </w:pPr>
      <w:r w:rsidRPr="00745F30">
        <w:rPr>
          <w:rFonts w:ascii="Arial" w:eastAsia="Times New Roman" w:hAnsi="Arial" w:cs="Arial"/>
          <w:sz w:val="22"/>
        </w:rPr>
        <w:t>Hrvatski Telekom d.d.,  Radnička cesta 21, Grad Zagreb, OIB: 81793146560</w:t>
      </w:r>
    </w:p>
    <w:p w14:paraId="293E58C6" w14:textId="77777777" w:rsidR="00917EBC" w:rsidRPr="00745F30" w:rsidRDefault="00917EBC" w:rsidP="00917EBC">
      <w:pPr>
        <w:suppressAutoHyphens/>
        <w:spacing w:after="0" w:line="240" w:lineRule="auto"/>
        <w:rPr>
          <w:rFonts w:ascii="Arial" w:eastAsia="Times New Roman" w:hAnsi="Arial" w:cs="Arial"/>
          <w:sz w:val="22"/>
        </w:rPr>
      </w:pPr>
    </w:p>
    <w:p w14:paraId="142DC726" w14:textId="77777777" w:rsidR="009B1F8A" w:rsidRPr="00745F30" w:rsidRDefault="009B1F8A" w:rsidP="002E14F4">
      <w:pPr>
        <w:pStyle w:val="Naslov1"/>
        <w:rPr>
          <w:rFonts w:cs="Arial"/>
          <w:b w:val="0"/>
          <w:szCs w:val="22"/>
        </w:rPr>
      </w:pPr>
      <w:r w:rsidRPr="00745F30">
        <w:rPr>
          <w:rFonts w:cs="Arial"/>
          <w:szCs w:val="22"/>
          <w:highlight w:val="lightGray"/>
        </w:rPr>
        <w:t>4. Procijenjena vrijednost nabave:</w:t>
      </w:r>
    </w:p>
    <w:p w14:paraId="3B3DACFC" w14:textId="71DE9F1A" w:rsidR="00843538" w:rsidRPr="00745F30" w:rsidRDefault="00917EBC" w:rsidP="009B1F8A">
      <w:pPr>
        <w:rPr>
          <w:rFonts w:ascii="Arial" w:hAnsi="Arial" w:cs="Arial"/>
          <w:sz w:val="22"/>
        </w:rPr>
      </w:pPr>
      <w:r w:rsidRPr="00745F30">
        <w:rPr>
          <w:rFonts w:ascii="Arial" w:hAnsi="Arial" w:cs="Arial"/>
          <w:sz w:val="22"/>
        </w:rPr>
        <w:t>2</w:t>
      </w:r>
      <w:r w:rsidR="00D95A14" w:rsidRPr="00745F30">
        <w:rPr>
          <w:rFonts w:ascii="Arial" w:hAnsi="Arial" w:cs="Arial"/>
          <w:sz w:val="22"/>
        </w:rPr>
        <w:t>.0</w:t>
      </w:r>
      <w:r w:rsidR="009B1F8A" w:rsidRPr="00745F30">
        <w:rPr>
          <w:rFonts w:ascii="Arial" w:hAnsi="Arial" w:cs="Arial"/>
          <w:sz w:val="22"/>
        </w:rPr>
        <w:t>00,00 eura (bez PDV-a)</w:t>
      </w:r>
    </w:p>
    <w:p w14:paraId="4A542416" w14:textId="77777777" w:rsidR="00843538" w:rsidRPr="00745F30" w:rsidRDefault="00843538" w:rsidP="002E14F4">
      <w:pPr>
        <w:pStyle w:val="Naslov1"/>
        <w:rPr>
          <w:rFonts w:cs="Arial"/>
          <w:b w:val="0"/>
          <w:szCs w:val="22"/>
        </w:rPr>
      </w:pPr>
      <w:r w:rsidRPr="00745F30">
        <w:rPr>
          <w:rFonts w:cs="Arial"/>
          <w:szCs w:val="22"/>
          <w:highlight w:val="lightGray"/>
        </w:rPr>
        <w:t>6. Predmet nabave:</w:t>
      </w:r>
    </w:p>
    <w:p w14:paraId="2E2F10D0" w14:textId="77777777" w:rsidR="005F3F04" w:rsidRPr="00745F30" w:rsidRDefault="005F3F04" w:rsidP="005F3F04">
      <w:pPr>
        <w:spacing w:after="160" w:line="259" w:lineRule="auto"/>
        <w:rPr>
          <w:rFonts w:ascii="Arial" w:eastAsiaTheme="minorHAnsi" w:hAnsi="Arial" w:cs="Arial"/>
          <w:b/>
          <w:sz w:val="22"/>
          <w:lang w:eastAsia="en-US"/>
        </w:rPr>
      </w:pPr>
      <w:r w:rsidRPr="00745F30">
        <w:rPr>
          <w:rFonts w:ascii="Arial" w:eastAsiaTheme="minorHAnsi" w:hAnsi="Arial" w:cs="Arial"/>
          <w:i/>
          <w:sz w:val="22"/>
          <w:lang w:eastAsia="en-US"/>
        </w:rPr>
        <w:tab/>
        <w:t>Temeljem članka 48., stavak 2.</w:t>
      </w:r>
      <w:r w:rsidRPr="00745F30">
        <w:rPr>
          <w:rFonts w:ascii="Arial" w:eastAsiaTheme="minorHAnsi" w:hAnsi="Arial" w:cs="Arial"/>
          <w:sz w:val="22"/>
          <w:lang w:eastAsia="en-US"/>
        </w:rPr>
        <w:t xml:space="preserve"> </w:t>
      </w:r>
      <w:r w:rsidRPr="00745F30">
        <w:rPr>
          <w:rFonts w:ascii="Arial" w:eastAsiaTheme="minorHAnsi" w:hAnsi="Arial" w:cs="Arial"/>
          <w:i/>
          <w:sz w:val="22"/>
          <w:lang w:eastAsia="en-US"/>
        </w:rPr>
        <w:t>Zakona o lovstvu („Narodne novine“ broj 99/18, 32/19, 32/20 i 127/24)</w:t>
      </w:r>
      <w:r w:rsidRPr="00745F30">
        <w:rPr>
          <w:rFonts w:ascii="Arial" w:eastAsiaTheme="minorHAnsi" w:hAnsi="Arial" w:cs="Arial"/>
          <w:sz w:val="22"/>
          <w:lang w:eastAsia="en-US"/>
        </w:rPr>
        <w:t xml:space="preserve"> provedba </w:t>
      </w:r>
      <w:proofErr w:type="spellStart"/>
      <w:r w:rsidRPr="00745F30">
        <w:rPr>
          <w:rFonts w:ascii="Arial" w:eastAsiaTheme="minorHAnsi" w:hAnsi="Arial" w:cs="Arial"/>
          <w:sz w:val="22"/>
          <w:lang w:eastAsia="en-US"/>
        </w:rPr>
        <w:t>lovnogospodarskih</w:t>
      </w:r>
      <w:proofErr w:type="spellEnd"/>
      <w:r w:rsidRPr="00745F30">
        <w:rPr>
          <w:rFonts w:ascii="Arial" w:eastAsiaTheme="minorHAnsi" w:hAnsi="Arial" w:cs="Arial"/>
          <w:sz w:val="22"/>
          <w:lang w:eastAsia="en-US"/>
        </w:rPr>
        <w:t xml:space="preserve"> planova, u ovom slučaju Programa zaštite divljači „Grad Drniš“ obveza je </w:t>
      </w:r>
      <w:proofErr w:type="spellStart"/>
      <w:r w:rsidRPr="00745F30">
        <w:rPr>
          <w:rFonts w:ascii="Arial" w:eastAsiaTheme="minorHAnsi" w:hAnsi="Arial" w:cs="Arial"/>
          <w:b/>
          <w:sz w:val="22"/>
          <w:lang w:eastAsia="en-US"/>
        </w:rPr>
        <w:t>lovoovlaštenika</w:t>
      </w:r>
      <w:proofErr w:type="spellEnd"/>
      <w:r w:rsidRPr="00745F30">
        <w:rPr>
          <w:rFonts w:ascii="Arial" w:eastAsiaTheme="minorHAnsi" w:hAnsi="Arial" w:cs="Arial"/>
          <w:b/>
          <w:sz w:val="22"/>
          <w:lang w:eastAsia="en-US"/>
        </w:rPr>
        <w:t xml:space="preserve"> - Grada Drniša</w:t>
      </w:r>
      <w:r w:rsidRPr="00745F30">
        <w:rPr>
          <w:rFonts w:ascii="Arial" w:eastAsiaTheme="minorHAnsi" w:hAnsi="Arial" w:cs="Arial"/>
          <w:sz w:val="22"/>
          <w:lang w:eastAsia="en-US"/>
        </w:rPr>
        <w:t xml:space="preserve">, odnosno korisnika površina na kojima je zabranjeno ustanovljivanje lovišta te stručnih osoba za provedbu </w:t>
      </w:r>
      <w:proofErr w:type="spellStart"/>
      <w:r w:rsidRPr="00745F30">
        <w:rPr>
          <w:rFonts w:ascii="Arial" w:eastAsiaTheme="minorHAnsi" w:hAnsi="Arial" w:cs="Arial"/>
          <w:b/>
          <w:sz w:val="22"/>
          <w:lang w:eastAsia="en-US"/>
        </w:rPr>
        <w:t>lovnogospodarskih</w:t>
      </w:r>
      <w:proofErr w:type="spellEnd"/>
      <w:r w:rsidRPr="00745F30">
        <w:rPr>
          <w:rFonts w:ascii="Arial" w:eastAsiaTheme="minorHAnsi" w:hAnsi="Arial" w:cs="Arial"/>
          <w:b/>
          <w:sz w:val="22"/>
          <w:lang w:eastAsia="en-US"/>
        </w:rPr>
        <w:t xml:space="preserve"> planova tj. navedenog Programa zaštite divljači.</w:t>
      </w:r>
    </w:p>
    <w:p w14:paraId="5EA4B75B" w14:textId="77777777" w:rsidR="005F3F04" w:rsidRPr="00745F30" w:rsidRDefault="005F3F04" w:rsidP="005F3F04">
      <w:pPr>
        <w:spacing w:after="160" w:line="259" w:lineRule="auto"/>
        <w:rPr>
          <w:rFonts w:ascii="Arial" w:eastAsiaTheme="minorHAnsi" w:hAnsi="Arial" w:cs="Arial"/>
          <w:sz w:val="22"/>
          <w:lang w:eastAsia="en-US"/>
        </w:rPr>
      </w:pPr>
      <w:r w:rsidRPr="00745F30">
        <w:rPr>
          <w:rFonts w:ascii="Arial" w:eastAsiaTheme="minorHAnsi" w:hAnsi="Arial" w:cs="Arial"/>
          <w:i/>
          <w:sz w:val="22"/>
          <w:lang w:eastAsia="en-US"/>
        </w:rPr>
        <w:tab/>
        <w:t xml:space="preserve">Sukladno </w:t>
      </w:r>
      <w:r w:rsidRPr="00745F30">
        <w:rPr>
          <w:rFonts w:ascii="Arial" w:eastAsiaTheme="minorHAnsi" w:hAnsi="Arial" w:cs="Arial"/>
          <w:b/>
          <w:i/>
          <w:sz w:val="22"/>
          <w:lang w:eastAsia="en-US"/>
        </w:rPr>
        <w:t xml:space="preserve">članku 57. Zakona o lovstvu („Narodne novine“ broj 99/18, 32/19, 32/20 i 127/24) </w:t>
      </w:r>
      <w:r w:rsidRPr="00745F30">
        <w:rPr>
          <w:rFonts w:ascii="Arial" w:eastAsiaTheme="minorHAnsi" w:hAnsi="Arial" w:cs="Arial"/>
          <w:sz w:val="22"/>
          <w:lang w:eastAsia="en-US"/>
        </w:rPr>
        <w:t>Grad Drniš treba imati stručnu službu za provedbu Programa zaštite divljači.</w:t>
      </w:r>
    </w:p>
    <w:p w14:paraId="701AF5F2" w14:textId="77777777" w:rsidR="005F3F04" w:rsidRPr="00745F30" w:rsidRDefault="005F3F04" w:rsidP="005F3F04">
      <w:pPr>
        <w:spacing w:after="160" w:line="259" w:lineRule="auto"/>
        <w:rPr>
          <w:rFonts w:ascii="Arial" w:eastAsiaTheme="minorHAnsi" w:hAnsi="Arial" w:cs="Arial"/>
          <w:sz w:val="22"/>
          <w:lang w:eastAsia="en-US"/>
        </w:rPr>
      </w:pPr>
      <w:r w:rsidRPr="00745F30">
        <w:rPr>
          <w:rFonts w:ascii="Arial" w:eastAsiaTheme="minorHAnsi" w:hAnsi="Arial" w:cs="Arial"/>
          <w:sz w:val="22"/>
          <w:lang w:eastAsia="en-US"/>
        </w:rPr>
        <w:tab/>
        <w:t xml:space="preserve">Način organiziranja i rada stručne službe za provedbu </w:t>
      </w:r>
      <w:proofErr w:type="spellStart"/>
      <w:r w:rsidRPr="00745F30">
        <w:rPr>
          <w:rFonts w:ascii="Arial" w:eastAsiaTheme="minorHAnsi" w:hAnsi="Arial" w:cs="Arial"/>
          <w:sz w:val="22"/>
          <w:lang w:eastAsia="en-US"/>
        </w:rPr>
        <w:t>lovnogospodarskih</w:t>
      </w:r>
      <w:proofErr w:type="spellEnd"/>
      <w:r w:rsidRPr="00745F30">
        <w:rPr>
          <w:rFonts w:ascii="Arial" w:eastAsiaTheme="minorHAnsi" w:hAnsi="Arial" w:cs="Arial"/>
          <w:sz w:val="22"/>
          <w:lang w:eastAsia="en-US"/>
        </w:rPr>
        <w:t xml:space="preserve"> planova i dužnosti stručne osobe za obavljanje stručnih poslova provedbe </w:t>
      </w:r>
      <w:proofErr w:type="spellStart"/>
      <w:r w:rsidRPr="00745F30">
        <w:rPr>
          <w:rFonts w:ascii="Arial" w:eastAsiaTheme="minorHAnsi" w:hAnsi="Arial" w:cs="Arial"/>
          <w:sz w:val="22"/>
          <w:lang w:eastAsia="en-US"/>
        </w:rPr>
        <w:t>lovnogospodarskih</w:t>
      </w:r>
      <w:proofErr w:type="spellEnd"/>
      <w:r w:rsidRPr="00745F30">
        <w:rPr>
          <w:rFonts w:ascii="Arial" w:eastAsiaTheme="minorHAnsi" w:hAnsi="Arial" w:cs="Arial"/>
          <w:sz w:val="22"/>
          <w:lang w:eastAsia="en-US"/>
        </w:rPr>
        <w:t xml:space="preserve"> planova propisan je </w:t>
      </w:r>
      <w:r w:rsidRPr="00745F30">
        <w:rPr>
          <w:rFonts w:ascii="Arial" w:eastAsiaTheme="minorHAnsi" w:hAnsi="Arial" w:cs="Arial"/>
          <w:b/>
          <w:i/>
          <w:sz w:val="22"/>
          <w:lang w:eastAsia="en-US"/>
        </w:rPr>
        <w:t xml:space="preserve">Pravilnikom o stručnoj službi za provedbu </w:t>
      </w:r>
      <w:proofErr w:type="spellStart"/>
      <w:r w:rsidRPr="00745F30">
        <w:rPr>
          <w:rFonts w:ascii="Arial" w:eastAsiaTheme="minorHAnsi" w:hAnsi="Arial" w:cs="Arial"/>
          <w:b/>
          <w:i/>
          <w:sz w:val="22"/>
          <w:lang w:eastAsia="en-US"/>
        </w:rPr>
        <w:t>lovnogospodarskih</w:t>
      </w:r>
      <w:proofErr w:type="spellEnd"/>
      <w:r w:rsidRPr="00745F30">
        <w:rPr>
          <w:rFonts w:ascii="Arial" w:eastAsiaTheme="minorHAnsi" w:hAnsi="Arial" w:cs="Arial"/>
          <w:b/>
          <w:i/>
          <w:sz w:val="22"/>
          <w:lang w:eastAsia="en-US"/>
        </w:rPr>
        <w:t xml:space="preserve"> planova („Narodne novine“ broj 108/19) </w:t>
      </w:r>
      <w:r w:rsidRPr="00745F30">
        <w:rPr>
          <w:rFonts w:ascii="Arial" w:eastAsiaTheme="minorHAnsi" w:hAnsi="Arial" w:cs="Arial"/>
          <w:sz w:val="22"/>
          <w:lang w:eastAsia="en-US"/>
        </w:rPr>
        <w:t>gdje je člankom 2. Pravilnika određeno da pod stručnom službom smatra se jedna ili više stručnih osoba koje ispunjavaju uvjete iz članka 57. stavak 2. Zakona o lovstvu.</w:t>
      </w:r>
    </w:p>
    <w:p w14:paraId="5D319DD2" w14:textId="77777777" w:rsidR="005F3F04" w:rsidRPr="00745F30" w:rsidRDefault="005F3F04" w:rsidP="005F3F04">
      <w:pPr>
        <w:spacing w:after="160"/>
        <w:rPr>
          <w:rFonts w:ascii="Arial" w:eastAsiaTheme="minorHAnsi" w:hAnsi="Arial" w:cs="Arial"/>
          <w:b/>
          <w:sz w:val="22"/>
          <w:lang w:eastAsia="en-US"/>
        </w:rPr>
      </w:pPr>
      <w:r w:rsidRPr="00745F30">
        <w:rPr>
          <w:rFonts w:ascii="Arial" w:eastAsiaTheme="minorHAnsi" w:hAnsi="Arial" w:cs="Arial"/>
          <w:b/>
          <w:sz w:val="22"/>
          <w:lang w:eastAsia="en-US"/>
        </w:rPr>
        <w:t xml:space="preserve">PROJEKTNI ZADATAK </w:t>
      </w:r>
    </w:p>
    <w:p w14:paraId="7E51915D" w14:textId="7A45C07A" w:rsidR="005F3F04" w:rsidRPr="00745F30" w:rsidRDefault="005F3F04" w:rsidP="00EC74FD">
      <w:pPr>
        <w:spacing w:after="160"/>
        <w:rPr>
          <w:rFonts w:ascii="Arial" w:eastAsiaTheme="minorHAnsi" w:hAnsi="Arial" w:cs="Arial"/>
          <w:b/>
          <w:sz w:val="22"/>
          <w:lang w:eastAsia="en-US"/>
        </w:rPr>
      </w:pPr>
      <w:r w:rsidRPr="00745F30">
        <w:rPr>
          <w:rFonts w:ascii="Arial" w:eastAsiaTheme="minorHAnsi" w:hAnsi="Arial" w:cs="Arial"/>
          <w:b/>
          <w:sz w:val="22"/>
          <w:lang w:eastAsia="en-US"/>
        </w:rPr>
        <w:t>za Stručnu službu za provedbu Programa zaštite divljači „Grad Drniš“ na površinama izvan lovišta za područje Grada Drniša</w:t>
      </w:r>
      <w:r w:rsidR="00EC74FD" w:rsidRPr="00745F30">
        <w:rPr>
          <w:rFonts w:ascii="Arial" w:eastAsiaTheme="minorHAnsi" w:hAnsi="Arial" w:cs="Arial"/>
          <w:b/>
          <w:sz w:val="22"/>
          <w:lang w:eastAsia="en-US"/>
        </w:rPr>
        <w:t xml:space="preserve"> </w:t>
      </w:r>
      <w:r w:rsidRPr="00745F30">
        <w:rPr>
          <w:rFonts w:ascii="Arial" w:eastAsiaTheme="minorHAnsi" w:hAnsi="Arial" w:cs="Arial"/>
          <w:b/>
          <w:sz w:val="22"/>
          <w:lang w:eastAsia="en-US"/>
        </w:rPr>
        <w:t xml:space="preserve"> za lovnu godinu 2026/2027 (od 01. travnja 2026. do 31. ožujka 2027. godine)</w:t>
      </w:r>
    </w:p>
    <w:p w14:paraId="1A4299B1" w14:textId="77777777" w:rsidR="005F3F04" w:rsidRDefault="005F3F04" w:rsidP="005F3F04">
      <w:pPr>
        <w:spacing w:after="160" w:line="259" w:lineRule="auto"/>
        <w:rPr>
          <w:rFonts w:ascii="Arial" w:eastAsiaTheme="minorHAnsi" w:hAnsi="Arial" w:cs="Arial"/>
          <w:sz w:val="22"/>
          <w:lang w:eastAsia="en-US"/>
        </w:rPr>
      </w:pPr>
      <w:r w:rsidRPr="00745F30">
        <w:rPr>
          <w:rFonts w:ascii="Arial" w:eastAsiaTheme="minorHAnsi" w:hAnsi="Arial" w:cs="Arial"/>
          <w:sz w:val="22"/>
          <w:lang w:eastAsia="en-US"/>
        </w:rPr>
        <w:tab/>
        <w:t>temelji se na obvezama koje proizlaze iz Programa zaštite divljači „Grad Drniš“ za gospodarsko razdoblje od 01. travnja 2025. do 31. ožujka 2035. godine, izrađenog sukladno Zakonu o lovstvu („Narodne novine“ broj 99/18, 32/19, 32/20 i 127/24), na koji je dobivena Suglasnost Ministarstva poljoprivrede, šumarstva i ribarstva KLASA: UP/I-323-03/25-02/99, URBROJ: 525-</w:t>
      </w:r>
      <w:r w:rsidRPr="00745F30">
        <w:rPr>
          <w:rFonts w:ascii="Arial" w:eastAsiaTheme="minorHAnsi" w:hAnsi="Arial" w:cs="Arial"/>
          <w:sz w:val="22"/>
          <w:lang w:eastAsia="en-US"/>
        </w:rPr>
        <w:lastRenderedPageBreak/>
        <w:t xml:space="preserve">10/613-25-6, od 12. prosinca 2025. godine, objavljenog na mrežnim stranicama Grada Drniša </w:t>
      </w:r>
      <w:hyperlink r:id="rId12" w:history="1">
        <w:r w:rsidRPr="00745F30">
          <w:rPr>
            <w:rFonts w:ascii="Arial" w:eastAsiaTheme="minorHAnsi" w:hAnsi="Arial" w:cs="Arial"/>
            <w:color w:val="0563C1" w:themeColor="hyperlink"/>
            <w:sz w:val="22"/>
            <w:u w:val="single"/>
            <w:lang w:eastAsia="en-US"/>
          </w:rPr>
          <w:t>https://www.drnis.hr/gospodarstvo/program-zastite-divljaci</w:t>
        </w:r>
      </w:hyperlink>
      <w:r w:rsidRPr="00745F30">
        <w:rPr>
          <w:rFonts w:ascii="Arial" w:eastAsiaTheme="minorHAnsi" w:hAnsi="Arial" w:cs="Arial"/>
          <w:sz w:val="22"/>
          <w:lang w:eastAsia="en-US"/>
        </w:rPr>
        <w:t>.</w:t>
      </w:r>
    </w:p>
    <w:p w14:paraId="2424215D" w14:textId="77777777" w:rsidR="004436CC" w:rsidRPr="004436CC" w:rsidRDefault="004436CC" w:rsidP="004436CC">
      <w:pPr>
        <w:spacing w:after="160" w:line="259" w:lineRule="auto"/>
        <w:rPr>
          <w:rFonts w:ascii="Arial" w:eastAsiaTheme="minorHAnsi" w:hAnsi="Arial" w:cs="Arial"/>
          <w:sz w:val="22"/>
          <w:lang w:eastAsia="en-US"/>
        </w:rPr>
      </w:pPr>
      <w:r w:rsidRPr="004436CC">
        <w:rPr>
          <w:rFonts w:ascii="Arial" w:eastAsiaTheme="minorHAnsi" w:hAnsi="Arial" w:cs="Arial"/>
          <w:sz w:val="22"/>
          <w:lang w:eastAsia="en-US"/>
        </w:rPr>
        <w:tab/>
        <w:t>Osoba koja obavlja poslove stručne službe dužna je prisustvovati inspekcijskom nadzoru lovišta.</w:t>
      </w:r>
    </w:p>
    <w:p w14:paraId="1920BDA3" w14:textId="77777777" w:rsidR="004436CC" w:rsidRPr="004436CC" w:rsidRDefault="004436CC" w:rsidP="004436CC">
      <w:pPr>
        <w:spacing w:after="160" w:line="259" w:lineRule="auto"/>
        <w:rPr>
          <w:rFonts w:ascii="Arial" w:eastAsiaTheme="minorHAnsi" w:hAnsi="Arial" w:cs="Arial"/>
          <w:sz w:val="22"/>
          <w:lang w:eastAsia="en-US"/>
        </w:rPr>
      </w:pPr>
      <w:r w:rsidRPr="004436CC">
        <w:rPr>
          <w:rFonts w:ascii="Arial" w:eastAsiaTheme="minorHAnsi" w:hAnsi="Arial" w:cs="Arial"/>
          <w:sz w:val="22"/>
          <w:lang w:eastAsia="en-US"/>
        </w:rPr>
        <w:tab/>
        <w:t>Stručna služba mora raspolagati odgovarajućom informatičkom i drugom primjerenom opremom, stručnom literaturom i sl.</w:t>
      </w:r>
    </w:p>
    <w:p w14:paraId="1817C952" w14:textId="77777777" w:rsidR="004436CC" w:rsidRPr="004436CC" w:rsidRDefault="004436CC" w:rsidP="004436CC">
      <w:pPr>
        <w:spacing w:after="160" w:line="259" w:lineRule="auto"/>
        <w:rPr>
          <w:rFonts w:ascii="Arial" w:eastAsiaTheme="minorHAnsi" w:hAnsi="Arial" w:cs="Arial"/>
          <w:sz w:val="22"/>
          <w:lang w:eastAsia="en-US"/>
        </w:rPr>
      </w:pPr>
      <w:r w:rsidRPr="004436CC">
        <w:rPr>
          <w:rFonts w:ascii="Arial" w:eastAsiaTheme="minorHAnsi" w:hAnsi="Arial" w:cs="Arial"/>
          <w:sz w:val="22"/>
          <w:lang w:eastAsia="en-US"/>
        </w:rPr>
        <w:tab/>
        <w:t>Stručna služba organizira, obavlja i nadzire sve stručne zahvate, radnje i aktivnosti planirane navedenim Programom koje se odnose na:</w:t>
      </w:r>
    </w:p>
    <w:p w14:paraId="6392FD9E" w14:textId="77777777" w:rsidR="004436CC" w:rsidRPr="004436CC" w:rsidRDefault="004436CC" w:rsidP="004436CC">
      <w:pPr>
        <w:numPr>
          <w:ilvl w:val="0"/>
          <w:numId w:val="10"/>
        </w:numPr>
        <w:spacing w:after="160" w:line="259" w:lineRule="auto"/>
        <w:rPr>
          <w:rFonts w:ascii="Arial" w:eastAsiaTheme="minorHAnsi" w:hAnsi="Arial" w:cs="Arial"/>
          <w:sz w:val="22"/>
          <w:lang w:eastAsia="en-US"/>
        </w:rPr>
      </w:pPr>
      <w:r w:rsidRPr="004436CC">
        <w:rPr>
          <w:rFonts w:ascii="Arial" w:eastAsiaTheme="minorHAnsi" w:hAnsi="Arial" w:cs="Arial"/>
          <w:sz w:val="22"/>
          <w:lang w:eastAsia="en-US"/>
        </w:rPr>
        <w:t>mjere zaštite divljači i</w:t>
      </w:r>
    </w:p>
    <w:p w14:paraId="19188465" w14:textId="77777777" w:rsidR="004436CC" w:rsidRPr="004436CC" w:rsidRDefault="004436CC" w:rsidP="004436CC">
      <w:pPr>
        <w:numPr>
          <w:ilvl w:val="0"/>
          <w:numId w:val="10"/>
        </w:numPr>
        <w:spacing w:after="160" w:line="259" w:lineRule="auto"/>
        <w:rPr>
          <w:rFonts w:ascii="Arial" w:eastAsiaTheme="minorHAnsi" w:hAnsi="Arial" w:cs="Arial"/>
          <w:sz w:val="22"/>
          <w:lang w:eastAsia="en-US"/>
        </w:rPr>
      </w:pPr>
      <w:r w:rsidRPr="004436CC">
        <w:rPr>
          <w:rFonts w:ascii="Arial" w:eastAsiaTheme="minorHAnsi" w:hAnsi="Arial" w:cs="Arial"/>
          <w:sz w:val="22"/>
          <w:lang w:eastAsia="en-US"/>
        </w:rPr>
        <w:t xml:space="preserve">mjere za sprječavanje šteta od divljači, </w:t>
      </w:r>
    </w:p>
    <w:p w14:paraId="5C9BE30B" w14:textId="77777777" w:rsidR="004436CC" w:rsidRPr="004436CC" w:rsidRDefault="004436CC" w:rsidP="004436CC">
      <w:pPr>
        <w:spacing w:after="160" w:line="259" w:lineRule="auto"/>
        <w:rPr>
          <w:rFonts w:ascii="Arial" w:eastAsiaTheme="minorHAnsi" w:hAnsi="Arial" w:cs="Arial"/>
          <w:sz w:val="22"/>
          <w:lang w:eastAsia="en-US"/>
        </w:rPr>
      </w:pPr>
      <w:r w:rsidRPr="004436CC">
        <w:rPr>
          <w:rFonts w:ascii="Arial" w:eastAsiaTheme="minorHAnsi" w:hAnsi="Arial" w:cs="Arial"/>
          <w:sz w:val="22"/>
          <w:lang w:eastAsia="en-US"/>
        </w:rPr>
        <w:t>kao i druge aktivnosti planirane Programom, uz poštivanje svih zakonskih i podzakonskih akata.</w:t>
      </w:r>
    </w:p>
    <w:p w14:paraId="2A3ADC66" w14:textId="77777777" w:rsidR="004436CC" w:rsidRPr="00745F30" w:rsidRDefault="004436CC" w:rsidP="005F3F04">
      <w:pPr>
        <w:spacing w:after="160" w:line="259" w:lineRule="auto"/>
        <w:rPr>
          <w:rFonts w:ascii="Arial" w:eastAsiaTheme="minorHAnsi" w:hAnsi="Arial" w:cs="Arial"/>
          <w:sz w:val="22"/>
          <w:lang w:eastAsia="en-US"/>
        </w:rPr>
      </w:pPr>
    </w:p>
    <w:p w14:paraId="2A4987C7" w14:textId="77777777" w:rsidR="00843538" w:rsidRPr="00745F30" w:rsidRDefault="00D345B8" w:rsidP="002E14F4">
      <w:pPr>
        <w:pStyle w:val="Naslov1"/>
        <w:rPr>
          <w:rFonts w:cs="Arial"/>
          <w:b w:val="0"/>
          <w:szCs w:val="22"/>
        </w:rPr>
      </w:pPr>
      <w:r w:rsidRPr="00745F30">
        <w:rPr>
          <w:rFonts w:cs="Arial"/>
          <w:szCs w:val="22"/>
          <w:highlight w:val="lightGray"/>
        </w:rPr>
        <w:t xml:space="preserve">7. Količina </w:t>
      </w:r>
      <w:r w:rsidR="00843538" w:rsidRPr="00745F30">
        <w:rPr>
          <w:rFonts w:cs="Arial"/>
          <w:szCs w:val="22"/>
          <w:highlight w:val="lightGray"/>
        </w:rPr>
        <w:t xml:space="preserve"> predmet</w:t>
      </w:r>
      <w:r w:rsidRPr="00745F30">
        <w:rPr>
          <w:rFonts w:cs="Arial"/>
          <w:szCs w:val="22"/>
          <w:highlight w:val="lightGray"/>
        </w:rPr>
        <w:t>a</w:t>
      </w:r>
      <w:r w:rsidR="00843538" w:rsidRPr="00745F30">
        <w:rPr>
          <w:rFonts w:cs="Arial"/>
          <w:szCs w:val="22"/>
          <w:highlight w:val="lightGray"/>
        </w:rPr>
        <w:t xml:space="preserve"> nabave:</w:t>
      </w:r>
    </w:p>
    <w:p w14:paraId="61EAB87B" w14:textId="77777777" w:rsidR="00843538" w:rsidRPr="00745F30" w:rsidRDefault="00843538" w:rsidP="009B1F8A">
      <w:pPr>
        <w:rPr>
          <w:rFonts w:ascii="Arial" w:hAnsi="Arial" w:cs="Arial"/>
          <w:sz w:val="22"/>
        </w:rPr>
      </w:pPr>
      <w:r w:rsidRPr="00745F30">
        <w:rPr>
          <w:rFonts w:ascii="Arial" w:hAnsi="Arial" w:cs="Arial"/>
          <w:sz w:val="22"/>
        </w:rPr>
        <w:t>Opis i količina predmeta nabave navedeni su u Troškovniku koji čini sastavni dio ovog Poziva.</w:t>
      </w:r>
    </w:p>
    <w:p w14:paraId="04B422B3" w14:textId="343F3867" w:rsidR="00843538" w:rsidRPr="00745F30" w:rsidRDefault="00843538" w:rsidP="009B1F8A">
      <w:pPr>
        <w:rPr>
          <w:rFonts w:ascii="Arial" w:hAnsi="Arial" w:cs="Arial"/>
          <w:sz w:val="22"/>
        </w:rPr>
      </w:pPr>
      <w:r w:rsidRPr="00745F30">
        <w:rPr>
          <w:rFonts w:ascii="Arial" w:hAnsi="Arial" w:cs="Arial"/>
          <w:sz w:val="22"/>
        </w:rPr>
        <w:t>Troškovnik mora biti popunjen na izvornom predlošku, bez mijenjanja, ispravljanja i prepisivanja izvornog teksta. Ponuditeljima nije dopušteno mijenjati tekst Troškovnika. Sve stavke Troškovnika trebaju biti ispunjene. Prilikom popunjavanja Troškovnika ponuditelj cijenu stavke izračunava kao umnožak količine i jedinične cijene stavke.</w:t>
      </w:r>
      <w:r w:rsidR="00196A63" w:rsidRPr="00745F30">
        <w:rPr>
          <w:rFonts w:ascii="Arial" w:hAnsi="Arial" w:cs="Arial"/>
          <w:sz w:val="22"/>
        </w:rPr>
        <w:t xml:space="preserve"> </w:t>
      </w:r>
      <w:r w:rsidRPr="00745F30">
        <w:rPr>
          <w:rFonts w:ascii="Arial" w:hAnsi="Arial" w:cs="Arial"/>
          <w:sz w:val="22"/>
        </w:rPr>
        <w:t xml:space="preserve">Ako ponuditelj ne postupi u skladu sa zahtjevima iz ove točke i promijeni opis stavke ili količine navedene u Troškovniku smatrat će se da je takav Troškovnik nevaljan, te će ponuda biti odbijena. </w:t>
      </w:r>
    </w:p>
    <w:p w14:paraId="0DA3E29B" w14:textId="77777777" w:rsidR="00843538" w:rsidRPr="00745F30" w:rsidRDefault="00843538" w:rsidP="002E14F4">
      <w:pPr>
        <w:pStyle w:val="Naslov1"/>
        <w:rPr>
          <w:rFonts w:cs="Arial"/>
          <w:b w:val="0"/>
          <w:szCs w:val="22"/>
        </w:rPr>
      </w:pPr>
      <w:r w:rsidRPr="00745F30">
        <w:rPr>
          <w:rFonts w:cs="Arial"/>
          <w:szCs w:val="22"/>
          <w:highlight w:val="lightGray"/>
        </w:rPr>
        <w:t>8. Način izvršenja:</w:t>
      </w:r>
    </w:p>
    <w:p w14:paraId="633902EA" w14:textId="77777777" w:rsidR="00843538" w:rsidRPr="00745F30" w:rsidRDefault="00843538" w:rsidP="009B1F8A">
      <w:pPr>
        <w:rPr>
          <w:rFonts w:ascii="Arial" w:hAnsi="Arial" w:cs="Arial"/>
          <w:sz w:val="22"/>
        </w:rPr>
      </w:pPr>
      <w:r w:rsidRPr="00745F30">
        <w:rPr>
          <w:rFonts w:ascii="Arial" w:hAnsi="Arial" w:cs="Arial"/>
          <w:sz w:val="22"/>
        </w:rPr>
        <w:t>Ugovor</w:t>
      </w:r>
    </w:p>
    <w:p w14:paraId="1D31A41A" w14:textId="77777777" w:rsidR="00843538" w:rsidRPr="00745F30" w:rsidRDefault="00843538" w:rsidP="002E14F4">
      <w:pPr>
        <w:pStyle w:val="Naslov1"/>
        <w:rPr>
          <w:rFonts w:cs="Arial"/>
          <w:b w:val="0"/>
          <w:szCs w:val="22"/>
        </w:rPr>
      </w:pPr>
      <w:r w:rsidRPr="00745F30">
        <w:rPr>
          <w:rFonts w:cs="Arial"/>
          <w:szCs w:val="22"/>
          <w:highlight w:val="lightGray"/>
        </w:rPr>
        <w:t>9. Mjesto izvršenja:</w:t>
      </w:r>
    </w:p>
    <w:p w14:paraId="14712BCD" w14:textId="77777777" w:rsidR="00843538" w:rsidRPr="00745F30" w:rsidRDefault="00843538" w:rsidP="009B1F8A">
      <w:pPr>
        <w:rPr>
          <w:rFonts w:ascii="Arial" w:hAnsi="Arial" w:cs="Arial"/>
          <w:sz w:val="22"/>
        </w:rPr>
      </w:pPr>
      <w:r w:rsidRPr="00745F30">
        <w:rPr>
          <w:rFonts w:ascii="Arial" w:hAnsi="Arial" w:cs="Arial"/>
          <w:sz w:val="22"/>
        </w:rPr>
        <w:t>Područje Grada Drniša</w:t>
      </w:r>
    </w:p>
    <w:p w14:paraId="54AA0D58" w14:textId="77777777" w:rsidR="00843538" w:rsidRPr="00745F30" w:rsidRDefault="00843538" w:rsidP="002E14F4">
      <w:pPr>
        <w:pStyle w:val="Naslov1"/>
        <w:rPr>
          <w:rFonts w:cs="Arial"/>
          <w:b w:val="0"/>
          <w:szCs w:val="22"/>
        </w:rPr>
      </w:pPr>
      <w:r w:rsidRPr="00745F30">
        <w:rPr>
          <w:rFonts w:cs="Arial"/>
          <w:szCs w:val="22"/>
          <w:highlight w:val="lightGray"/>
        </w:rPr>
        <w:t>10. Rok izvršenja:</w:t>
      </w:r>
    </w:p>
    <w:p w14:paraId="1ACED9D0" w14:textId="2A8B42B0" w:rsidR="00843538" w:rsidRPr="00745F30" w:rsidRDefault="00843538" w:rsidP="009B1F8A">
      <w:pPr>
        <w:rPr>
          <w:rFonts w:ascii="Arial" w:hAnsi="Arial" w:cs="Arial"/>
          <w:sz w:val="22"/>
        </w:rPr>
      </w:pPr>
      <w:r w:rsidRPr="00745F30">
        <w:rPr>
          <w:rFonts w:ascii="Arial" w:hAnsi="Arial" w:cs="Arial"/>
          <w:sz w:val="22"/>
        </w:rPr>
        <w:t xml:space="preserve">Do 31. </w:t>
      </w:r>
      <w:r w:rsidR="00EC74FD" w:rsidRPr="00745F30">
        <w:rPr>
          <w:rFonts w:ascii="Arial" w:hAnsi="Arial" w:cs="Arial"/>
          <w:sz w:val="22"/>
        </w:rPr>
        <w:t>ožujka 2027.</w:t>
      </w:r>
      <w:r w:rsidRPr="00745F30">
        <w:rPr>
          <w:rFonts w:ascii="Arial" w:hAnsi="Arial" w:cs="Arial"/>
          <w:sz w:val="22"/>
        </w:rPr>
        <w:t xml:space="preserve"> godine</w:t>
      </w:r>
    </w:p>
    <w:p w14:paraId="0C86C92C" w14:textId="77777777" w:rsidR="00843538" w:rsidRPr="00745F30" w:rsidRDefault="00843538" w:rsidP="002E14F4">
      <w:pPr>
        <w:pStyle w:val="Naslov1"/>
        <w:rPr>
          <w:rFonts w:cs="Arial"/>
          <w:b w:val="0"/>
          <w:szCs w:val="22"/>
        </w:rPr>
      </w:pPr>
      <w:r w:rsidRPr="00745F30">
        <w:rPr>
          <w:rFonts w:cs="Arial"/>
          <w:szCs w:val="22"/>
          <w:highlight w:val="lightGray"/>
        </w:rPr>
        <w:t>11. Dopustivost alternativnih ponuda:</w:t>
      </w:r>
    </w:p>
    <w:p w14:paraId="29E050D6" w14:textId="77777777" w:rsidR="00843538" w:rsidRPr="00745F30" w:rsidRDefault="00843538" w:rsidP="009B1F8A">
      <w:pPr>
        <w:rPr>
          <w:rFonts w:ascii="Arial" w:hAnsi="Arial" w:cs="Arial"/>
          <w:sz w:val="22"/>
        </w:rPr>
      </w:pPr>
      <w:r w:rsidRPr="00745F30">
        <w:rPr>
          <w:rFonts w:ascii="Arial" w:hAnsi="Arial" w:cs="Arial"/>
          <w:sz w:val="22"/>
        </w:rPr>
        <w:t>Alternativne ponude nisu dopuštene</w:t>
      </w:r>
    </w:p>
    <w:p w14:paraId="1D89EFE5" w14:textId="7CAD1DC7" w:rsidR="00843538" w:rsidRPr="00745F30" w:rsidRDefault="00843538" w:rsidP="002E14F4">
      <w:pPr>
        <w:pStyle w:val="Naslov1"/>
        <w:rPr>
          <w:rFonts w:cs="Arial"/>
          <w:b w:val="0"/>
          <w:szCs w:val="22"/>
        </w:rPr>
      </w:pPr>
      <w:r w:rsidRPr="00745F30">
        <w:rPr>
          <w:rFonts w:cs="Arial"/>
          <w:szCs w:val="22"/>
          <w:highlight w:val="lightGray"/>
        </w:rPr>
        <w:t xml:space="preserve">12. </w:t>
      </w:r>
      <w:r w:rsidR="00EC74FD" w:rsidRPr="00745F30">
        <w:rPr>
          <w:rFonts w:cs="Arial"/>
          <w:szCs w:val="22"/>
          <w:highlight w:val="lightGray"/>
        </w:rPr>
        <w:t>Dokazi sposobnosti ponuditelja</w:t>
      </w:r>
    </w:p>
    <w:p w14:paraId="5C483DDF" w14:textId="77777777" w:rsidR="00EC74FD" w:rsidRPr="00745F30" w:rsidRDefault="00EC74FD" w:rsidP="00EC74FD">
      <w:pPr>
        <w:numPr>
          <w:ilvl w:val="0"/>
          <w:numId w:val="8"/>
        </w:numPr>
        <w:spacing w:after="9" w:line="248" w:lineRule="auto"/>
        <w:ind w:right="8"/>
        <w:rPr>
          <w:rFonts w:ascii="Arial" w:hAnsi="Arial" w:cs="Arial"/>
          <w:sz w:val="22"/>
        </w:rPr>
      </w:pPr>
      <w:r w:rsidRPr="00745F30">
        <w:rPr>
          <w:rFonts w:ascii="Arial" w:eastAsia="Arial" w:hAnsi="Arial" w:cs="Arial"/>
          <w:b/>
          <w:sz w:val="22"/>
        </w:rPr>
        <w:t>Izjava o nekažnjavanju</w:t>
      </w:r>
      <w:r w:rsidRPr="00745F30">
        <w:rPr>
          <w:rFonts w:ascii="Arial" w:eastAsia="Arial" w:hAnsi="Arial" w:cs="Arial"/>
          <w:sz w:val="22"/>
        </w:rPr>
        <w:t xml:space="preserve"> koju daje fizička ili pravna osoba koja ispunjava uvjete za obavljanje poslova stručne službe. Osoba ovlaštena za zastupanje gospodarskog subjekta izjavu daje za  sebe i gospodarski subjekt, a koja mora sadržavati elemente iz članka 251. Zakona o javnoj nabavi (NN 120/16, 114/22). Primjerak izjave nalazi se u Prilogu 3 ovog poziva. </w:t>
      </w:r>
    </w:p>
    <w:p w14:paraId="5A7A8A3F" w14:textId="77777777" w:rsidR="00EC74FD" w:rsidRPr="00745F30" w:rsidRDefault="00EC74FD" w:rsidP="00EC74FD">
      <w:pPr>
        <w:numPr>
          <w:ilvl w:val="0"/>
          <w:numId w:val="8"/>
        </w:numPr>
        <w:spacing w:after="9" w:line="248" w:lineRule="auto"/>
        <w:ind w:right="8"/>
        <w:rPr>
          <w:rFonts w:ascii="Arial" w:hAnsi="Arial" w:cs="Arial"/>
          <w:sz w:val="22"/>
        </w:rPr>
      </w:pPr>
      <w:r w:rsidRPr="00745F30">
        <w:rPr>
          <w:rFonts w:ascii="Arial" w:eastAsia="Arial" w:hAnsi="Arial" w:cs="Arial"/>
          <w:b/>
          <w:sz w:val="22"/>
        </w:rPr>
        <w:t xml:space="preserve">Potvrda nadležne Porezne uprave o stanju duga </w:t>
      </w:r>
      <w:r w:rsidRPr="00745F30">
        <w:rPr>
          <w:rFonts w:ascii="Arial" w:eastAsia="Arial" w:hAnsi="Arial" w:cs="Arial"/>
          <w:sz w:val="22"/>
        </w:rPr>
        <w:t xml:space="preserve">i/ili istovjetne isprave nadležnih tijela zemlje sjedišta ponuditelja iz koje je razvidno da je ponuditelj uredno izvršio sve dospjele porezne obveze i doprinose za mirovinsko i zdravstveno osiguranje </w:t>
      </w:r>
      <w:r w:rsidRPr="004436CC">
        <w:rPr>
          <w:rFonts w:ascii="Arial" w:eastAsia="Arial" w:hAnsi="Arial" w:cs="Arial"/>
          <w:sz w:val="22"/>
          <w:u w:val="single"/>
        </w:rPr>
        <w:t>koja ne smije biti starija od 30 dana</w:t>
      </w:r>
      <w:r w:rsidRPr="00745F30">
        <w:rPr>
          <w:rFonts w:ascii="Arial" w:eastAsia="Arial" w:hAnsi="Arial" w:cs="Arial"/>
          <w:sz w:val="22"/>
        </w:rPr>
        <w:t xml:space="preserve"> do dana slanja ovog poziva. </w:t>
      </w:r>
    </w:p>
    <w:p w14:paraId="2A1684DB" w14:textId="2B59DB6F" w:rsidR="00EC74FD" w:rsidRPr="00745F30" w:rsidRDefault="00EC74FD" w:rsidP="00EC74FD">
      <w:pPr>
        <w:numPr>
          <w:ilvl w:val="0"/>
          <w:numId w:val="8"/>
        </w:numPr>
        <w:spacing w:after="9" w:line="248" w:lineRule="auto"/>
        <w:ind w:right="8"/>
        <w:rPr>
          <w:rFonts w:ascii="Arial" w:hAnsi="Arial" w:cs="Arial"/>
          <w:sz w:val="22"/>
        </w:rPr>
      </w:pPr>
      <w:r w:rsidRPr="00745F30">
        <w:rPr>
          <w:rFonts w:ascii="Arial" w:eastAsia="Arial" w:hAnsi="Arial" w:cs="Arial"/>
          <w:b/>
          <w:sz w:val="22"/>
        </w:rPr>
        <w:t xml:space="preserve">Dokaz da osoba ima potrebne kvalifikacije za obavljanje poslova stručne službe </w:t>
      </w:r>
      <w:r w:rsidRPr="00745F30">
        <w:rPr>
          <w:rFonts w:ascii="Arial" w:eastAsia="Arial" w:hAnsi="Arial" w:cs="Arial"/>
          <w:sz w:val="22"/>
        </w:rPr>
        <w:t xml:space="preserve">diploma ili drugi odgovarajući dokument (završila najmanje srednjoškolsko obrazovanje sa odgovarajućim nastavnim programom iz lovstva)  </w:t>
      </w:r>
    </w:p>
    <w:p w14:paraId="3CF3839A" w14:textId="77777777" w:rsidR="00EC74FD" w:rsidRPr="00745F30" w:rsidRDefault="00EC74FD" w:rsidP="00EC74FD">
      <w:pPr>
        <w:numPr>
          <w:ilvl w:val="0"/>
          <w:numId w:val="8"/>
        </w:numPr>
        <w:spacing w:after="0" w:line="259" w:lineRule="auto"/>
        <w:ind w:right="8"/>
        <w:rPr>
          <w:rFonts w:ascii="Arial" w:hAnsi="Arial" w:cs="Arial"/>
          <w:sz w:val="22"/>
        </w:rPr>
      </w:pPr>
      <w:r w:rsidRPr="00745F30">
        <w:rPr>
          <w:rFonts w:ascii="Arial" w:eastAsia="Arial" w:hAnsi="Arial" w:cs="Arial"/>
          <w:b/>
          <w:sz w:val="22"/>
        </w:rPr>
        <w:t xml:space="preserve">Dokaz o posjedovanju važeće lovačke iskaznice </w:t>
      </w:r>
      <w:r w:rsidRPr="00745F30">
        <w:rPr>
          <w:rFonts w:ascii="Arial" w:eastAsia="Arial" w:hAnsi="Arial" w:cs="Arial"/>
          <w:sz w:val="22"/>
        </w:rPr>
        <w:t xml:space="preserve"> </w:t>
      </w:r>
    </w:p>
    <w:p w14:paraId="1A6A3C10" w14:textId="77777777" w:rsidR="00EC74FD" w:rsidRPr="00745F30" w:rsidRDefault="00EC74FD" w:rsidP="00EC74FD">
      <w:pPr>
        <w:spacing w:after="0" w:line="259" w:lineRule="auto"/>
        <w:ind w:left="360" w:right="8"/>
        <w:rPr>
          <w:rFonts w:ascii="Arial" w:hAnsi="Arial" w:cs="Arial"/>
          <w:sz w:val="22"/>
        </w:rPr>
      </w:pPr>
    </w:p>
    <w:p w14:paraId="650C6DB4" w14:textId="77777777" w:rsidR="00EC74FD" w:rsidRPr="00745F30" w:rsidRDefault="00EC74FD" w:rsidP="00EC74FD">
      <w:pPr>
        <w:spacing w:after="9" w:line="248" w:lineRule="auto"/>
        <w:ind w:left="9" w:right="8" w:hanging="10"/>
        <w:rPr>
          <w:rFonts w:ascii="Arial" w:hAnsi="Arial" w:cs="Arial"/>
          <w:sz w:val="22"/>
        </w:rPr>
      </w:pPr>
      <w:r w:rsidRPr="00745F30">
        <w:rPr>
          <w:rFonts w:ascii="Arial" w:eastAsia="Arial" w:hAnsi="Arial" w:cs="Arial"/>
          <w:sz w:val="22"/>
        </w:rPr>
        <w:t xml:space="preserve">Svi dokazi i dokumenti koji su traženi i koji se prilažu u ponudi mogu se dostaviti u </w:t>
      </w:r>
      <w:r w:rsidRPr="00745F30">
        <w:rPr>
          <w:rFonts w:ascii="Arial" w:eastAsia="Arial" w:hAnsi="Arial" w:cs="Arial"/>
          <w:b/>
          <w:sz w:val="22"/>
        </w:rPr>
        <w:t>neovjerenoj preslici</w:t>
      </w:r>
      <w:r w:rsidRPr="00745F30">
        <w:rPr>
          <w:rFonts w:ascii="Arial" w:eastAsia="Arial" w:hAnsi="Arial" w:cs="Arial"/>
          <w:sz w:val="22"/>
        </w:rPr>
        <w:t xml:space="preserve">. </w:t>
      </w:r>
    </w:p>
    <w:p w14:paraId="44DD2B5E" w14:textId="77777777" w:rsidR="00C67F38" w:rsidRPr="00745F30" w:rsidRDefault="00C67F38" w:rsidP="00C67F38">
      <w:pPr>
        <w:pStyle w:val="Odlomakpopisa"/>
        <w:ind w:left="0"/>
        <w:rPr>
          <w:rFonts w:ascii="Arial" w:hAnsi="Arial" w:cs="Arial"/>
          <w:b/>
          <w:i/>
          <w:sz w:val="22"/>
        </w:rPr>
      </w:pPr>
    </w:p>
    <w:p w14:paraId="214C2D23" w14:textId="77777777" w:rsidR="00E25C05" w:rsidRPr="00745F30" w:rsidRDefault="00E25C05" w:rsidP="002E14F4">
      <w:pPr>
        <w:pStyle w:val="Naslov1"/>
        <w:rPr>
          <w:rFonts w:cs="Arial"/>
          <w:b w:val="0"/>
          <w:szCs w:val="22"/>
        </w:rPr>
      </w:pPr>
      <w:r w:rsidRPr="00745F30">
        <w:rPr>
          <w:rFonts w:cs="Arial"/>
          <w:szCs w:val="22"/>
          <w:highlight w:val="lightGray"/>
        </w:rPr>
        <w:lastRenderedPageBreak/>
        <w:t>14. Način izračuna cijene:</w:t>
      </w:r>
    </w:p>
    <w:p w14:paraId="026C6E69" w14:textId="77777777" w:rsidR="00E25C05" w:rsidRPr="00745F30" w:rsidRDefault="00E25C05" w:rsidP="00C67F38">
      <w:pPr>
        <w:pStyle w:val="Odlomakpopisa"/>
        <w:ind w:left="0"/>
        <w:rPr>
          <w:rFonts w:ascii="Arial" w:hAnsi="Arial" w:cs="Arial"/>
          <w:sz w:val="22"/>
        </w:rPr>
      </w:pPr>
      <w:r w:rsidRPr="00745F30">
        <w:rPr>
          <w:rFonts w:ascii="Arial" w:hAnsi="Arial" w:cs="Arial"/>
          <w:sz w:val="22"/>
        </w:rPr>
        <w:t>Cijena ponude je nepromjenjiva, te se izražava u eurima za cjelokupni predmet nabave. U cijenu ponude uračunati su svi troškovi i popusti, bez PDV-a, koji se iskazuje zasebno.</w:t>
      </w:r>
    </w:p>
    <w:p w14:paraId="14D46BB1" w14:textId="77777777" w:rsidR="00E25C05" w:rsidRPr="00745F30" w:rsidRDefault="00E25C05" w:rsidP="00C67F38">
      <w:pPr>
        <w:pStyle w:val="Odlomakpopisa"/>
        <w:ind w:left="0"/>
        <w:rPr>
          <w:rFonts w:ascii="Arial" w:hAnsi="Arial" w:cs="Arial"/>
          <w:sz w:val="22"/>
        </w:rPr>
      </w:pPr>
    </w:p>
    <w:p w14:paraId="253D0A69" w14:textId="77777777" w:rsidR="00836869" w:rsidRPr="00745F30" w:rsidRDefault="00836869" w:rsidP="002E14F4">
      <w:pPr>
        <w:pStyle w:val="Naslov1"/>
        <w:rPr>
          <w:rFonts w:cs="Arial"/>
          <w:b w:val="0"/>
          <w:szCs w:val="22"/>
        </w:rPr>
      </w:pPr>
      <w:r w:rsidRPr="00745F30">
        <w:rPr>
          <w:rFonts w:cs="Arial"/>
          <w:szCs w:val="22"/>
          <w:highlight w:val="lightGray"/>
        </w:rPr>
        <w:t>16. Rok, način i uvjeti plaćanja:</w:t>
      </w:r>
    </w:p>
    <w:p w14:paraId="31C5185D" w14:textId="77777777" w:rsidR="00836869" w:rsidRPr="00745F30" w:rsidRDefault="00836869" w:rsidP="00C67F38">
      <w:pPr>
        <w:rPr>
          <w:rFonts w:ascii="Arial" w:hAnsi="Arial" w:cs="Arial"/>
          <w:sz w:val="22"/>
        </w:rPr>
      </w:pPr>
      <w:r w:rsidRPr="00745F30">
        <w:rPr>
          <w:rFonts w:ascii="Arial" w:hAnsi="Arial" w:cs="Arial"/>
          <w:sz w:val="22"/>
        </w:rPr>
        <w:t>Predujam je isključen, kao i traženje sredstava osiguranja plaćanja.</w:t>
      </w:r>
    </w:p>
    <w:p w14:paraId="49E65FFA" w14:textId="5538FCBC" w:rsidR="00EC74FD" w:rsidRPr="00745F30" w:rsidRDefault="00836869" w:rsidP="00EC74FD">
      <w:pPr>
        <w:rPr>
          <w:rFonts w:ascii="Arial" w:hAnsi="Arial" w:cs="Arial"/>
          <w:sz w:val="22"/>
        </w:rPr>
      </w:pPr>
      <w:r w:rsidRPr="00745F30">
        <w:rPr>
          <w:rFonts w:ascii="Arial" w:hAnsi="Arial" w:cs="Arial"/>
          <w:sz w:val="22"/>
        </w:rPr>
        <w:t xml:space="preserve">Plaćanje na poslovni račun ponuditelja </w:t>
      </w:r>
      <w:r w:rsidR="00EC74FD" w:rsidRPr="00745F30">
        <w:rPr>
          <w:rFonts w:ascii="Arial" w:hAnsi="Arial" w:cs="Arial"/>
          <w:sz w:val="22"/>
        </w:rPr>
        <w:t xml:space="preserve">u dva obroka od kojih prvi dospijeva do 30.09.2026. a drugi do 31.03.2027. godine.  </w:t>
      </w:r>
    </w:p>
    <w:p w14:paraId="6CF3FFDF" w14:textId="77777777" w:rsidR="00836869" w:rsidRPr="00745F30" w:rsidRDefault="00836869" w:rsidP="002E14F4">
      <w:pPr>
        <w:pStyle w:val="Naslov1"/>
        <w:rPr>
          <w:rFonts w:cs="Arial"/>
          <w:b w:val="0"/>
          <w:szCs w:val="22"/>
        </w:rPr>
      </w:pPr>
      <w:r w:rsidRPr="00745F30">
        <w:rPr>
          <w:rFonts w:cs="Arial"/>
          <w:szCs w:val="22"/>
          <w:highlight w:val="lightGray"/>
        </w:rPr>
        <w:t>17. PODACI O PONUDI</w:t>
      </w:r>
    </w:p>
    <w:p w14:paraId="4C3D41A9" w14:textId="55B3E082" w:rsidR="00F10C73" w:rsidRPr="00745F30" w:rsidRDefault="00836869" w:rsidP="00F10C73">
      <w:pPr>
        <w:suppressAutoHyphens/>
        <w:spacing w:after="0" w:line="240" w:lineRule="auto"/>
        <w:rPr>
          <w:rFonts w:ascii="Arial" w:eastAsia="Times New Roman" w:hAnsi="Arial" w:cs="Arial"/>
          <w:sz w:val="22"/>
        </w:rPr>
      </w:pPr>
      <w:r w:rsidRPr="00745F30">
        <w:rPr>
          <w:rFonts w:ascii="Arial" w:hAnsi="Arial" w:cs="Arial"/>
          <w:sz w:val="22"/>
        </w:rPr>
        <w:t xml:space="preserve">Pri izradi ponude ponuditelj se mora pridržavati zahtjeva i uvjeta iz Poziva na dostavu ponuda. Pri izradi ponude  ponuditelj ne smije mijenjati i nadopunjavati tekst Poziva na dostavu ponuda. </w:t>
      </w:r>
      <w:r w:rsidR="00F10C73" w:rsidRPr="00745F30">
        <w:rPr>
          <w:rFonts w:ascii="Arial" w:eastAsia="Times New Roman" w:hAnsi="Arial" w:cs="Arial"/>
          <w:sz w:val="22"/>
        </w:rPr>
        <w:t xml:space="preserve"> </w:t>
      </w:r>
    </w:p>
    <w:p w14:paraId="650CD88B" w14:textId="77777777" w:rsidR="00F10C73" w:rsidRPr="00745F30" w:rsidRDefault="00F10C73" w:rsidP="00F10C73">
      <w:pPr>
        <w:suppressAutoHyphens/>
        <w:spacing w:after="0" w:line="240" w:lineRule="auto"/>
        <w:rPr>
          <w:rFonts w:ascii="Arial" w:eastAsia="Times New Roman" w:hAnsi="Arial" w:cs="Arial"/>
          <w:sz w:val="22"/>
        </w:rPr>
      </w:pPr>
    </w:p>
    <w:p w14:paraId="42CFE580" w14:textId="1542A4A7" w:rsidR="00F10C73" w:rsidRPr="00745F30" w:rsidRDefault="00F21CE1" w:rsidP="00F10C73">
      <w:pPr>
        <w:autoSpaceDE w:val="0"/>
        <w:autoSpaceDN w:val="0"/>
        <w:adjustRightInd w:val="0"/>
        <w:spacing w:after="0" w:line="240" w:lineRule="auto"/>
        <w:rPr>
          <w:rFonts w:ascii="Arial" w:eastAsia="Times New Roman" w:hAnsi="Arial" w:cs="Arial"/>
          <w:color w:val="000000"/>
          <w:sz w:val="22"/>
          <w:lang w:eastAsia="en-US"/>
        </w:rPr>
      </w:pPr>
      <w:r w:rsidRPr="00745F30">
        <w:rPr>
          <w:rFonts w:ascii="Arial" w:eastAsia="Times New Roman" w:hAnsi="Arial" w:cs="Arial"/>
          <w:color w:val="000000"/>
          <w:sz w:val="22"/>
          <w:lang w:eastAsia="en-US"/>
        </w:rPr>
        <w:t>Ako</w:t>
      </w:r>
      <w:r w:rsidR="00F10C73" w:rsidRPr="00745F30">
        <w:rPr>
          <w:rFonts w:ascii="Arial" w:eastAsia="Times New Roman" w:hAnsi="Arial" w:cs="Arial"/>
          <w:color w:val="000000"/>
          <w:sz w:val="22"/>
          <w:lang w:eastAsia="en-US"/>
        </w:rPr>
        <w:t xml:space="preserve"> ponuditelj nije u sustavu PDV-a, tada se na Ponudbenom listu na mjestu predviđenom za upis cijene ponude s PDV-om upisuje isti iznos koji je upisan na mjestu predviđenom za upis cijene bez PDV-a, a mjesto za upis iznosa PDV-a ostavlja se prazno.</w:t>
      </w:r>
    </w:p>
    <w:p w14:paraId="3CA43D3C" w14:textId="77777777" w:rsidR="00F10C73" w:rsidRPr="00745F30" w:rsidRDefault="00F10C73" w:rsidP="00F10C73">
      <w:pPr>
        <w:autoSpaceDE w:val="0"/>
        <w:autoSpaceDN w:val="0"/>
        <w:adjustRightInd w:val="0"/>
        <w:spacing w:after="0" w:line="240" w:lineRule="auto"/>
        <w:rPr>
          <w:rFonts w:ascii="Arial" w:eastAsia="Times New Roman" w:hAnsi="Arial" w:cs="Arial"/>
          <w:color w:val="000000"/>
          <w:sz w:val="22"/>
          <w:lang w:eastAsia="en-US"/>
        </w:rPr>
      </w:pPr>
    </w:p>
    <w:p w14:paraId="03CE098E" w14:textId="77777777" w:rsidR="00F10C73" w:rsidRPr="00745F30" w:rsidRDefault="00F10C73" w:rsidP="00F10C73">
      <w:pPr>
        <w:autoSpaceDE w:val="0"/>
        <w:autoSpaceDN w:val="0"/>
        <w:adjustRightInd w:val="0"/>
        <w:spacing w:after="0" w:line="240" w:lineRule="auto"/>
        <w:rPr>
          <w:rFonts w:ascii="Arial" w:eastAsia="Times New Roman" w:hAnsi="Arial" w:cs="Arial"/>
          <w:color w:val="000000"/>
          <w:sz w:val="22"/>
          <w:lang w:eastAsia="en-US"/>
        </w:rPr>
      </w:pPr>
      <w:r w:rsidRPr="00745F30">
        <w:rPr>
          <w:rFonts w:ascii="Arial" w:eastAsia="Times New Roman" w:hAnsi="Arial" w:cs="Arial"/>
          <w:color w:val="000000"/>
          <w:sz w:val="22"/>
          <w:lang w:eastAsia="en-US"/>
        </w:rPr>
        <w:t>Ponuda mora sadržavati:</w:t>
      </w:r>
    </w:p>
    <w:p w14:paraId="12514F80" w14:textId="77777777" w:rsidR="00F10C73" w:rsidRPr="00745F30" w:rsidRDefault="00F10C73" w:rsidP="00F10C73">
      <w:pPr>
        <w:autoSpaceDE w:val="0"/>
        <w:autoSpaceDN w:val="0"/>
        <w:adjustRightInd w:val="0"/>
        <w:spacing w:after="0" w:line="240" w:lineRule="auto"/>
        <w:rPr>
          <w:rFonts w:ascii="Arial" w:eastAsia="Times New Roman" w:hAnsi="Arial" w:cs="Arial"/>
          <w:color w:val="000000"/>
          <w:sz w:val="22"/>
          <w:lang w:eastAsia="en-US"/>
        </w:rPr>
      </w:pPr>
    </w:p>
    <w:p w14:paraId="54639CD8" w14:textId="77777777" w:rsidR="00F10C73" w:rsidRPr="00745F30" w:rsidRDefault="00F10C73" w:rsidP="00F10C73">
      <w:pPr>
        <w:numPr>
          <w:ilvl w:val="0"/>
          <w:numId w:val="3"/>
        </w:numPr>
        <w:suppressAutoHyphens/>
        <w:spacing w:after="0" w:line="240" w:lineRule="auto"/>
        <w:contextualSpacing/>
        <w:jc w:val="left"/>
        <w:rPr>
          <w:rFonts w:ascii="Arial" w:eastAsia="Times New Roman" w:hAnsi="Arial" w:cs="Arial"/>
          <w:color w:val="000000"/>
          <w:sz w:val="22"/>
          <w:lang w:val="en-US"/>
        </w:rPr>
      </w:pPr>
      <w:proofErr w:type="spellStart"/>
      <w:r w:rsidRPr="00745F30">
        <w:rPr>
          <w:rFonts w:ascii="Arial" w:eastAsia="Times New Roman" w:hAnsi="Arial" w:cs="Arial"/>
          <w:color w:val="000000"/>
          <w:sz w:val="22"/>
          <w:lang w:val="en-US"/>
        </w:rPr>
        <w:t>Ponudbeni</w:t>
      </w:r>
      <w:proofErr w:type="spellEnd"/>
      <w:r w:rsidRPr="00745F30">
        <w:rPr>
          <w:rFonts w:ascii="Arial" w:eastAsia="Times New Roman" w:hAnsi="Arial" w:cs="Arial"/>
          <w:color w:val="000000"/>
          <w:sz w:val="22"/>
          <w:lang w:val="en-US"/>
        </w:rPr>
        <w:t xml:space="preserve"> list </w:t>
      </w:r>
    </w:p>
    <w:p w14:paraId="0C84DEEB" w14:textId="77777777" w:rsidR="00F10C73" w:rsidRPr="00745F30" w:rsidRDefault="00F10C73" w:rsidP="00F10C73">
      <w:pPr>
        <w:numPr>
          <w:ilvl w:val="0"/>
          <w:numId w:val="3"/>
        </w:numPr>
        <w:suppressAutoHyphens/>
        <w:spacing w:after="0" w:line="240" w:lineRule="auto"/>
        <w:contextualSpacing/>
        <w:jc w:val="left"/>
        <w:rPr>
          <w:rFonts w:ascii="Arial" w:eastAsia="Times New Roman" w:hAnsi="Arial" w:cs="Arial"/>
          <w:color w:val="000000"/>
          <w:sz w:val="22"/>
          <w:lang w:val="en-US"/>
        </w:rPr>
      </w:pPr>
      <w:proofErr w:type="spellStart"/>
      <w:r w:rsidRPr="00745F30">
        <w:rPr>
          <w:rFonts w:ascii="Arial" w:eastAsia="Times New Roman" w:hAnsi="Arial" w:cs="Arial"/>
          <w:color w:val="000000"/>
          <w:sz w:val="22"/>
          <w:lang w:val="en-US"/>
        </w:rPr>
        <w:t>Dokazi</w:t>
      </w:r>
      <w:proofErr w:type="spellEnd"/>
      <w:r w:rsidRPr="00745F30">
        <w:rPr>
          <w:rFonts w:ascii="Arial" w:eastAsia="Times New Roman" w:hAnsi="Arial" w:cs="Arial"/>
          <w:color w:val="000000"/>
          <w:sz w:val="22"/>
          <w:lang w:val="en-US"/>
        </w:rPr>
        <w:t xml:space="preserve"> </w:t>
      </w:r>
      <w:proofErr w:type="spellStart"/>
      <w:r w:rsidRPr="00745F30">
        <w:rPr>
          <w:rFonts w:ascii="Arial" w:eastAsia="Times New Roman" w:hAnsi="Arial" w:cs="Arial"/>
          <w:color w:val="000000"/>
          <w:sz w:val="22"/>
          <w:lang w:val="en-US"/>
        </w:rPr>
        <w:t>iz</w:t>
      </w:r>
      <w:proofErr w:type="spellEnd"/>
      <w:r w:rsidRPr="00745F30">
        <w:rPr>
          <w:rFonts w:ascii="Arial" w:eastAsia="Times New Roman" w:hAnsi="Arial" w:cs="Arial"/>
          <w:color w:val="000000"/>
          <w:sz w:val="22"/>
          <w:lang w:val="en-US"/>
        </w:rPr>
        <w:t xml:space="preserve"> </w:t>
      </w:r>
      <w:proofErr w:type="spellStart"/>
      <w:r w:rsidRPr="00745F30">
        <w:rPr>
          <w:rFonts w:ascii="Arial" w:eastAsia="Times New Roman" w:hAnsi="Arial" w:cs="Arial"/>
          <w:color w:val="000000"/>
          <w:sz w:val="22"/>
          <w:lang w:val="en-US"/>
        </w:rPr>
        <w:t>točke</w:t>
      </w:r>
      <w:proofErr w:type="spellEnd"/>
      <w:r w:rsidRPr="00745F30">
        <w:rPr>
          <w:rFonts w:ascii="Arial" w:eastAsia="Times New Roman" w:hAnsi="Arial" w:cs="Arial"/>
          <w:color w:val="000000"/>
          <w:sz w:val="22"/>
          <w:lang w:val="en-US"/>
        </w:rPr>
        <w:t xml:space="preserve"> 12.</w:t>
      </w:r>
    </w:p>
    <w:p w14:paraId="24DD59C7" w14:textId="06822BCC" w:rsidR="00F10C73" w:rsidRPr="00745F30" w:rsidRDefault="00F10C73" w:rsidP="00F10C73">
      <w:pPr>
        <w:numPr>
          <w:ilvl w:val="0"/>
          <w:numId w:val="3"/>
        </w:numPr>
        <w:suppressAutoHyphens/>
        <w:spacing w:after="0" w:line="240" w:lineRule="auto"/>
        <w:contextualSpacing/>
        <w:jc w:val="left"/>
        <w:rPr>
          <w:rFonts w:ascii="Arial" w:eastAsia="Times New Roman" w:hAnsi="Arial" w:cs="Arial"/>
          <w:color w:val="000000"/>
          <w:sz w:val="22"/>
          <w:lang w:val="en-US"/>
        </w:rPr>
      </w:pPr>
      <w:proofErr w:type="spellStart"/>
      <w:r w:rsidRPr="00745F30">
        <w:rPr>
          <w:rFonts w:ascii="Arial" w:eastAsia="Times New Roman" w:hAnsi="Arial" w:cs="Arial"/>
          <w:color w:val="000000"/>
          <w:sz w:val="22"/>
          <w:lang w:val="en-US"/>
        </w:rPr>
        <w:t>Popunjeni</w:t>
      </w:r>
      <w:proofErr w:type="spellEnd"/>
      <w:r w:rsidRPr="00745F30">
        <w:rPr>
          <w:rFonts w:ascii="Arial" w:eastAsia="Times New Roman" w:hAnsi="Arial" w:cs="Arial"/>
          <w:color w:val="000000"/>
          <w:sz w:val="22"/>
          <w:lang w:val="en-US"/>
        </w:rPr>
        <w:t xml:space="preserve"> </w:t>
      </w:r>
      <w:proofErr w:type="spellStart"/>
      <w:r w:rsidRPr="00745F30">
        <w:rPr>
          <w:rFonts w:ascii="Arial" w:eastAsia="Times New Roman" w:hAnsi="Arial" w:cs="Arial"/>
          <w:color w:val="000000"/>
          <w:sz w:val="22"/>
          <w:lang w:val="en-US"/>
        </w:rPr>
        <w:t>i</w:t>
      </w:r>
      <w:proofErr w:type="spellEnd"/>
      <w:r w:rsidRPr="00745F30">
        <w:rPr>
          <w:rFonts w:ascii="Arial" w:eastAsia="Times New Roman" w:hAnsi="Arial" w:cs="Arial"/>
          <w:color w:val="000000"/>
          <w:sz w:val="22"/>
          <w:lang w:val="en-US"/>
        </w:rPr>
        <w:t xml:space="preserve"> </w:t>
      </w:r>
      <w:proofErr w:type="spellStart"/>
      <w:r w:rsidRPr="00745F30">
        <w:rPr>
          <w:rFonts w:ascii="Arial" w:eastAsia="Times New Roman" w:hAnsi="Arial" w:cs="Arial"/>
          <w:color w:val="000000"/>
          <w:sz w:val="22"/>
          <w:lang w:val="en-US"/>
        </w:rPr>
        <w:t>ovjeren</w:t>
      </w:r>
      <w:proofErr w:type="spellEnd"/>
      <w:r w:rsidRPr="00745F30">
        <w:rPr>
          <w:rFonts w:ascii="Arial" w:eastAsia="Times New Roman" w:hAnsi="Arial" w:cs="Arial"/>
          <w:color w:val="000000"/>
          <w:sz w:val="22"/>
          <w:lang w:val="en-US"/>
        </w:rPr>
        <w:t xml:space="preserve"> </w:t>
      </w:r>
      <w:proofErr w:type="spellStart"/>
      <w:r w:rsidR="00B24EA7">
        <w:rPr>
          <w:rFonts w:ascii="Arial" w:eastAsia="Times New Roman" w:hAnsi="Arial" w:cs="Arial"/>
          <w:color w:val="000000"/>
          <w:sz w:val="22"/>
          <w:lang w:val="en-US"/>
        </w:rPr>
        <w:t>T</w:t>
      </w:r>
      <w:r w:rsidRPr="00745F30">
        <w:rPr>
          <w:rFonts w:ascii="Arial" w:eastAsia="Times New Roman" w:hAnsi="Arial" w:cs="Arial"/>
          <w:color w:val="000000"/>
          <w:sz w:val="22"/>
          <w:lang w:val="en-US"/>
        </w:rPr>
        <w:t>roškovnik</w:t>
      </w:r>
      <w:proofErr w:type="spellEnd"/>
    </w:p>
    <w:p w14:paraId="5AC9DA8B" w14:textId="77777777" w:rsidR="00F10C73" w:rsidRPr="00745F30" w:rsidRDefault="00F10C73" w:rsidP="00F10C73">
      <w:pPr>
        <w:numPr>
          <w:ilvl w:val="0"/>
          <w:numId w:val="3"/>
        </w:numPr>
        <w:suppressAutoHyphens/>
        <w:spacing w:after="0" w:line="240" w:lineRule="auto"/>
        <w:contextualSpacing/>
        <w:jc w:val="left"/>
        <w:rPr>
          <w:rFonts w:ascii="Arial" w:eastAsia="Times New Roman" w:hAnsi="Arial" w:cs="Arial"/>
          <w:color w:val="000000"/>
          <w:sz w:val="22"/>
          <w:lang w:val="pt-BR"/>
        </w:rPr>
      </w:pPr>
      <w:r w:rsidRPr="00745F30">
        <w:rPr>
          <w:rFonts w:ascii="Arial" w:eastAsia="Times New Roman" w:hAnsi="Arial" w:cs="Arial"/>
          <w:color w:val="000000"/>
          <w:sz w:val="22"/>
          <w:lang w:val="pt-BR"/>
        </w:rPr>
        <w:t>Ostalo traženo ovim Pozivom na dostavu ponuda.</w:t>
      </w:r>
    </w:p>
    <w:p w14:paraId="0CD1E9A1" w14:textId="77777777" w:rsidR="00F10C73" w:rsidRPr="00745F30" w:rsidRDefault="00F10C73" w:rsidP="00F10C73">
      <w:pPr>
        <w:suppressAutoHyphens/>
        <w:spacing w:after="0" w:line="240" w:lineRule="auto"/>
        <w:ind w:left="720"/>
        <w:contextualSpacing/>
        <w:rPr>
          <w:rFonts w:ascii="Arial" w:eastAsia="Times New Roman" w:hAnsi="Arial" w:cs="Arial"/>
          <w:color w:val="000000"/>
          <w:sz w:val="22"/>
          <w:lang w:val="pt-BR"/>
        </w:rPr>
      </w:pPr>
    </w:p>
    <w:p w14:paraId="6BFC84E0" w14:textId="77777777" w:rsidR="00836869" w:rsidRPr="00745F30" w:rsidRDefault="00F10C73" w:rsidP="005F3F04">
      <w:pPr>
        <w:pStyle w:val="Naslov1"/>
        <w:rPr>
          <w:rFonts w:cs="Arial"/>
          <w:b w:val="0"/>
          <w:szCs w:val="22"/>
        </w:rPr>
      </w:pPr>
      <w:r w:rsidRPr="00745F30">
        <w:rPr>
          <w:rFonts w:cs="Arial"/>
          <w:szCs w:val="22"/>
          <w:highlight w:val="lightGray"/>
        </w:rPr>
        <w:t>18. Rok valjanosti ponude:</w:t>
      </w:r>
    </w:p>
    <w:p w14:paraId="518278D7" w14:textId="77777777" w:rsidR="00F10C73" w:rsidRPr="00745F30" w:rsidRDefault="00F10C73" w:rsidP="00C67F38">
      <w:pPr>
        <w:rPr>
          <w:rFonts w:ascii="Arial" w:hAnsi="Arial" w:cs="Arial"/>
          <w:sz w:val="22"/>
        </w:rPr>
      </w:pPr>
      <w:r w:rsidRPr="00745F30">
        <w:rPr>
          <w:rFonts w:ascii="Arial" w:hAnsi="Arial" w:cs="Arial"/>
          <w:sz w:val="22"/>
        </w:rPr>
        <w:t>30 dana</w:t>
      </w:r>
    </w:p>
    <w:p w14:paraId="1562A680" w14:textId="77777777" w:rsidR="00F10C73" w:rsidRPr="00745F30" w:rsidRDefault="00F10C73" w:rsidP="005F3F04">
      <w:pPr>
        <w:pStyle w:val="Naslov1"/>
        <w:rPr>
          <w:rFonts w:cs="Arial"/>
          <w:b w:val="0"/>
          <w:szCs w:val="22"/>
        </w:rPr>
      </w:pPr>
      <w:r w:rsidRPr="00745F30">
        <w:rPr>
          <w:rFonts w:cs="Arial"/>
          <w:szCs w:val="22"/>
          <w:highlight w:val="lightGray"/>
        </w:rPr>
        <w:t>19. Kriterij odabira ponude:</w:t>
      </w:r>
    </w:p>
    <w:p w14:paraId="049A408A" w14:textId="77777777" w:rsidR="00F10C73" w:rsidRPr="00745F30" w:rsidRDefault="00F10C73" w:rsidP="00F10C73">
      <w:pPr>
        <w:rPr>
          <w:rFonts w:ascii="Arial" w:hAnsi="Arial" w:cs="Arial"/>
          <w:sz w:val="22"/>
        </w:rPr>
      </w:pPr>
      <w:r w:rsidRPr="00745F30">
        <w:rPr>
          <w:rFonts w:ascii="Arial" w:hAnsi="Arial" w:cs="Arial"/>
          <w:sz w:val="22"/>
        </w:rPr>
        <w:t>Valjana ponuda s najnižom cijenom. Ako dvije ili više valjanih ponuda imaju istu ponuđenu cijenu, naručitelj će odabrati ponudu koja je zaprimljena ranije.</w:t>
      </w:r>
    </w:p>
    <w:p w14:paraId="2CAA9EEA" w14:textId="77777777" w:rsidR="00F10C73" w:rsidRPr="00745F30" w:rsidRDefault="00F10C73" w:rsidP="005F3F04">
      <w:pPr>
        <w:pStyle w:val="Naslov1"/>
        <w:rPr>
          <w:rFonts w:cs="Arial"/>
          <w:b w:val="0"/>
          <w:szCs w:val="22"/>
        </w:rPr>
      </w:pPr>
      <w:r w:rsidRPr="00745F30">
        <w:rPr>
          <w:rFonts w:cs="Arial"/>
          <w:szCs w:val="22"/>
          <w:highlight w:val="lightGray"/>
        </w:rPr>
        <w:t>20. Datum, vrijeme, mjesto i način dostave ponuda:</w:t>
      </w:r>
    </w:p>
    <w:p w14:paraId="5AC98B4B" w14:textId="77777777" w:rsidR="005F3F04" w:rsidRPr="00745F30" w:rsidRDefault="00F10C73" w:rsidP="00F10C73">
      <w:pPr>
        <w:rPr>
          <w:rFonts w:ascii="Arial" w:hAnsi="Arial" w:cs="Arial"/>
          <w:sz w:val="22"/>
        </w:rPr>
      </w:pPr>
      <w:r w:rsidRPr="00745F30">
        <w:rPr>
          <w:rFonts w:ascii="Arial" w:hAnsi="Arial" w:cs="Arial"/>
          <w:sz w:val="22"/>
        </w:rPr>
        <w:t xml:space="preserve">Ponude se dostavljaju na </w:t>
      </w:r>
      <w:r w:rsidR="005F3F04" w:rsidRPr="00745F30">
        <w:rPr>
          <w:rFonts w:ascii="Arial" w:hAnsi="Arial" w:cs="Arial"/>
          <w:sz w:val="22"/>
        </w:rPr>
        <w:t xml:space="preserve">email: </w:t>
      </w:r>
      <w:hyperlink r:id="rId13" w:history="1">
        <w:r w:rsidR="005F3F04" w:rsidRPr="00745F30">
          <w:rPr>
            <w:rStyle w:val="Hiperveza"/>
            <w:rFonts w:ascii="Arial" w:hAnsi="Arial" w:cs="Arial"/>
            <w:sz w:val="22"/>
          </w:rPr>
          <w:t>marina.brakus@drnis.hr</w:t>
        </w:r>
      </w:hyperlink>
      <w:r w:rsidR="005F3F04" w:rsidRPr="00745F30">
        <w:rPr>
          <w:rFonts w:ascii="Arial" w:hAnsi="Arial" w:cs="Arial"/>
          <w:sz w:val="22"/>
        </w:rPr>
        <w:t xml:space="preserve"> </w:t>
      </w:r>
    </w:p>
    <w:p w14:paraId="289F3400" w14:textId="0E84B0F7" w:rsidR="00F10C73" w:rsidRPr="00745F30" w:rsidRDefault="00F10C73" w:rsidP="00F10C73">
      <w:pPr>
        <w:rPr>
          <w:rFonts w:ascii="Arial" w:hAnsi="Arial" w:cs="Arial"/>
          <w:b/>
          <w:sz w:val="22"/>
          <w:u w:val="single"/>
        </w:rPr>
      </w:pPr>
      <w:r w:rsidRPr="00745F30">
        <w:rPr>
          <w:rFonts w:ascii="Arial" w:hAnsi="Arial" w:cs="Arial"/>
          <w:sz w:val="22"/>
        </w:rPr>
        <w:t xml:space="preserve">zaključno do </w:t>
      </w:r>
      <w:r w:rsidR="005F3F04" w:rsidRPr="00745F30">
        <w:rPr>
          <w:rFonts w:ascii="Arial" w:hAnsi="Arial" w:cs="Arial"/>
          <w:b/>
          <w:sz w:val="22"/>
          <w:highlight w:val="yellow"/>
          <w:u w:val="single"/>
        </w:rPr>
        <w:t>08. travnja</w:t>
      </w:r>
      <w:r w:rsidRPr="00745F30">
        <w:rPr>
          <w:rFonts w:ascii="Arial" w:hAnsi="Arial" w:cs="Arial"/>
          <w:b/>
          <w:sz w:val="22"/>
          <w:highlight w:val="yellow"/>
          <w:u w:val="single"/>
        </w:rPr>
        <w:t xml:space="preserve"> 202</w:t>
      </w:r>
      <w:r w:rsidR="00A84F1E" w:rsidRPr="00745F30">
        <w:rPr>
          <w:rFonts w:ascii="Arial" w:hAnsi="Arial" w:cs="Arial"/>
          <w:b/>
          <w:sz w:val="22"/>
          <w:highlight w:val="yellow"/>
          <w:u w:val="single"/>
        </w:rPr>
        <w:t>6</w:t>
      </w:r>
      <w:r w:rsidRPr="00745F30">
        <w:rPr>
          <w:rFonts w:ascii="Arial" w:hAnsi="Arial" w:cs="Arial"/>
          <w:b/>
          <w:sz w:val="22"/>
          <w:highlight w:val="yellow"/>
          <w:u w:val="single"/>
        </w:rPr>
        <w:t>. godine do 1</w:t>
      </w:r>
      <w:r w:rsidR="00A84F1E" w:rsidRPr="00745F30">
        <w:rPr>
          <w:rFonts w:ascii="Arial" w:hAnsi="Arial" w:cs="Arial"/>
          <w:b/>
          <w:sz w:val="22"/>
          <w:highlight w:val="yellow"/>
          <w:u w:val="single"/>
        </w:rPr>
        <w:t>2</w:t>
      </w:r>
      <w:r w:rsidRPr="00745F30">
        <w:rPr>
          <w:rFonts w:ascii="Arial" w:hAnsi="Arial" w:cs="Arial"/>
          <w:b/>
          <w:sz w:val="22"/>
          <w:highlight w:val="yellow"/>
          <w:u w:val="single"/>
        </w:rPr>
        <w:t>:00 sati.</w:t>
      </w:r>
    </w:p>
    <w:p w14:paraId="390FEF82" w14:textId="08165D52" w:rsidR="005F3F04" w:rsidRPr="00745F30" w:rsidRDefault="00F10C73" w:rsidP="00F10C73">
      <w:pPr>
        <w:rPr>
          <w:rFonts w:ascii="Arial" w:hAnsi="Arial" w:cs="Arial"/>
          <w:sz w:val="22"/>
        </w:rPr>
      </w:pPr>
      <w:r w:rsidRPr="00745F30">
        <w:rPr>
          <w:rFonts w:ascii="Arial" w:hAnsi="Arial" w:cs="Arial"/>
          <w:sz w:val="22"/>
        </w:rPr>
        <w:t xml:space="preserve">Do navedenog roka za dostavu ponuda, ponuda mora biti dostavljena i zaprimljena </w:t>
      </w:r>
      <w:r w:rsidR="005F3F04" w:rsidRPr="00745F30">
        <w:rPr>
          <w:rFonts w:ascii="Arial" w:hAnsi="Arial" w:cs="Arial"/>
          <w:sz w:val="22"/>
        </w:rPr>
        <w:t xml:space="preserve">na email. </w:t>
      </w:r>
    </w:p>
    <w:p w14:paraId="09720828" w14:textId="77777777" w:rsidR="00F10C73" w:rsidRPr="00745F30" w:rsidRDefault="00F10C73" w:rsidP="00F10C73">
      <w:pPr>
        <w:rPr>
          <w:rFonts w:ascii="Arial" w:hAnsi="Arial" w:cs="Arial"/>
          <w:sz w:val="22"/>
        </w:rPr>
      </w:pPr>
      <w:r w:rsidRPr="00745F30">
        <w:rPr>
          <w:rFonts w:ascii="Arial" w:hAnsi="Arial" w:cs="Arial"/>
          <w:sz w:val="22"/>
        </w:rPr>
        <w:t xml:space="preserve">Otvaranje ponuda </w:t>
      </w:r>
      <w:r w:rsidRPr="00745F30">
        <w:rPr>
          <w:rFonts w:ascii="Arial" w:hAnsi="Arial" w:cs="Arial"/>
          <w:b/>
          <w:sz w:val="22"/>
        </w:rPr>
        <w:t xml:space="preserve">nije </w:t>
      </w:r>
      <w:r w:rsidRPr="00745F30">
        <w:rPr>
          <w:rFonts w:ascii="Arial" w:hAnsi="Arial" w:cs="Arial"/>
          <w:sz w:val="22"/>
        </w:rPr>
        <w:t>javno.</w:t>
      </w:r>
    </w:p>
    <w:p w14:paraId="76AFA997" w14:textId="77777777" w:rsidR="00F10C73" w:rsidRPr="00745F30" w:rsidRDefault="00F10C73" w:rsidP="005F3F04">
      <w:pPr>
        <w:pStyle w:val="Naslov1"/>
        <w:rPr>
          <w:rFonts w:cs="Arial"/>
          <w:b w:val="0"/>
          <w:szCs w:val="22"/>
        </w:rPr>
      </w:pPr>
      <w:r w:rsidRPr="00745F30">
        <w:rPr>
          <w:rFonts w:cs="Arial"/>
          <w:szCs w:val="22"/>
          <w:highlight w:val="lightGray"/>
        </w:rPr>
        <w:t>21. Rok donošenja odluke o odabiru:</w:t>
      </w:r>
    </w:p>
    <w:p w14:paraId="4C09F580" w14:textId="77777777" w:rsidR="000E5066" w:rsidRPr="00745F30" w:rsidRDefault="0060649E" w:rsidP="00F10C73">
      <w:pPr>
        <w:rPr>
          <w:rFonts w:ascii="Arial" w:hAnsi="Arial" w:cs="Arial"/>
          <w:sz w:val="22"/>
        </w:rPr>
      </w:pPr>
      <w:r w:rsidRPr="00745F30">
        <w:rPr>
          <w:rFonts w:ascii="Arial" w:hAnsi="Arial" w:cs="Arial"/>
          <w:sz w:val="22"/>
        </w:rPr>
        <w:t>3</w:t>
      </w:r>
      <w:r w:rsidR="000E5066" w:rsidRPr="00745F30">
        <w:rPr>
          <w:rFonts w:ascii="Arial" w:hAnsi="Arial" w:cs="Arial"/>
          <w:sz w:val="22"/>
        </w:rPr>
        <w:t>0 dana od dana isteka roka za dostavu ponuda.</w:t>
      </w:r>
    </w:p>
    <w:p w14:paraId="351BFBDA" w14:textId="77777777" w:rsidR="000E5066" w:rsidRPr="00745F30" w:rsidRDefault="000E5066" w:rsidP="005F3F04">
      <w:pPr>
        <w:pStyle w:val="Naslov1"/>
        <w:rPr>
          <w:rFonts w:cs="Arial"/>
          <w:b w:val="0"/>
          <w:szCs w:val="22"/>
        </w:rPr>
      </w:pPr>
      <w:r w:rsidRPr="00745F30">
        <w:rPr>
          <w:rFonts w:cs="Arial"/>
          <w:szCs w:val="22"/>
          <w:highlight w:val="lightGray"/>
        </w:rPr>
        <w:t>22. Posebne odredbe:</w:t>
      </w:r>
    </w:p>
    <w:p w14:paraId="0D99B78F" w14:textId="77777777" w:rsidR="000E5066" w:rsidRPr="00745F30" w:rsidRDefault="000E5066" w:rsidP="00F10C73">
      <w:pPr>
        <w:rPr>
          <w:rFonts w:ascii="Arial" w:hAnsi="Arial" w:cs="Arial"/>
          <w:sz w:val="22"/>
        </w:rPr>
      </w:pPr>
      <w:r w:rsidRPr="00745F30">
        <w:rPr>
          <w:rFonts w:ascii="Arial" w:hAnsi="Arial" w:cs="Arial"/>
          <w:sz w:val="22"/>
        </w:rPr>
        <w:t>Na Odluku o odabiru najpovoljnije ponude žalba nije dopuštena. Naručitelj zadržava pravo poništiti ovaj postupak nabave u bilo kojem trenutku, odnosno ne odabrati niti jednu ponudu, a sve bez ikakvih obveza ili naknada bilo koje vrste prema ponuditeljima.</w:t>
      </w:r>
    </w:p>
    <w:p w14:paraId="5D23A8DD" w14:textId="77777777" w:rsidR="000E5066" w:rsidRPr="00745F30" w:rsidRDefault="000E5066" w:rsidP="00F10C73">
      <w:pPr>
        <w:rPr>
          <w:rFonts w:ascii="Arial" w:hAnsi="Arial" w:cs="Arial"/>
          <w:sz w:val="22"/>
        </w:rPr>
      </w:pPr>
    </w:p>
    <w:p w14:paraId="16681643" w14:textId="77777777" w:rsidR="00F21CE1" w:rsidRPr="00745F30" w:rsidRDefault="00F21CE1" w:rsidP="00F10C73">
      <w:pPr>
        <w:rPr>
          <w:rFonts w:ascii="Arial" w:hAnsi="Arial" w:cs="Arial"/>
          <w:sz w:val="22"/>
        </w:rPr>
      </w:pPr>
    </w:p>
    <w:p w14:paraId="2D2F0132" w14:textId="77777777" w:rsidR="00F21CE1" w:rsidRPr="00745F30" w:rsidRDefault="00F21CE1" w:rsidP="00F10C73">
      <w:pPr>
        <w:rPr>
          <w:rFonts w:ascii="Arial" w:hAnsi="Arial" w:cs="Arial"/>
          <w:sz w:val="22"/>
        </w:rPr>
      </w:pPr>
    </w:p>
    <w:p w14:paraId="61D2884B" w14:textId="77777777" w:rsidR="00F21CE1" w:rsidRPr="00745F30" w:rsidRDefault="00F21CE1" w:rsidP="00F10C73">
      <w:pPr>
        <w:rPr>
          <w:rFonts w:ascii="Arial" w:hAnsi="Arial" w:cs="Arial"/>
          <w:sz w:val="22"/>
        </w:rPr>
      </w:pPr>
    </w:p>
    <w:p w14:paraId="3EC094B2" w14:textId="762D1AD4" w:rsidR="00F21CE1" w:rsidRPr="00745F30" w:rsidRDefault="00F21CE1" w:rsidP="00F10C73">
      <w:pPr>
        <w:rPr>
          <w:rFonts w:ascii="Arial" w:hAnsi="Arial" w:cs="Arial"/>
          <w:b/>
          <w:bCs/>
          <w:sz w:val="22"/>
        </w:rPr>
      </w:pPr>
      <w:r w:rsidRPr="00745F30">
        <w:rPr>
          <w:rFonts w:ascii="Arial" w:hAnsi="Arial" w:cs="Arial"/>
          <w:b/>
          <w:bCs/>
          <w:sz w:val="22"/>
        </w:rPr>
        <w:t>PRILOZI</w:t>
      </w:r>
    </w:p>
    <w:p w14:paraId="31C46BF9" w14:textId="77777777" w:rsidR="00F21CE1" w:rsidRPr="00745F30" w:rsidRDefault="00F21CE1" w:rsidP="00F10C73">
      <w:pPr>
        <w:rPr>
          <w:rFonts w:ascii="Arial" w:hAnsi="Arial" w:cs="Arial"/>
          <w:sz w:val="22"/>
        </w:rPr>
      </w:pPr>
    </w:p>
    <w:p w14:paraId="5671A090" w14:textId="77777777" w:rsidR="00F21CE1" w:rsidRPr="00745F30" w:rsidRDefault="00F21CE1" w:rsidP="00F10C73">
      <w:pPr>
        <w:rPr>
          <w:rFonts w:ascii="Arial" w:hAnsi="Arial" w:cs="Arial"/>
          <w:sz w:val="22"/>
        </w:rPr>
      </w:pPr>
    </w:p>
    <w:p w14:paraId="34030E11" w14:textId="66253400" w:rsidR="00C65618" w:rsidRDefault="00C65618">
      <w:pPr>
        <w:spacing w:after="160" w:line="259" w:lineRule="auto"/>
        <w:jc w:val="left"/>
        <w:rPr>
          <w:rFonts w:ascii="Arial" w:hAnsi="Arial" w:cs="Arial"/>
          <w:sz w:val="22"/>
        </w:rPr>
      </w:pPr>
      <w:r>
        <w:rPr>
          <w:rFonts w:ascii="Arial" w:hAnsi="Arial" w:cs="Arial"/>
          <w:sz w:val="22"/>
        </w:rPr>
        <w:br w:type="page"/>
      </w:r>
    </w:p>
    <w:p w14:paraId="0C4BAE19" w14:textId="77777777" w:rsidR="00F21CE1" w:rsidRPr="00745F30" w:rsidRDefault="00F21CE1" w:rsidP="00F21CE1">
      <w:pPr>
        <w:spacing w:after="0"/>
        <w:ind w:left="9" w:hanging="10"/>
        <w:rPr>
          <w:rFonts w:ascii="Arial" w:hAnsi="Arial" w:cs="Arial"/>
          <w:sz w:val="22"/>
        </w:rPr>
      </w:pPr>
      <w:r w:rsidRPr="00745F30">
        <w:rPr>
          <w:rFonts w:ascii="Arial" w:eastAsia="Arial" w:hAnsi="Arial" w:cs="Arial"/>
          <w:b/>
          <w:sz w:val="22"/>
          <w:u w:val="single" w:color="000000"/>
        </w:rPr>
        <w:lastRenderedPageBreak/>
        <w:t>Prilog 1</w:t>
      </w:r>
      <w:r w:rsidRPr="00745F30">
        <w:rPr>
          <w:rFonts w:ascii="Arial" w:eastAsia="Arial" w:hAnsi="Arial" w:cs="Arial"/>
          <w:sz w:val="22"/>
        </w:rPr>
        <w:t xml:space="preserve"> </w:t>
      </w:r>
    </w:p>
    <w:p w14:paraId="4E62B2AC" w14:textId="77777777" w:rsidR="00F21CE1" w:rsidRPr="00745F30" w:rsidRDefault="00F21CE1" w:rsidP="00F21CE1">
      <w:pPr>
        <w:spacing w:after="33"/>
        <w:ind w:left="3573"/>
        <w:rPr>
          <w:rFonts w:ascii="Arial" w:hAnsi="Arial" w:cs="Arial"/>
          <w:sz w:val="22"/>
        </w:rPr>
      </w:pPr>
      <w:r w:rsidRPr="00745F30">
        <w:rPr>
          <w:rFonts w:ascii="Arial" w:eastAsia="Arial" w:hAnsi="Arial" w:cs="Arial"/>
          <w:b/>
          <w:sz w:val="22"/>
        </w:rPr>
        <w:t xml:space="preserve"> </w:t>
      </w:r>
    </w:p>
    <w:p w14:paraId="3B6D562A" w14:textId="1E99617E" w:rsidR="00F21CE1" w:rsidRPr="00745F30" w:rsidRDefault="00F21CE1" w:rsidP="00F21CE1">
      <w:pPr>
        <w:jc w:val="center"/>
        <w:rPr>
          <w:rFonts w:ascii="Arial" w:hAnsi="Arial" w:cs="Arial"/>
          <w:sz w:val="22"/>
        </w:rPr>
      </w:pPr>
      <w:r w:rsidRPr="00745F30">
        <w:rPr>
          <w:rFonts w:ascii="Arial" w:eastAsia="Arial" w:hAnsi="Arial" w:cs="Arial"/>
          <w:sz w:val="22"/>
        </w:rPr>
        <w:t>PONUDBENI LIST</w:t>
      </w:r>
    </w:p>
    <w:p w14:paraId="6C8F4F63" w14:textId="77777777" w:rsidR="00F21CE1" w:rsidRPr="00745F30" w:rsidRDefault="00F21CE1" w:rsidP="00F21CE1">
      <w:pPr>
        <w:spacing w:after="0"/>
        <w:rPr>
          <w:rFonts w:ascii="Arial" w:hAnsi="Arial" w:cs="Arial"/>
          <w:sz w:val="22"/>
        </w:rPr>
      </w:pPr>
      <w:r w:rsidRPr="00745F30">
        <w:rPr>
          <w:rFonts w:ascii="Arial" w:eastAsia="Arial" w:hAnsi="Arial" w:cs="Arial"/>
          <w:sz w:val="22"/>
        </w:rPr>
        <w:t xml:space="preserve"> </w:t>
      </w:r>
    </w:p>
    <w:p w14:paraId="50E589C4" w14:textId="61198450" w:rsidR="00F21CE1" w:rsidRPr="00745F30" w:rsidRDefault="00F21CE1" w:rsidP="00F21CE1">
      <w:pPr>
        <w:spacing w:after="9" w:line="248" w:lineRule="auto"/>
        <w:ind w:left="9" w:right="8" w:hanging="10"/>
        <w:rPr>
          <w:rFonts w:ascii="Arial" w:hAnsi="Arial" w:cs="Arial"/>
          <w:sz w:val="22"/>
        </w:rPr>
      </w:pPr>
      <w:r w:rsidRPr="00745F30">
        <w:rPr>
          <w:rFonts w:ascii="Arial" w:eastAsia="Arial" w:hAnsi="Arial" w:cs="Arial"/>
          <w:sz w:val="22"/>
        </w:rPr>
        <w:t xml:space="preserve">Predmet nabave: Usluga provedbe Programa zaštite divljači za Grad Drniš za lovnu godinu 2026./2027. </w:t>
      </w:r>
    </w:p>
    <w:p w14:paraId="10E30756" w14:textId="77777777" w:rsidR="00F21CE1" w:rsidRPr="00745F30" w:rsidRDefault="00F21CE1" w:rsidP="00F21CE1">
      <w:pPr>
        <w:spacing w:after="0"/>
        <w:ind w:left="14"/>
        <w:rPr>
          <w:rFonts w:ascii="Arial" w:hAnsi="Arial" w:cs="Arial"/>
          <w:sz w:val="22"/>
        </w:rPr>
      </w:pPr>
      <w:r w:rsidRPr="00745F30">
        <w:rPr>
          <w:rFonts w:ascii="Arial" w:eastAsia="Arial" w:hAnsi="Arial" w:cs="Arial"/>
          <w:sz w:val="22"/>
        </w:rPr>
        <w:t xml:space="preserve"> </w:t>
      </w:r>
    </w:p>
    <w:p w14:paraId="709D2DA1" w14:textId="522FFB73" w:rsidR="00F21CE1" w:rsidRPr="00745F30" w:rsidRDefault="00F21CE1" w:rsidP="00F21CE1">
      <w:pPr>
        <w:spacing w:after="9" w:line="248" w:lineRule="auto"/>
        <w:ind w:left="9" w:right="8" w:hanging="10"/>
        <w:rPr>
          <w:rFonts w:ascii="Arial" w:hAnsi="Arial" w:cs="Arial"/>
          <w:sz w:val="22"/>
        </w:rPr>
      </w:pPr>
      <w:r w:rsidRPr="00745F30">
        <w:rPr>
          <w:rFonts w:ascii="Arial" w:eastAsia="Arial" w:hAnsi="Arial" w:cs="Arial"/>
          <w:sz w:val="22"/>
        </w:rPr>
        <w:t xml:space="preserve">Naručitelj: GRAD DRNIŠ, Trg kralja Tomislava 1, 22320 Drniš </w:t>
      </w:r>
    </w:p>
    <w:p w14:paraId="58EC6CF4" w14:textId="7C318D13" w:rsidR="00F21CE1" w:rsidRPr="00745F30" w:rsidRDefault="00F21CE1" w:rsidP="00F21CE1">
      <w:pPr>
        <w:spacing w:after="9" w:line="248" w:lineRule="auto"/>
        <w:ind w:left="9" w:right="8" w:hanging="10"/>
        <w:rPr>
          <w:rFonts w:ascii="Arial" w:hAnsi="Arial" w:cs="Arial"/>
          <w:sz w:val="22"/>
        </w:rPr>
      </w:pPr>
      <w:r w:rsidRPr="00745F30">
        <w:rPr>
          <w:rFonts w:ascii="Arial" w:eastAsia="Arial" w:hAnsi="Arial" w:cs="Arial"/>
          <w:sz w:val="22"/>
        </w:rPr>
        <w:t xml:space="preserve">Odgovorna osoba Naručitelja: Gradonačelnik Tomislav Dželalija </w:t>
      </w:r>
    </w:p>
    <w:p w14:paraId="011CA30A" w14:textId="77777777" w:rsidR="00F21CE1" w:rsidRPr="00745F30" w:rsidRDefault="00F21CE1" w:rsidP="00F21CE1">
      <w:pPr>
        <w:spacing w:after="0"/>
        <w:rPr>
          <w:rFonts w:ascii="Arial" w:hAnsi="Arial" w:cs="Arial"/>
          <w:sz w:val="22"/>
        </w:rPr>
      </w:pPr>
      <w:r w:rsidRPr="00745F30">
        <w:rPr>
          <w:rFonts w:ascii="Arial" w:eastAsia="Arial" w:hAnsi="Arial" w:cs="Arial"/>
          <w:i/>
          <w:sz w:val="22"/>
        </w:rPr>
        <w:t xml:space="preserve"> </w:t>
      </w:r>
    </w:p>
    <w:p w14:paraId="42A7544E" w14:textId="77777777" w:rsidR="00F21CE1" w:rsidRPr="00745F30" w:rsidRDefault="00F21CE1" w:rsidP="00F21CE1">
      <w:pPr>
        <w:spacing w:after="0"/>
        <w:rPr>
          <w:rFonts w:ascii="Arial" w:hAnsi="Arial" w:cs="Arial"/>
          <w:sz w:val="22"/>
        </w:rPr>
      </w:pPr>
      <w:r w:rsidRPr="00745F30">
        <w:rPr>
          <w:rFonts w:ascii="Arial" w:eastAsia="Arial" w:hAnsi="Arial" w:cs="Arial"/>
          <w:sz w:val="22"/>
        </w:rPr>
        <w:t xml:space="preserve"> </w:t>
      </w:r>
    </w:p>
    <w:p w14:paraId="285A0B7B" w14:textId="77777777" w:rsidR="00F21CE1" w:rsidRPr="00745F30" w:rsidRDefault="00F21CE1" w:rsidP="00F21CE1">
      <w:pPr>
        <w:spacing w:after="155" w:line="248" w:lineRule="auto"/>
        <w:ind w:left="9" w:right="8" w:hanging="10"/>
        <w:rPr>
          <w:rFonts w:ascii="Arial" w:hAnsi="Arial" w:cs="Arial"/>
          <w:sz w:val="22"/>
        </w:rPr>
      </w:pPr>
      <w:r w:rsidRPr="00745F30">
        <w:rPr>
          <w:rFonts w:ascii="Arial" w:eastAsia="Arial" w:hAnsi="Arial" w:cs="Arial"/>
          <w:sz w:val="22"/>
        </w:rPr>
        <w:t xml:space="preserve">Naziv ponuditelja:________________________________________________________________  </w:t>
      </w:r>
    </w:p>
    <w:p w14:paraId="21773624" w14:textId="77777777"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Adresa (poslovno sjedište):_______________________________________________ _________ </w:t>
      </w:r>
    </w:p>
    <w:p w14:paraId="7564CF5A" w14:textId="77777777" w:rsidR="00F21CE1" w:rsidRPr="00745F30" w:rsidRDefault="00F21CE1" w:rsidP="00F21CE1">
      <w:pPr>
        <w:spacing w:after="157" w:line="248" w:lineRule="auto"/>
        <w:ind w:left="9" w:right="8" w:hanging="10"/>
        <w:rPr>
          <w:rFonts w:ascii="Arial" w:hAnsi="Arial" w:cs="Arial"/>
          <w:sz w:val="22"/>
        </w:rPr>
      </w:pPr>
      <w:r w:rsidRPr="00745F30">
        <w:rPr>
          <w:rFonts w:ascii="Arial" w:eastAsia="Arial" w:hAnsi="Arial" w:cs="Arial"/>
          <w:sz w:val="22"/>
        </w:rPr>
        <w:t xml:space="preserve">OIB:_________________________________________________________________ _________ </w:t>
      </w:r>
    </w:p>
    <w:p w14:paraId="3773AC74" w14:textId="77777777"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Broj računa (IBAN):_____________________________________________________________  </w:t>
      </w:r>
    </w:p>
    <w:p w14:paraId="6BABA240" w14:textId="77777777" w:rsidR="00F21CE1" w:rsidRPr="00745F30" w:rsidRDefault="00F21CE1" w:rsidP="00F21CE1">
      <w:pPr>
        <w:spacing w:after="131" w:line="248" w:lineRule="auto"/>
        <w:ind w:left="9" w:right="8" w:hanging="10"/>
        <w:rPr>
          <w:rFonts w:ascii="Arial" w:hAnsi="Arial" w:cs="Arial"/>
          <w:sz w:val="22"/>
        </w:rPr>
      </w:pPr>
      <w:r w:rsidRPr="00745F30">
        <w:rPr>
          <w:rFonts w:ascii="Arial" w:eastAsia="Arial" w:hAnsi="Arial" w:cs="Arial"/>
          <w:sz w:val="22"/>
        </w:rPr>
        <w:t xml:space="preserve">BIC (SWIFT) i/ili naziv poslovne banke________________________________________________  </w:t>
      </w:r>
    </w:p>
    <w:p w14:paraId="327C4F5C" w14:textId="77777777" w:rsidR="00F21CE1" w:rsidRPr="00745F30" w:rsidRDefault="00F21CE1" w:rsidP="00F21CE1">
      <w:pPr>
        <w:spacing w:after="155" w:line="248" w:lineRule="auto"/>
        <w:ind w:left="9" w:right="8" w:hanging="10"/>
        <w:rPr>
          <w:rFonts w:ascii="Arial" w:hAnsi="Arial" w:cs="Arial"/>
          <w:sz w:val="22"/>
        </w:rPr>
      </w:pPr>
      <w:r w:rsidRPr="00745F30">
        <w:rPr>
          <w:rFonts w:ascii="Arial" w:eastAsia="Arial" w:hAnsi="Arial" w:cs="Arial"/>
          <w:sz w:val="22"/>
        </w:rPr>
        <w:t xml:space="preserve">Ponuditelj je u sustavu PDV-a (zaokružiti):    DA  NE  </w:t>
      </w:r>
    </w:p>
    <w:p w14:paraId="65FD5BA7" w14:textId="77777777" w:rsidR="00F21CE1" w:rsidRPr="00745F30" w:rsidRDefault="00F21CE1" w:rsidP="00F21CE1">
      <w:pPr>
        <w:spacing w:after="154" w:line="248" w:lineRule="auto"/>
        <w:ind w:left="9" w:right="8" w:hanging="10"/>
        <w:rPr>
          <w:rFonts w:ascii="Arial" w:hAnsi="Arial" w:cs="Arial"/>
          <w:sz w:val="22"/>
        </w:rPr>
      </w:pPr>
      <w:r w:rsidRPr="00745F30">
        <w:rPr>
          <w:rFonts w:ascii="Arial" w:eastAsia="Arial" w:hAnsi="Arial" w:cs="Arial"/>
          <w:sz w:val="22"/>
        </w:rPr>
        <w:t xml:space="preserve">Adresa za dostavu pošte:__________________________________________________________  </w:t>
      </w:r>
    </w:p>
    <w:p w14:paraId="43B210B3" w14:textId="77777777"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E-pošta:________________________________________________________________________  </w:t>
      </w:r>
    </w:p>
    <w:p w14:paraId="2137869C" w14:textId="77777777"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Kontakt osoba:__________________________________________________________________  </w:t>
      </w:r>
    </w:p>
    <w:p w14:paraId="6A33D181" w14:textId="77777777"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Tel:___________________________________________________________________________  </w:t>
      </w:r>
    </w:p>
    <w:p w14:paraId="60F942F7" w14:textId="77777777" w:rsidR="00F21CE1" w:rsidRPr="00745F30" w:rsidRDefault="00F21CE1" w:rsidP="00F21CE1">
      <w:pPr>
        <w:spacing w:after="153"/>
        <w:rPr>
          <w:rFonts w:ascii="Arial" w:hAnsi="Arial" w:cs="Arial"/>
          <w:sz w:val="22"/>
        </w:rPr>
      </w:pPr>
      <w:r w:rsidRPr="00745F30">
        <w:rPr>
          <w:rFonts w:ascii="Arial" w:eastAsia="Arial" w:hAnsi="Arial" w:cs="Arial"/>
          <w:sz w:val="22"/>
        </w:rPr>
        <w:t xml:space="preserve"> </w:t>
      </w:r>
    </w:p>
    <w:p w14:paraId="558AD64B" w14:textId="751A3D8B" w:rsidR="00F21CE1" w:rsidRPr="00745F30" w:rsidRDefault="00F21CE1" w:rsidP="00F21CE1">
      <w:pPr>
        <w:jc w:val="center"/>
        <w:rPr>
          <w:rFonts w:ascii="Arial" w:eastAsia="Arial" w:hAnsi="Arial" w:cs="Arial"/>
          <w:b/>
          <w:bCs/>
          <w:sz w:val="22"/>
        </w:rPr>
      </w:pPr>
      <w:r w:rsidRPr="00745F30">
        <w:rPr>
          <w:rFonts w:ascii="Arial" w:eastAsia="Arial" w:hAnsi="Arial" w:cs="Arial"/>
          <w:b/>
          <w:bCs/>
          <w:sz w:val="22"/>
        </w:rPr>
        <w:t>PONUDA</w:t>
      </w:r>
    </w:p>
    <w:p w14:paraId="133D7C40" w14:textId="77777777" w:rsidR="00F21CE1" w:rsidRPr="00745F30" w:rsidRDefault="00F21CE1" w:rsidP="00F21CE1">
      <w:pPr>
        <w:rPr>
          <w:rFonts w:ascii="Arial" w:hAnsi="Arial" w:cs="Arial"/>
          <w:sz w:val="22"/>
        </w:rPr>
      </w:pPr>
    </w:p>
    <w:p w14:paraId="4A4BEFE9" w14:textId="77777777"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Broj ponude:____________________________________________________________________ </w:t>
      </w:r>
    </w:p>
    <w:p w14:paraId="5E3F905D" w14:textId="77777777"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Datum ponude:__________________________________________________________________  </w:t>
      </w:r>
    </w:p>
    <w:p w14:paraId="2495DF98" w14:textId="06A9E112" w:rsidR="00F21CE1" w:rsidRPr="00745F30" w:rsidRDefault="00F21CE1" w:rsidP="00F21CE1">
      <w:pPr>
        <w:spacing w:after="116" w:line="248" w:lineRule="auto"/>
        <w:ind w:left="9" w:right="8" w:hanging="10"/>
        <w:rPr>
          <w:rFonts w:ascii="Arial" w:eastAsia="Arial" w:hAnsi="Arial" w:cs="Arial"/>
          <w:sz w:val="22"/>
        </w:rPr>
      </w:pPr>
      <w:r w:rsidRPr="00745F30">
        <w:rPr>
          <w:rFonts w:ascii="Arial" w:eastAsia="Arial" w:hAnsi="Arial" w:cs="Arial"/>
          <w:sz w:val="22"/>
        </w:rPr>
        <w:t>Rok valjanosti ponude</w:t>
      </w:r>
      <w:r w:rsidR="00745F30" w:rsidRPr="00745F30">
        <w:rPr>
          <w:rFonts w:ascii="Arial" w:eastAsia="Arial" w:hAnsi="Arial" w:cs="Arial"/>
          <w:sz w:val="22"/>
        </w:rPr>
        <w:t>___</w:t>
      </w:r>
      <w:r w:rsidRPr="00745F30">
        <w:rPr>
          <w:rFonts w:ascii="Arial" w:eastAsia="Arial" w:hAnsi="Arial" w:cs="Arial"/>
          <w:sz w:val="22"/>
        </w:rPr>
        <w:t xml:space="preserve">__________________________________________________________  </w:t>
      </w:r>
    </w:p>
    <w:p w14:paraId="47922E01" w14:textId="17FC1615"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Cijena ponude bez PDV-a:_____________________________________________ ____________ </w:t>
      </w:r>
    </w:p>
    <w:p w14:paraId="4DFBBD9F" w14:textId="77777777"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Iznos PDV-a:_______________________________________________________ ____________  </w:t>
      </w:r>
    </w:p>
    <w:p w14:paraId="4DA64DC2" w14:textId="77777777" w:rsidR="00F21CE1" w:rsidRPr="00745F30" w:rsidRDefault="00F21CE1" w:rsidP="00F21CE1">
      <w:pPr>
        <w:spacing w:after="116" w:line="248" w:lineRule="auto"/>
        <w:ind w:left="9" w:right="8" w:hanging="10"/>
        <w:rPr>
          <w:rFonts w:ascii="Arial" w:hAnsi="Arial" w:cs="Arial"/>
          <w:sz w:val="22"/>
        </w:rPr>
      </w:pPr>
      <w:r w:rsidRPr="00745F30">
        <w:rPr>
          <w:rFonts w:ascii="Arial" w:eastAsia="Arial" w:hAnsi="Arial" w:cs="Arial"/>
          <w:sz w:val="22"/>
        </w:rPr>
        <w:t xml:space="preserve">Cijena ponude s PDV-om:______________________________________________ ___________ </w:t>
      </w:r>
    </w:p>
    <w:p w14:paraId="0001F2E2" w14:textId="77777777" w:rsidR="00F21CE1" w:rsidRPr="00745F30" w:rsidRDefault="00F21CE1" w:rsidP="00F21CE1">
      <w:pPr>
        <w:spacing w:after="0"/>
        <w:rPr>
          <w:rFonts w:ascii="Arial" w:hAnsi="Arial" w:cs="Arial"/>
          <w:sz w:val="22"/>
        </w:rPr>
      </w:pPr>
      <w:r w:rsidRPr="00745F30">
        <w:rPr>
          <w:rFonts w:ascii="Arial" w:eastAsia="Arial" w:hAnsi="Arial" w:cs="Arial"/>
          <w:sz w:val="22"/>
        </w:rPr>
        <w:t xml:space="preserve"> </w:t>
      </w:r>
    </w:p>
    <w:p w14:paraId="65CF6EB0" w14:textId="77777777" w:rsidR="00F21CE1" w:rsidRPr="00745F30" w:rsidRDefault="00F21CE1" w:rsidP="00F21CE1">
      <w:pPr>
        <w:spacing w:after="0"/>
        <w:rPr>
          <w:rFonts w:ascii="Arial" w:hAnsi="Arial" w:cs="Arial"/>
          <w:sz w:val="22"/>
        </w:rPr>
      </w:pPr>
      <w:r w:rsidRPr="00745F30">
        <w:rPr>
          <w:rFonts w:ascii="Arial" w:eastAsia="Arial" w:hAnsi="Arial" w:cs="Arial"/>
          <w:sz w:val="22"/>
        </w:rPr>
        <w:t xml:space="preserve"> </w:t>
      </w:r>
    </w:p>
    <w:p w14:paraId="61D644AE" w14:textId="77777777" w:rsidR="00F21CE1" w:rsidRPr="00745F30" w:rsidRDefault="00F21CE1" w:rsidP="00F21CE1">
      <w:pPr>
        <w:spacing w:after="0"/>
        <w:rPr>
          <w:rFonts w:ascii="Arial" w:hAnsi="Arial" w:cs="Arial"/>
          <w:sz w:val="22"/>
        </w:rPr>
      </w:pPr>
      <w:r w:rsidRPr="00745F30">
        <w:rPr>
          <w:rFonts w:ascii="Arial" w:eastAsia="Arial" w:hAnsi="Arial" w:cs="Arial"/>
          <w:sz w:val="22"/>
        </w:rPr>
        <w:t xml:space="preserve"> </w:t>
      </w:r>
    </w:p>
    <w:p w14:paraId="7415C0BE" w14:textId="77777777" w:rsidR="00F21CE1" w:rsidRPr="00745F30" w:rsidRDefault="00F21CE1" w:rsidP="00F21CE1">
      <w:pPr>
        <w:spacing w:after="0"/>
        <w:rPr>
          <w:rFonts w:ascii="Arial" w:hAnsi="Arial" w:cs="Arial"/>
          <w:sz w:val="22"/>
        </w:rPr>
      </w:pPr>
      <w:r w:rsidRPr="00745F30">
        <w:rPr>
          <w:rFonts w:ascii="Arial" w:eastAsia="Arial" w:hAnsi="Arial" w:cs="Arial"/>
          <w:sz w:val="22"/>
        </w:rPr>
        <w:t xml:space="preserve"> </w:t>
      </w:r>
    </w:p>
    <w:p w14:paraId="01902AB2" w14:textId="77777777" w:rsidR="00F21CE1" w:rsidRPr="00745F30" w:rsidRDefault="00F21CE1" w:rsidP="00F21CE1">
      <w:pPr>
        <w:spacing w:after="18"/>
        <w:ind w:right="817"/>
        <w:jc w:val="right"/>
        <w:rPr>
          <w:rFonts w:ascii="Arial" w:hAnsi="Arial" w:cs="Arial"/>
          <w:sz w:val="22"/>
        </w:rPr>
      </w:pPr>
      <w:r w:rsidRPr="00745F30">
        <w:rPr>
          <w:rFonts w:ascii="Arial" w:eastAsia="Arial" w:hAnsi="Arial" w:cs="Arial"/>
          <w:sz w:val="22"/>
        </w:rPr>
        <w:t xml:space="preserve">    ______________________________  </w:t>
      </w:r>
    </w:p>
    <w:p w14:paraId="12C290E9" w14:textId="77777777" w:rsidR="00F21CE1" w:rsidRPr="00745F30" w:rsidRDefault="00F21CE1" w:rsidP="00F21CE1">
      <w:pPr>
        <w:spacing w:after="9" w:line="250" w:lineRule="auto"/>
        <w:ind w:left="4994" w:right="490" w:hanging="10"/>
        <w:jc w:val="center"/>
        <w:rPr>
          <w:rFonts w:ascii="Arial" w:hAnsi="Arial" w:cs="Arial"/>
          <w:sz w:val="22"/>
        </w:rPr>
      </w:pPr>
      <w:r w:rsidRPr="00745F30">
        <w:rPr>
          <w:rFonts w:ascii="Arial" w:eastAsia="Arial" w:hAnsi="Arial" w:cs="Arial"/>
          <w:sz w:val="22"/>
        </w:rPr>
        <w:t>(ime i prezime ovlaštene osobe ponuditelja, potpis i ovjera</w:t>
      </w:r>
    </w:p>
    <w:p w14:paraId="4D3DEE7F" w14:textId="77777777" w:rsidR="00F21CE1" w:rsidRPr="00745F30" w:rsidRDefault="00F21CE1" w:rsidP="00F21CE1">
      <w:pPr>
        <w:rPr>
          <w:rFonts w:ascii="Arial" w:hAnsi="Arial" w:cs="Arial"/>
          <w:sz w:val="22"/>
        </w:rPr>
        <w:sectPr w:rsidR="00F21CE1" w:rsidRPr="00745F30" w:rsidSect="00F21CE1">
          <w:pgSz w:w="11899" w:h="16838"/>
          <w:pgMar w:top="896" w:right="1062" w:bottom="669" w:left="1133" w:header="720" w:footer="720" w:gutter="0"/>
          <w:cols w:space="720"/>
        </w:sectPr>
      </w:pPr>
    </w:p>
    <w:p w14:paraId="4A66DDFD" w14:textId="7A108E2B" w:rsidR="00F21CE1" w:rsidRPr="00745F30" w:rsidRDefault="00F21CE1" w:rsidP="00F21CE1">
      <w:pPr>
        <w:jc w:val="left"/>
        <w:rPr>
          <w:rFonts w:ascii="Arial" w:hAnsi="Arial" w:cs="Arial"/>
          <w:b/>
          <w:bCs/>
          <w:sz w:val="22"/>
          <w:u w:val="single"/>
        </w:rPr>
      </w:pPr>
      <w:r w:rsidRPr="00745F30">
        <w:rPr>
          <w:rFonts w:ascii="Arial" w:eastAsia="Arial" w:hAnsi="Arial" w:cs="Arial"/>
          <w:b/>
          <w:bCs/>
          <w:sz w:val="22"/>
          <w:u w:val="single"/>
        </w:rPr>
        <w:lastRenderedPageBreak/>
        <w:t xml:space="preserve">Prilog 2 </w:t>
      </w:r>
    </w:p>
    <w:p w14:paraId="675F0BA0" w14:textId="77777777" w:rsidR="00F21CE1" w:rsidRPr="00745F30" w:rsidRDefault="00F21CE1" w:rsidP="00F21CE1">
      <w:pPr>
        <w:spacing w:after="0"/>
        <w:rPr>
          <w:rFonts w:ascii="Arial" w:hAnsi="Arial" w:cs="Arial"/>
          <w:sz w:val="22"/>
        </w:rPr>
      </w:pPr>
      <w:r w:rsidRPr="00745F30">
        <w:rPr>
          <w:rFonts w:ascii="Arial" w:eastAsia="Arial" w:hAnsi="Arial" w:cs="Arial"/>
          <w:b/>
          <w:sz w:val="22"/>
        </w:rPr>
        <w:t xml:space="preserve"> </w:t>
      </w:r>
    </w:p>
    <w:p w14:paraId="444DD55D" w14:textId="77777777" w:rsidR="00F21CE1" w:rsidRPr="00745F30" w:rsidRDefault="00F21CE1" w:rsidP="00F21CE1">
      <w:pPr>
        <w:spacing w:after="16"/>
        <w:rPr>
          <w:rFonts w:ascii="Arial" w:hAnsi="Arial" w:cs="Arial"/>
          <w:sz w:val="22"/>
        </w:rPr>
      </w:pPr>
      <w:r w:rsidRPr="00745F30">
        <w:rPr>
          <w:rFonts w:ascii="Arial" w:eastAsia="Arial" w:hAnsi="Arial" w:cs="Arial"/>
          <w:b/>
          <w:sz w:val="22"/>
        </w:rPr>
        <w:t xml:space="preserve"> </w:t>
      </w:r>
    </w:p>
    <w:p w14:paraId="78FF1B43" w14:textId="77777777" w:rsidR="00F21CE1" w:rsidRPr="00745F30" w:rsidRDefault="00F21CE1" w:rsidP="00F21CE1">
      <w:pPr>
        <w:spacing w:after="0"/>
        <w:ind w:left="-5" w:hanging="10"/>
        <w:rPr>
          <w:rFonts w:ascii="Arial" w:hAnsi="Arial" w:cs="Arial"/>
          <w:sz w:val="22"/>
        </w:rPr>
      </w:pPr>
      <w:r w:rsidRPr="00745F30">
        <w:rPr>
          <w:rFonts w:ascii="Arial" w:eastAsia="Arial" w:hAnsi="Arial" w:cs="Arial"/>
          <w:b/>
          <w:sz w:val="22"/>
        </w:rPr>
        <w:t xml:space="preserve">Troškovnik </w:t>
      </w:r>
    </w:p>
    <w:p w14:paraId="6DC5C84E" w14:textId="77777777" w:rsidR="00F21CE1" w:rsidRPr="00745F30" w:rsidRDefault="00F21CE1" w:rsidP="00F21CE1">
      <w:pPr>
        <w:spacing w:after="0"/>
        <w:rPr>
          <w:rFonts w:ascii="Arial" w:hAnsi="Arial" w:cs="Arial"/>
          <w:sz w:val="22"/>
        </w:rPr>
      </w:pPr>
      <w:r w:rsidRPr="00745F30">
        <w:rPr>
          <w:rFonts w:ascii="Arial" w:eastAsia="Arial" w:hAnsi="Arial" w:cs="Arial"/>
          <w:b/>
          <w:sz w:val="22"/>
        </w:rPr>
        <w:t xml:space="preserve"> </w:t>
      </w:r>
    </w:p>
    <w:tbl>
      <w:tblPr>
        <w:tblStyle w:val="TableGrid"/>
        <w:tblW w:w="9063" w:type="dxa"/>
        <w:tblInd w:w="1" w:type="dxa"/>
        <w:tblCellMar>
          <w:top w:w="7" w:type="dxa"/>
        </w:tblCellMar>
        <w:tblLook w:val="04A0" w:firstRow="1" w:lastRow="0" w:firstColumn="1" w:lastColumn="0" w:noHBand="0" w:noVBand="1"/>
      </w:tblPr>
      <w:tblGrid>
        <w:gridCol w:w="724"/>
        <w:gridCol w:w="3524"/>
        <w:gridCol w:w="994"/>
        <w:gridCol w:w="922"/>
        <w:gridCol w:w="1441"/>
        <w:gridCol w:w="1458"/>
      </w:tblGrid>
      <w:tr w:rsidR="00F21CE1" w:rsidRPr="00745F30" w14:paraId="3F3380E9" w14:textId="77777777" w:rsidTr="00466408">
        <w:trPr>
          <w:trHeight w:val="616"/>
        </w:trPr>
        <w:tc>
          <w:tcPr>
            <w:tcW w:w="724" w:type="dxa"/>
            <w:tcBorders>
              <w:top w:val="single" w:sz="4" w:space="0" w:color="000000"/>
              <w:left w:val="single" w:sz="4" w:space="0" w:color="000000"/>
              <w:bottom w:val="single" w:sz="4" w:space="0" w:color="000000"/>
              <w:right w:val="single" w:sz="4" w:space="0" w:color="000000"/>
            </w:tcBorders>
            <w:shd w:val="clear" w:color="auto" w:fill="D0CECE"/>
          </w:tcPr>
          <w:p w14:paraId="57A258FD" w14:textId="77777777" w:rsidR="00F21CE1" w:rsidRPr="00745F30" w:rsidRDefault="00F21CE1" w:rsidP="00466408">
            <w:pPr>
              <w:spacing w:after="0"/>
              <w:jc w:val="center"/>
              <w:rPr>
                <w:rFonts w:ascii="Arial" w:hAnsi="Arial" w:cs="Arial"/>
                <w:sz w:val="22"/>
                <w:szCs w:val="22"/>
              </w:rPr>
            </w:pPr>
            <w:r w:rsidRPr="00745F30">
              <w:rPr>
                <w:rFonts w:ascii="Arial" w:eastAsia="Arial" w:hAnsi="Arial" w:cs="Arial"/>
                <w:sz w:val="22"/>
                <w:szCs w:val="22"/>
              </w:rPr>
              <w:t xml:space="preserve">Red. br. </w:t>
            </w:r>
          </w:p>
        </w:tc>
        <w:tc>
          <w:tcPr>
            <w:tcW w:w="3525" w:type="dxa"/>
            <w:tcBorders>
              <w:top w:val="single" w:sz="4" w:space="0" w:color="000000"/>
              <w:left w:val="single" w:sz="4" w:space="0" w:color="000000"/>
              <w:bottom w:val="single" w:sz="4" w:space="0" w:color="000000"/>
              <w:right w:val="single" w:sz="4" w:space="0" w:color="000000"/>
            </w:tcBorders>
            <w:shd w:val="clear" w:color="auto" w:fill="D0CECE"/>
          </w:tcPr>
          <w:p w14:paraId="0A3CB71B" w14:textId="77777777" w:rsidR="00F21CE1" w:rsidRPr="00745F30" w:rsidRDefault="00F21CE1" w:rsidP="00466408">
            <w:pPr>
              <w:spacing w:after="0"/>
              <w:ind w:left="3"/>
              <w:jc w:val="center"/>
              <w:rPr>
                <w:rFonts w:ascii="Arial" w:hAnsi="Arial" w:cs="Arial"/>
                <w:sz w:val="22"/>
                <w:szCs w:val="22"/>
              </w:rPr>
            </w:pPr>
            <w:r w:rsidRPr="00745F30">
              <w:rPr>
                <w:rFonts w:ascii="Arial" w:eastAsia="Arial" w:hAnsi="Arial" w:cs="Arial"/>
                <w:sz w:val="22"/>
                <w:szCs w:val="22"/>
              </w:rPr>
              <w:t xml:space="preserve">Trgovački naziv-vrsta </w:t>
            </w:r>
          </w:p>
          <w:p w14:paraId="56494E70" w14:textId="77777777" w:rsidR="00F21CE1" w:rsidRPr="00745F30" w:rsidRDefault="00F21CE1" w:rsidP="00466408">
            <w:pPr>
              <w:spacing w:after="0"/>
              <w:ind w:left="7"/>
              <w:jc w:val="center"/>
              <w:rPr>
                <w:rFonts w:ascii="Arial" w:hAnsi="Arial" w:cs="Arial"/>
                <w:sz w:val="22"/>
                <w:szCs w:val="22"/>
              </w:rPr>
            </w:pPr>
            <w:r w:rsidRPr="00745F30">
              <w:rPr>
                <w:rFonts w:ascii="Arial" w:eastAsia="Arial" w:hAnsi="Arial" w:cs="Arial"/>
                <w:sz w:val="22"/>
                <w:szCs w:val="22"/>
              </w:rPr>
              <w:t xml:space="preserve">(obavljenih usluga) </w:t>
            </w:r>
          </w:p>
        </w:tc>
        <w:tc>
          <w:tcPr>
            <w:tcW w:w="994" w:type="dxa"/>
            <w:tcBorders>
              <w:top w:val="single" w:sz="4" w:space="0" w:color="000000"/>
              <w:left w:val="single" w:sz="4" w:space="0" w:color="000000"/>
              <w:bottom w:val="single" w:sz="4" w:space="0" w:color="000000"/>
              <w:right w:val="single" w:sz="4" w:space="0" w:color="000000"/>
            </w:tcBorders>
            <w:shd w:val="clear" w:color="auto" w:fill="D0CECE"/>
          </w:tcPr>
          <w:p w14:paraId="55531167" w14:textId="77777777" w:rsidR="00F21CE1" w:rsidRPr="00745F30" w:rsidRDefault="00F21CE1" w:rsidP="00466408">
            <w:pPr>
              <w:spacing w:after="0"/>
              <w:jc w:val="center"/>
              <w:rPr>
                <w:rFonts w:ascii="Arial" w:hAnsi="Arial" w:cs="Arial"/>
                <w:sz w:val="22"/>
                <w:szCs w:val="22"/>
              </w:rPr>
            </w:pPr>
            <w:r w:rsidRPr="00745F30">
              <w:rPr>
                <w:rFonts w:ascii="Arial" w:eastAsia="Arial" w:hAnsi="Arial" w:cs="Arial"/>
                <w:sz w:val="22"/>
                <w:szCs w:val="22"/>
              </w:rPr>
              <w:t xml:space="preserve">Jed. mjere </w:t>
            </w:r>
          </w:p>
        </w:tc>
        <w:tc>
          <w:tcPr>
            <w:tcW w:w="922" w:type="dxa"/>
            <w:tcBorders>
              <w:top w:val="single" w:sz="4" w:space="0" w:color="000000"/>
              <w:left w:val="single" w:sz="4" w:space="0" w:color="000000"/>
              <w:bottom w:val="single" w:sz="4" w:space="0" w:color="000000"/>
              <w:right w:val="single" w:sz="4" w:space="0" w:color="000000"/>
            </w:tcBorders>
            <w:shd w:val="clear" w:color="auto" w:fill="D0CECE"/>
          </w:tcPr>
          <w:p w14:paraId="6ECF79C7" w14:textId="77777777" w:rsidR="00F21CE1" w:rsidRPr="00745F30" w:rsidRDefault="00F21CE1" w:rsidP="00466408">
            <w:pPr>
              <w:spacing w:after="0"/>
              <w:ind w:left="77"/>
              <w:rPr>
                <w:rFonts w:ascii="Arial" w:hAnsi="Arial" w:cs="Arial"/>
                <w:sz w:val="22"/>
                <w:szCs w:val="22"/>
              </w:rPr>
            </w:pPr>
            <w:r w:rsidRPr="00745F30">
              <w:rPr>
                <w:rFonts w:ascii="Arial" w:eastAsia="Arial" w:hAnsi="Arial" w:cs="Arial"/>
                <w:sz w:val="22"/>
                <w:szCs w:val="22"/>
              </w:rPr>
              <w:t>Količina</w:t>
            </w:r>
          </w:p>
        </w:tc>
        <w:tc>
          <w:tcPr>
            <w:tcW w:w="1441" w:type="dxa"/>
            <w:tcBorders>
              <w:top w:val="single" w:sz="4" w:space="0" w:color="000000"/>
              <w:left w:val="single" w:sz="4" w:space="0" w:color="000000"/>
              <w:bottom w:val="single" w:sz="4" w:space="0" w:color="000000"/>
              <w:right w:val="single" w:sz="4" w:space="0" w:color="000000"/>
            </w:tcBorders>
            <w:shd w:val="clear" w:color="auto" w:fill="D0CECE"/>
          </w:tcPr>
          <w:p w14:paraId="287FAD92" w14:textId="77777777" w:rsidR="00F21CE1" w:rsidRPr="00745F30" w:rsidRDefault="00F21CE1" w:rsidP="00466408">
            <w:pPr>
              <w:tabs>
                <w:tab w:val="center" w:pos="714"/>
              </w:tabs>
              <w:spacing w:after="0"/>
              <w:ind w:left="-5"/>
              <w:rPr>
                <w:rFonts w:ascii="Arial" w:hAnsi="Arial" w:cs="Arial"/>
                <w:sz w:val="22"/>
                <w:szCs w:val="22"/>
              </w:rPr>
            </w:pPr>
            <w:r w:rsidRPr="00745F30">
              <w:rPr>
                <w:rFonts w:ascii="Arial" w:eastAsia="Arial" w:hAnsi="Arial" w:cs="Arial"/>
                <w:sz w:val="22"/>
                <w:szCs w:val="22"/>
              </w:rPr>
              <w:t xml:space="preserve"> </w:t>
            </w:r>
            <w:r w:rsidRPr="00745F30">
              <w:rPr>
                <w:rFonts w:ascii="Arial" w:eastAsia="Arial" w:hAnsi="Arial" w:cs="Arial"/>
                <w:sz w:val="22"/>
                <w:szCs w:val="22"/>
              </w:rPr>
              <w:tab/>
              <w:t xml:space="preserve">Cijena </w:t>
            </w:r>
          </w:p>
          <w:p w14:paraId="453291A1" w14:textId="77777777" w:rsidR="00F21CE1" w:rsidRPr="00745F30" w:rsidRDefault="00F21CE1" w:rsidP="00466408">
            <w:pPr>
              <w:spacing w:after="0"/>
              <w:ind w:right="12"/>
              <w:jc w:val="center"/>
              <w:rPr>
                <w:rFonts w:ascii="Arial" w:hAnsi="Arial" w:cs="Arial"/>
                <w:sz w:val="22"/>
                <w:szCs w:val="22"/>
              </w:rPr>
            </w:pPr>
            <w:r w:rsidRPr="00745F30">
              <w:rPr>
                <w:rFonts w:ascii="Arial" w:eastAsia="Arial" w:hAnsi="Arial" w:cs="Arial"/>
                <w:sz w:val="22"/>
                <w:szCs w:val="22"/>
              </w:rPr>
              <w:t xml:space="preserve">(Bez poreza) </w:t>
            </w:r>
          </w:p>
        </w:tc>
        <w:tc>
          <w:tcPr>
            <w:tcW w:w="1458" w:type="dxa"/>
            <w:tcBorders>
              <w:top w:val="single" w:sz="4" w:space="0" w:color="000000"/>
              <w:left w:val="single" w:sz="4" w:space="0" w:color="000000"/>
              <w:bottom w:val="single" w:sz="4" w:space="0" w:color="000000"/>
              <w:right w:val="single" w:sz="4" w:space="0" w:color="000000"/>
            </w:tcBorders>
            <w:shd w:val="clear" w:color="auto" w:fill="D0CECE"/>
          </w:tcPr>
          <w:p w14:paraId="4009B44A" w14:textId="77777777" w:rsidR="00F21CE1" w:rsidRPr="00745F30" w:rsidRDefault="00F21CE1" w:rsidP="00466408">
            <w:pPr>
              <w:spacing w:after="0"/>
              <w:ind w:left="4"/>
              <w:jc w:val="center"/>
              <w:rPr>
                <w:rFonts w:ascii="Arial" w:hAnsi="Arial" w:cs="Arial"/>
                <w:sz w:val="22"/>
                <w:szCs w:val="22"/>
              </w:rPr>
            </w:pPr>
            <w:r w:rsidRPr="00745F30">
              <w:rPr>
                <w:rFonts w:ascii="Arial" w:eastAsia="Arial" w:hAnsi="Arial" w:cs="Arial"/>
                <w:sz w:val="22"/>
                <w:szCs w:val="22"/>
              </w:rPr>
              <w:t xml:space="preserve">Ukupno </w:t>
            </w:r>
          </w:p>
          <w:p w14:paraId="4F565CD0" w14:textId="77777777" w:rsidR="00F21CE1" w:rsidRPr="00745F30" w:rsidRDefault="00F21CE1" w:rsidP="00466408">
            <w:pPr>
              <w:spacing w:after="0"/>
              <w:ind w:left="10"/>
              <w:jc w:val="center"/>
              <w:rPr>
                <w:rFonts w:ascii="Arial" w:hAnsi="Arial" w:cs="Arial"/>
                <w:sz w:val="22"/>
                <w:szCs w:val="22"/>
              </w:rPr>
            </w:pPr>
            <w:r w:rsidRPr="00745F30">
              <w:rPr>
                <w:rFonts w:ascii="Arial" w:eastAsia="Arial" w:hAnsi="Arial" w:cs="Arial"/>
                <w:sz w:val="22"/>
                <w:szCs w:val="22"/>
              </w:rPr>
              <w:t xml:space="preserve">(5x4) </w:t>
            </w:r>
          </w:p>
        </w:tc>
      </w:tr>
      <w:tr w:rsidR="00F21CE1" w:rsidRPr="00745F30" w14:paraId="4D5416F0" w14:textId="77777777" w:rsidTr="00466408">
        <w:trPr>
          <w:trHeight w:val="193"/>
        </w:trPr>
        <w:tc>
          <w:tcPr>
            <w:tcW w:w="724" w:type="dxa"/>
            <w:tcBorders>
              <w:top w:val="single" w:sz="4" w:space="0" w:color="000000"/>
              <w:left w:val="single" w:sz="4" w:space="0" w:color="000000"/>
              <w:bottom w:val="single" w:sz="4" w:space="0" w:color="000000"/>
              <w:right w:val="single" w:sz="4" w:space="0" w:color="000000"/>
            </w:tcBorders>
            <w:shd w:val="clear" w:color="auto" w:fill="D0CECE"/>
          </w:tcPr>
          <w:p w14:paraId="35E55352" w14:textId="77777777" w:rsidR="00F21CE1" w:rsidRPr="00745F30" w:rsidRDefault="00F21CE1" w:rsidP="00466408">
            <w:pPr>
              <w:spacing w:after="0"/>
              <w:ind w:right="5"/>
              <w:jc w:val="center"/>
              <w:rPr>
                <w:rFonts w:ascii="Arial" w:hAnsi="Arial" w:cs="Arial"/>
                <w:sz w:val="22"/>
                <w:szCs w:val="22"/>
              </w:rPr>
            </w:pPr>
            <w:r w:rsidRPr="00745F30">
              <w:rPr>
                <w:rFonts w:ascii="Arial" w:eastAsia="Arial" w:hAnsi="Arial" w:cs="Arial"/>
                <w:sz w:val="22"/>
                <w:szCs w:val="22"/>
              </w:rPr>
              <w:t xml:space="preserve">1 </w:t>
            </w:r>
          </w:p>
        </w:tc>
        <w:tc>
          <w:tcPr>
            <w:tcW w:w="3525" w:type="dxa"/>
            <w:tcBorders>
              <w:top w:val="single" w:sz="4" w:space="0" w:color="000000"/>
              <w:left w:val="single" w:sz="4" w:space="0" w:color="000000"/>
              <w:bottom w:val="single" w:sz="4" w:space="0" w:color="000000"/>
              <w:right w:val="single" w:sz="4" w:space="0" w:color="000000"/>
            </w:tcBorders>
            <w:shd w:val="clear" w:color="auto" w:fill="D0CECE"/>
          </w:tcPr>
          <w:p w14:paraId="39BA411D" w14:textId="77777777" w:rsidR="00F21CE1" w:rsidRPr="00745F30" w:rsidRDefault="00F21CE1" w:rsidP="00466408">
            <w:pPr>
              <w:spacing w:after="0"/>
              <w:ind w:left="1"/>
              <w:jc w:val="center"/>
              <w:rPr>
                <w:rFonts w:ascii="Arial" w:hAnsi="Arial" w:cs="Arial"/>
                <w:sz w:val="22"/>
                <w:szCs w:val="22"/>
              </w:rPr>
            </w:pPr>
            <w:r w:rsidRPr="00745F30">
              <w:rPr>
                <w:rFonts w:ascii="Arial" w:eastAsia="Arial" w:hAnsi="Arial" w:cs="Arial"/>
                <w:sz w:val="22"/>
                <w:szCs w:val="22"/>
              </w:rPr>
              <w:t xml:space="preserve">2 </w:t>
            </w:r>
          </w:p>
        </w:tc>
        <w:tc>
          <w:tcPr>
            <w:tcW w:w="994" w:type="dxa"/>
            <w:tcBorders>
              <w:top w:val="single" w:sz="4" w:space="0" w:color="000000"/>
              <w:left w:val="single" w:sz="4" w:space="0" w:color="000000"/>
              <w:bottom w:val="single" w:sz="4" w:space="0" w:color="000000"/>
              <w:right w:val="single" w:sz="4" w:space="0" w:color="000000"/>
            </w:tcBorders>
            <w:shd w:val="clear" w:color="auto" w:fill="D0CECE"/>
          </w:tcPr>
          <w:p w14:paraId="3960C496" w14:textId="77777777" w:rsidR="00F21CE1" w:rsidRPr="00745F30" w:rsidRDefault="00F21CE1" w:rsidP="00466408">
            <w:pPr>
              <w:spacing w:after="0"/>
              <w:ind w:right="3"/>
              <w:jc w:val="center"/>
              <w:rPr>
                <w:rFonts w:ascii="Arial" w:hAnsi="Arial" w:cs="Arial"/>
                <w:sz w:val="22"/>
                <w:szCs w:val="22"/>
              </w:rPr>
            </w:pPr>
            <w:r w:rsidRPr="00745F30">
              <w:rPr>
                <w:rFonts w:ascii="Arial" w:eastAsia="Arial" w:hAnsi="Arial" w:cs="Arial"/>
                <w:sz w:val="22"/>
                <w:szCs w:val="22"/>
              </w:rPr>
              <w:t xml:space="preserve">3 </w:t>
            </w:r>
          </w:p>
        </w:tc>
        <w:tc>
          <w:tcPr>
            <w:tcW w:w="922" w:type="dxa"/>
            <w:tcBorders>
              <w:top w:val="single" w:sz="4" w:space="0" w:color="000000"/>
              <w:left w:val="single" w:sz="4" w:space="0" w:color="000000"/>
              <w:bottom w:val="single" w:sz="4" w:space="0" w:color="000000"/>
              <w:right w:val="single" w:sz="4" w:space="0" w:color="000000"/>
            </w:tcBorders>
            <w:shd w:val="clear" w:color="auto" w:fill="D0CECE"/>
          </w:tcPr>
          <w:p w14:paraId="50627A2B" w14:textId="77777777" w:rsidR="00F21CE1" w:rsidRPr="00745F30" w:rsidRDefault="00F21CE1" w:rsidP="00466408">
            <w:pPr>
              <w:spacing w:after="0"/>
              <w:ind w:right="8"/>
              <w:jc w:val="center"/>
              <w:rPr>
                <w:rFonts w:ascii="Arial" w:hAnsi="Arial" w:cs="Arial"/>
                <w:sz w:val="22"/>
                <w:szCs w:val="22"/>
              </w:rPr>
            </w:pPr>
            <w:r w:rsidRPr="00745F30">
              <w:rPr>
                <w:rFonts w:ascii="Arial" w:eastAsia="Arial" w:hAnsi="Arial" w:cs="Arial"/>
                <w:sz w:val="22"/>
                <w:szCs w:val="22"/>
              </w:rPr>
              <w:t xml:space="preserve">4 </w:t>
            </w:r>
          </w:p>
        </w:tc>
        <w:tc>
          <w:tcPr>
            <w:tcW w:w="1441" w:type="dxa"/>
            <w:tcBorders>
              <w:top w:val="single" w:sz="4" w:space="0" w:color="000000"/>
              <w:left w:val="single" w:sz="4" w:space="0" w:color="000000"/>
              <w:bottom w:val="single" w:sz="4" w:space="0" w:color="000000"/>
              <w:right w:val="single" w:sz="4" w:space="0" w:color="000000"/>
            </w:tcBorders>
            <w:shd w:val="clear" w:color="auto" w:fill="D0CECE"/>
          </w:tcPr>
          <w:p w14:paraId="6CF5AEFE" w14:textId="77777777" w:rsidR="00F21CE1" w:rsidRPr="00745F30" w:rsidRDefault="00F21CE1" w:rsidP="00466408">
            <w:pPr>
              <w:spacing w:after="0"/>
              <w:ind w:right="7"/>
              <w:jc w:val="center"/>
              <w:rPr>
                <w:rFonts w:ascii="Arial" w:hAnsi="Arial" w:cs="Arial"/>
                <w:sz w:val="22"/>
                <w:szCs w:val="22"/>
              </w:rPr>
            </w:pPr>
            <w:r w:rsidRPr="00745F30">
              <w:rPr>
                <w:rFonts w:ascii="Arial" w:eastAsia="Arial" w:hAnsi="Arial" w:cs="Arial"/>
                <w:sz w:val="22"/>
                <w:szCs w:val="22"/>
              </w:rPr>
              <w:t xml:space="preserve">5 </w:t>
            </w:r>
          </w:p>
        </w:tc>
        <w:tc>
          <w:tcPr>
            <w:tcW w:w="1458" w:type="dxa"/>
            <w:tcBorders>
              <w:top w:val="single" w:sz="4" w:space="0" w:color="000000"/>
              <w:left w:val="single" w:sz="4" w:space="0" w:color="000000"/>
              <w:bottom w:val="single" w:sz="4" w:space="0" w:color="000000"/>
              <w:right w:val="single" w:sz="4" w:space="0" w:color="000000"/>
            </w:tcBorders>
            <w:shd w:val="clear" w:color="auto" w:fill="D0CECE"/>
          </w:tcPr>
          <w:p w14:paraId="28472B47" w14:textId="77777777" w:rsidR="00F21CE1" w:rsidRPr="00745F30" w:rsidRDefault="00F21CE1" w:rsidP="00466408">
            <w:pPr>
              <w:spacing w:after="0"/>
              <w:ind w:left="3"/>
              <w:jc w:val="center"/>
              <w:rPr>
                <w:rFonts w:ascii="Arial" w:hAnsi="Arial" w:cs="Arial"/>
                <w:sz w:val="22"/>
                <w:szCs w:val="22"/>
              </w:rPr>
            </w:pPr>
            <w:r w:rsidRPr="00745F30">
              <w:rPr>
                <w:rFonts w:ascii="Arial" w:eastAsia="Arial" w:hAnsi="Arial" w:cs="Arial"/>
                <w:sz w:val="22"/>
                <w:szCs w:val="22"/>
              </w:rPr>
              <w:t xml:space="preserve">6 </w:t>
            </w:r>
          </w:p>
        </w:tc>
      </w:tr>
      <w:tr w:rsidR="00F21CE1" w:rsidRPr="00745F30" w14:paraId="21052E8B" w14:textId="77777777" w:rsidTr="00466408">
        <w:trPr>
          <w:trHeight w:val="1024"/>
        </w:trPr>
        <w:tc>
          <w:tcPr>
            <w:tcW w:w="724" w:type="dxa"/>
            <w:tcBorders>
              <w:top w:val="single" w:sz="4" w:space="0" w:color="000000"/>
              <w:left w:val="single" w:sz="4" w:space="0" w:color="000000"/>
              <w:bottom w:val="single" w:sz="4" w:space="0" w:color="000000"/>
              <w:right w:val="single" w:sz="4" w:space="0" w:color="000000"/>
            </w:tcBorders>
            <w:vAlign w:val="center"/>
          </w:tcPr>
          <w:p w14:paraId="2E00CE5B" w14:textId="77777777" w:rsidR="00F21CE1" w:rsidRPr="00745F30" w:rsidRDefault="00F21CE1" w:rsidP="00466408">
            <w:pPr>
              <w:spacing w:after="0"/>
              <w:ind w:left="1"/>
              <w:jc w:val="center"/>
              <w:rPr>
                <w:rFonts w:ascii="Arial" w:hAnsi="Arial" w:cs="Arial"/>
                <w:sz w:val="22"/>
                <w:szCs w:val="22"/>
              </w:rPr>
            </w:pPr>
            <w:r w:rsidRPr="00745F30">
              <w:rPr>
                <w:rFonts w:ascii="Arial" w:eastAsia="Arial" w:hAnsi="Arial" w:cs="Arial"/>
                <w:sz w:val="22"/>
                <w:szCs w:val="22"/>
              </w:rPr>
              <w:t xml:space="preserve">1 </w:t>
            </w:r>
          </w:p>
        </w:tc>
        <w:tc>
          <w:tcPr>
            <w:tcW w:w="3525" w:type="dxa"/>
            <w:tcBorders>
              <w:top w:val="single" w:sz="4" w:space="0" w:color="000000"/>
              <w:left w:val="single" w:sz="4" w:space="0" w:color="000000"/>
              <w:bottom w:val="single" w:sz="4" w:space="0" w:color="000000"/>
              <w:right w:val="single" w:sz="4" w:space="0" w:color="000000"/>
            </w:tcBorders>
            <w:vAlign w:val="center"/>
          </w:tcPr>
          <w:p w14:paraId="6FF93260" w14:textId="622212EE" w:rsidR="00F21CE1" w:rsidRPr="00745F30" w:rsidRDefault="00F21CE1" w:rsidP="00466408">
            <w:pPr>
              <w:spacing w:after="0"/>
              <w:ind w:left="120" w:right="61"/>
              <w:rPr>
                <w:rFonts w:ascii="Arial" w:hAnsi="Arial" w:cs="Arial"/>
                <w:sz w:val="22"/>
                <w:szCs w:val="22"/>
              </w:rPr>
            </w:pPr>
            <w:r w:rsidRPr="00745F30">
              <w:rPr>
                <w:rFonts w:ascii="Arial" w:eastAsia="Arial" w:hAnsi="Arial" w:cs="Arial"/>
                <w:sz w:val="22"/>
                <w:szCs w:val="22"/>
              </w:rPr>
              <w:t xml:space="preserve">Usluga provedbe Programa zaštite divljači za Grad Drniš za lovnu godinu 2026./2027. </w:t>
            </w:r>
          </w:p>
        </w:tc>
        <w:tc>
          <w:tcPr>
            <w:tcW w:w="994" w:type="dxa"/>
            <w:tcBorders>
              <w:top w:val="single" w:sz="4" w:space="0" w:color="000000"/>
              <w:left w:val="single" w:sz="4" w:space="0" w:color="000000"/>
              <w:bottom w:val="single" w:sz="4" w:space="0" w:color="000000"/>
              <w:right w:val="single" w:sz="4" w:space="0" w:color="000000"/>
            </w:tcBorders>
            <w:vAlign w:val="center"/>
          </w:tcPr>
          <w:p w14:paraId="460E8B5B" w14:textId="77777777" w:rsidR="00F21CE1" w:rsidRPr="00745F30" w:rsidRDefault="00F21CE1" w:rsidP="00466408">
            <w:pPr>
              <w:spacing w:after="0"/>
              <w:ind w:left="149"/>
              <w:rPr>
                <w:rFonts w:ascii="Arial" w:hAnsi="Arial" w:cs="Arial"/>
                <w:sz w:val="22"/>
                <w:szCs w:val="22"/>
              </w:rPr>
            </w:pPr>
            <w:r w:rsidRPr="00745F30">
              <w:rPr>
                <w:rFonts w:ascii="Arial" w:eastAsia="Arial" w:hAnsi="Arial" w:cs="Arial"/>
                <w:sz w:val="22"/>
                <w:szCs w:val="22"/>
              </w:rPr>
              <w:t xml:space="preserve">Mjesec </w:t>
            </w:r>
          </w:p>
        </w:tc>
        <w:tc>
          <w:tcPr>
            <w:tcW w:w="922" w:type="dxa"/>
            <w:tcBorders>
              <w:top w:val="single" w:sz="4" w:space="0" w:color="000000"/>
              <w:left w:val="single" w:sz="4" w:space="0" w:color="000000"/>
              <w:bottom w:val="single" w:sz="4" w:space="0" w:color="000000"/>
              <w:right w:val="single" w:sz="4" w:space="0" w:color="000000"/>
            </w:tcBorders>
            <w:vAlign w:val="center"/>
          </w:tcPr>
          <w:p w14:paraId="3704ECEA" w14:textId="77777777" w:rsidR="00F21CE1" w:rsidRPr="00745F30" w:rsidRDefault="00F21CE1" w:rsidP="00466408">
            <w:pPr>
              <w:spacing w:after="0"/>
              <w:ind w:right="2"/>
              <w:jc w:val="center"/>
              <w:rPr>
                <w:rFonts w:ascii="Arial" w:hAnsi="Arial" w:cs="Arial"/>
                <w:sz w:val="22"/>
                <w:szCs w:val="22"/>
              </w:rPr>
            </w:pPr>
            <w:r w:rsidRPr="00745F30">
              <w:rPr>
                <w:rFonts w:ascii="Arial" w:eastAsia="Arial" w:hAnsi="Arial" w:cs="Arial"/>
                <w:sz w:val="22"/>
                <w:szCs w:val="22"/>
              </w:rPr>
              <w:t xml:space="preserve">12 </w:t>
            </w:r>
          </w:p>
        </w:tc>
        <w:tc>
          <w:tcPr>
            <w:tcW w:w="1441" w:type="dxa"/>
            <w:tcBorders>
              <w:top w:val="single" w:sz="4" w:space="0" w:color="000000"/>
              <w:left w:val="single" w:sz="4" w:space="0" w:color="000000"/>
              <w:bottom w:val="single" w:sz="4" w:space="0" w:color="000000"/>
              <w:right w:val="single" w:sz="4" w:space="0" w:color="000000"/>
            </w:tcBorders>
            <w:vAlign w:val="center"/>
          </w:tcPr>
          <w:p w14:paraId="53019217" w14:textId="77777777" w:rsidR="00F21CE1" w:rsidRPr="00745F30" w:rsidRDefault="00F21CE1" w:rsidP="00466408">
            <w:pPr>
              <w:spacing w:after="0"/>
              <w:ind w:left="52"/>
              <w:jc w:val="center"/>
              <w:rPr>
                <w:rFonts w:ascii="Arial" w:hAnsi="Arial" w:cs="Arial"/>
                <w:sz w:val="22"/>
                <w:szCs w:val="22"/>
              </w:rPr>
            </w:pPr>
            <w:r w:rsidRPr="00745F30">
              <w:rPr>
                <w:rFonts w:ascii="Arial" w:eastAsia="Arial" w:hAnsi="Arial" w:cs="Arial"/>
                <w:sz w:val="22"/>
                <w:szCs w:val="22"/>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7E4E6853" w14:textId="77777777" w:rsidR="00F21CE1" w:rsidRPr="00745F30" w:rsidRDefault="00F21CE1" w:rsidP="00466408">
            <w:pPr>
              <w:spacing w:after="0"/>
              <w:ind w:left="63"/>
              <w:jc w:val="center"/>
              <w:rPr>
                <w:rFonts w:ascii="Arial" w:hAnsi="Arial" w:cs="Arial"/>
                <w:sz w:val="22"/>
                <w:szCs w:val="22"/>
              </w:rPr>
            </w:pPr>
            <w:r w:rsidRPr="00745F30">
              <w:rPr>
                <w:rFonts w:ascii="Arial" w:eastAsia="Arial" w:hAnsi="Arial" w:cs="Arial"/>
                <w:sz w:val="22"/>
                <w:szCs w:val="22"/>
              </w:rPr>
              <w:t xml:space="preserve"> </w:t>
            </w:r>
          </w:p>
        </w:tc>
      </w:tr>
      <w:tr w:rsidR="00F21CE1" w:rsidRPr="00745F30" w14:paraId="763A9D31" w14:textId="77777777" w:rsidTr="00466408">
        <w:trPr>
          <w:trHeight w:val="514"/>
        </w:trPr>
        <w:tc>
          <w:tcPr>
            <w:tcW w:w="4249" w:type="dxa"/>
            <w:gridSpan w:val="2"/>
            <w:tcBorders>
              <w:top w:val="single" w:sz="4" w:space="0" w:color="000000"/>
              <w:left w:val="single" w:sz="4" w:space="0" w:color="000000"/>
              <w:bottom w:val="single" w:sz="4" w:space="0" w:color="000000"/>
              <w:right w:val="single" w:sz="4" w:space="0" w:color="000000"/>
            </w:tcBorders>
            <w:vAlign w:val="center"/>
          </w:tcPr>
          <w:p w14:paraId="5ED73DAC" w14:textId="77777777" w:rsidR="00F21CE1" w:rsidRPr="00745F30" w:rsidRDefault="00F21CE1" w:rsidP="00466408">
            <w:pPr>
              <w:spacing w:after="0"/>
              <w:ind w:left="109"/>
              <w:rPr>
                <w:rFonts w:ascii="Arial" w:hAnsi="Arial" w:cs="Arial"/>
                <w:sz w:val="22"/>
                <w:szCs w:val="22"/>
              </w:rPr>
            </w:pPr>
            <w:r w:rsidRPr="00745F30">
              <w:rPr>
                <w:rFonts w:ascii="Arial" w:eastAsia="Arial" w:hAnsi="Arial" w:cs="Arial"/>
                <w:sz w:val="22"/>
                <w:szCs w:val="22"/>
              </w:rPr>
              <w:t xml:space="preserve">Ukupno </w:t>
            </w:r>
          </w:p>
        </w:tc>
        <w:tc>
          <w:tcPr>
            <w:tcW w:w="994" w:type="dxa"/>
            <w:tcBorders>
              <w:top w:val="single" w:sz="4" w:space="0" w:color="000000"/>
              <w:left w:val="single" w:sz="4" w:space="0" w:color="000000"/>
              <w:bottom w:val="single" w:sz="4" w:space="0" w:color="000000"/>
              <w:right w:val="nil"/>
            </w:tcBorders>
          </w:tcPr>
          <w:p w14:paraId="0265CBA6" w14:textId="77777777" w:rsidR="00F21CE1" w:rsidRPr="00745F30" w:rsidRDefault="00F21CE1" w:rsidP="00466408">
            <w:pPr>
              <w:rPr>
                <w:rFonts w:ascii="Arial" w:hAnsi="Arial" w:cs="Arial"/>
                <w:sz w:val="22"/>
                <w:szCs w:val="22"/>
              </w:rPr>
            </w:pPr>
          </w:p>
        </w:tc>
        <w:tc>
          <w:tcPr>
            <w:tcW w:w="922" w:type="dxa"/>
            <w:tcBorders>
              <w:top w:val="single" w:sz="4" w:space="0" w:color="000000"/>
              <w:left w:val="nil"/>
              <w:bottom w:val="single" w:sz="4" w:space="0" w:color="000000"/>
              <w:right w:val="nil"/>
            </w:tcBorders>
          </w:tcPr>
          <w:p w14:paraId="164262D1" w14:textId="77777777" w:rsidR="00F21CE1" w:rsidRPr="00745F30" w:rsidRDefault="00F21CE1" w:rsidP="00466408">
            <w:pPr>
              <w:rPr>
                <w:rFonts w:ascii="Arial" w:hAnsi="Arial" w:cs="Arial"/>
                <w:sz w:val="22"/>
                <w:szCs w:val="22"/>
              </w:rPr>
            </w:pPr>
          </w:p>
        </w:tc>
        <w:tc>
          <w:tcPr>
            <w:tcW w:w="1441" w:type="dxa"/>
            <w:tcBorders>
              <w:top w:val="single" w:sz="4" w:space="0" w:color="000000"/>
              <w:left w:val="nil"/>
              <w:bottom w:val="single" w:sz="4" w:space="0" w:color="000000"/>
              <w:right w:val="nil"/>
            </w:tcBorders>
            <w:vAlign w:val="center"/>
          </w:tcPr>
          <w:p w14:paraId="0BD5B8A9" w14:textId="77777777" w:rsidR="00F21CE1" w:rsidRPr="00745F30" w:rsidRDefault="00F21CE1" w:rsidP="00466408">
            <w:pPr>
              <w:spacing w:after="0"/>
              <w:ind w:left="494"/>
              <w:rPr>
                <w:rFonts w:ascii="Arial" w:hAnsi="Arial" w:cs="Arial"/>
                <w:sz w:val="22"/>
                <w:szCs w:val="22"/>
              </w:rPr>
            </w:pPr>
            <w:r w:rsidRPr="00745F30">
              <w:rPr>
                <w:rFonts w:ascii="Arial" w:eastAsia="Arial" w:hAnsi="Arial" w:cs="Arial"/>
                <w:sz w:val="22"/>
                <w:szCs w:val="22"/>
              </w:rPr>
              <w:t xml:space="preserve"> </w:t>
            </w:r>
          </w:p>
        </w:tc>
        <w:tc>
          <w:tcPr>
            <w:tcW w:w="1458" w:type="dxa"/>
            <w:tcBorders>
              <w:top w:val="single" w:sz="4" w:space="0" w:color="000000"/>
              <w:left w:val="nil"/>
              <w:bottom w:val="single" w:sz="4" w:space="0" w:color="000000"/>
              <w:right w:val="single" w:sz="4" w:space="0" w:color="000000"/>
            </w:tcBorders>
          </w:tcPr>
          <w:p w14:paraId="2119CF83" w14:textId="77777777" w:rsidR="00F21CE1" w:rsidRPr="00745F30" w:rsidRDefault="00F21CE1" w:rsidP="00466408">
            <w:pPr>
              <w:rPr>
                <w:rFonts w:ascii="Arial" w:hAnsi="Arial" w:cs="Arial"/>
                <w:sz w:val="22"/>
                <w:szCs w:val="22"/>
              </w:rPr>
            </w:pPr>
          </w:p>
        </w:tc>
      </w:tr>
      <w:tr w:rsidR="00F21CE1" w:rsidRPr="00745F30" w14:paraId="17CBAD56" w14:textId="77777777" w:rsidTr="00466408">
        <w:trPr>
          <w:trHeight w:val="566"/>
        </w:trPr>
        <w:tc>
          <w:tcPr>
            <w:tcW w:w="4249" w:type="dxa"/>
            <w:gridSpan w:val="2"/>
            <w:tcBorders>
              <w:top w:val="single" w:sz="4" w:space="0" w:color="000000"/>
              <w:left w:val="single" w:sz="4" w:space="0" w:color="000000"/>
              <w:bottom w:val="single" w:sz="4" w:space="0" w:color="000000"/>
              <w:right w:val="single" w:sz="4" w:space="0" w:color="000000"/>
            </w:tcBorders>
            <w:vAlign w:val="center"/>
          </w:tcPr>
          <w:p w14:paraId="41AD6161" w14:textId="77777777" w:rsidR="00F21CE1" w:rsidRPr="00745F30" w:rsidRDefault="00F21CE1" w:rsidP="00466408">
            <w:pPr>
              <w:spacing w:after="0"/>
              <w:ind w:left="109"/>
              <w:rPr>
                <w:rFonts w:ascii="Arial" w:hAnsi="Arial" w:cs="Arial"/>
                <w:sz w:val="22"/>
                <w:szCs w:val="22"/>
              </w:rPr>
            </w:pPr>
            <w:r w:rsidRPr="00745F30">
              <w:rPr>
                <w:rFonts w:ascii="Arial" w:eastAsia="Arial" w:hAnsi="Arial" w:cs="Arial"/>
                <w:sz w:val="22"/>
                <w:szCs w:val="22"/>
              </w:rPr>
              <w:t xml:space="preserve">PDV </w:t>
            </w:r>
          </w:p>
        </w:tc>
        <w:tc>
          <w:tcPr>
            <w:tcW w:w="994" w:type="dxa"/>
            <w:tcBorders>
              <w:top w:val="single" w:sz="4" w:space="0" w:color="000000"/>
              <w:left w:val="single" w:sz="4" w:space="0" w:color="000000"/>
              <w:bottom w:val="single" w:sz="4" w:space="0" w:color="000000"/>
              <w:right w:val="nil"/>
            </w:tcBorders>
          </w:tcPr>
          <w:p w14:paraId="337D9464" w14:textId="77777777" w:rsidR="00F21CE1" w:rsidRPr="00745F30" w:rsidRDefault="00F21CE1" w:rsidP="00466408">
            <w:pPr>
              <w:rPr>
                <w:rFonts w:ascii="Arial" w:hAnsi="Arial" w:cs="Arial"/>
                <w:sz w:val="22"/>
                <w:szCs w:val="22"/>
              </w:rPr>
            </w:pPr>
          </w:p>
        </w:tc>
        <w:tc>
          <w:tcPr>
            <w:tcW w:w="922" w:type="dxa"/>
            <w:tcBorders>
              <w:top w:val="single" w:sz="4" w:space="0" w:color="000000"/>
              <w:left w:val="nil"/>
              <w:bottom w:val="single" w:sz="4" w:space="0" w:color="000000"/>
              <w:right w:val="nil"/>
            </w:tcBorders>
          </w:tcPr>
          <w:p w14:paraId="73B2851C" w14:textId="77777777" w:rsidR="00F21CE1" w:rsidRPr="00745F30" w:rsidRDefault="00F21CE1" w:rsidP="00466408">
            <w:pPr>
              <w:rPr>
                <w:rFonts w:ascii="Arial" w:hAnsi="Arial" w:cs="Arial"/>
                <w:sz w:val="22"/>
                <w:szCs w:val="22"/>
              </w:rPr>
            </w:pPr>
          </w:p>
        </w:tc>
        <w:tc>
          <w:tcPr>
            <w:tcW w:w="1441" w:type="dxa"/>
            <w:tcBorders>
              <w:top w:val="single" w:sz="4" w:space="0" w:color="000000"/>
              <w:left w:val="nil"/>
              <w:bottom w:val="single" w:sz="4" w:space="0" w:color="000000"/>
              <w:right w:val="nil"/>
            </w:tcBorders>
            <w:vAlign w:val="center"/>
          </w:tcPr>
          <w:p w14:paraId="22A979A3" w14:textId="77777777" w:rsidR="00F21CE1" w:rsidRPr="00745F30" w:rsidRDefault="00F21CE1" w:rsidP="00466408">
            <w:pPr>
              <w:spacing w:after="0"/>
              <w:ind w:left="494"/>
              <w:rPr>
                <w:rFonts w:ascii="Arial" w:hAnsi="Arial" w:cs="Arial"/>
                <w:sz w:val="22"/>
                <w:szCs w:val="22"/>
              </w:rPr>
            </w:pPr>
            <w:r w:rsidRPr="00745F30">
              <w:rPr>
                <w:rFonts w:ascii="Arial" w:eastAsia="Arial" w:hAnsi="Arial" w:cs="Arial"/>
                <w:sz w:val="22"/>
                <w:szCs w:val="22"/>
              </w:rPr>
              <w:t xml:space="preserve"> </w:t>
            </w:r>
          </w:p>
        </w:tc>
        <w:tc>
          <w:tcPr>
            <w:tcW w:w="1458" w:type="dxa"/>
            <w:tcBorders>
              <w:top w:val="single" w:sz="4" w:space="0" w:color="000000"/>
              <w:left w:val="nil"/>
              <w:bottom w:val="single" w:sz="4" w:space="0" w:color="000000"/>
              <w:right w:val="single" w:sz="4" w:space="0" w:color="000000"/>
            </w:tcBorders>
          </w:tcPr>
          <w:p w14:paraId="5AAC1C6F" w14:textId="77777777" w:rsidR="00F21CE1" w:rsidRPr="00745F30" w:rsidRDefault="00F21CE1" w:rsidP="00466408">
            <w:pPr>
              <w:rPr>
                <w:rFonts w:ascii="Arial" w:hAnsi="Arial" w:cs="Arial"/>
                <w:sz w:val="22"/>
                <w:szCs w:val="22"/>
              </w:rPr>
            </w:pPr>
          </w:p>
        </w:tc>
      </w:tr>
      <w:tr w:rsidR="00F21CE1" w:rsidRPr="00745F30" w14:paraId="005AFF6A" w14:textId="77777777" w:rsidTr="00466408">
        <w:trPr>
          <w:trHeight w:val="562"/>
        </w:trPr>
        <w:tc>
          <w:tcPr>
            <w:tcW w:w="4249" w:type="dxa"/>
            <w:gridSpan w:val="2"/>
            <w:tcBorders>
              <w:top w:val="single" w:sz="4" w:space="0" w:color="000000"/>
              <w:left w:val="single" w:sz="4" w:space="0" w:color="000000"/>
              <w:bottom w:val="single" w:sz="4" w:space="0" w:color="000000"/>
              <w:right w:val="single" w:sz="4" w:space="0" w:color="000000"/>
            </w:tcBorders>
            <w:vAlign w:val="center"/>
          </w:tcPr>
          <w:p w14:paraId="7BC57C01" w14:textId="77777777" w:rsidR="00F21CE1" w:rsidRPr="00745F30" w:rsidRDefault="00F21CE1" w:rsidP="00466408">
            <w:pPr>
              <w:spacing w:after="0"/>
              <w:ind w:left="109"/>
              <w:rPr>
                <w:rFonts w:ascii="Arial" w:hAnsi="Arial" w:cs="Arial"/>
                <w:sz w:val="22"/>
                <w:szCs w:val="22"/>
              </w:rPr>
            </w:pPr>
            <w:r w:rsidRPr="00745F30">
              <w:rPr>
                <w:rFonts w:ascii="Arial" w:eastAsia="Arial" w:hAnsi="Arial" w:cs="Arial"/>
                <w:sz w:val="22"/>
                <w:szCs w:val="22"/>
              </w:rPr>
              <w:t xml:space="preserve">Ukupno sa PDV-om </w:t>
            </w:r>
          </w:p>
        </w:tc>
        <w:tc>
          <w:tcPr>
            <w:tcW w:w="994" w:type="dxa"/>
            <w:tcBorders>
              <w:top w:val="single" w:sz="4" w:space="0" w:color="000000"/>
              <w:left w:val="single" w:sz="4" w:space="0" w:color="000000"/>
              <w:bottom w:val="single" w:sz="4" w:space="0" w:color="000000"/>
              <w:right w:val="nil"/>
            </w:tcBorders>
          </w:tcPr>
          <w:p w14:paraId="6233224E" w14:textId="77777777" w:rsidR="00F21CE1" w:rsidRPr="00745F30" w:rsidRDefault="00F21CE1" w:rsidP="00466408">
            <w:pPr>
              <w:rPr>
                <w:rFonts w:ascii="Arial" w:hAnsi="Arial" w:cs="Arial"/>
                <w:sz w:val="22"/>
                <w:szCs w:val="22"/>
              </w:rPr>
            </w:pPr>
          </w:p>
        </w:tc>
        <w:tc>
          <w:tcPr>
            <w:tcW w:w="922" w:type="dxa"/>
            <w:tcBorders>
              <w:top w:val="single" w:sz="4" w:space="0" w:color="000000"/>
              <w:left w:val="nil"/>
              <w:bottom w:val="single" w:sz="4" w:space="0" w:color="000000"/>
              <w:right w:val="nil"/>
            </w:tcBorders>
          </w:tcPr>
          <w:p w14:paraId="5EB7F28F" w14:textId="77777777" w:rsidR="00F21CE1" w:rsidRPr="00745F30" w:rsidRDefault="00F21CE1" w:rsidP="00466408">
            <w:pPr>
              <w:rPr>
                <w:rFonts w:ascii="Arial" w:hAnsi="Arial" w:cs="Arial"/>
                <w:sz w:val="22"/>
                <w:szCs w:val="22"/>
              </w:rPr>
            </w:pPr>
          </w:p>
        </w:tc>
        <w:tc>
          <w:tcPr>
            <w:tcW w:w="1441" w:type="dxa"/>
            <w:tcBorders>
              <w:top w:val="single" w:sz="4" w:space="0" w:color="000000"/>
              <w:left w:val="nil"/>
              <w:bottom w:val="single" w:sz="4" w:space="0" w:color="000000"/>
              <w:right w:val="nil"/>
            </w:tcBorders>
            <w:vAlign w:val="center"/>
          </w:tcPr>
          <w:p w14:paraId="51E14B30" w14:textId="77777777" w:rsidR="00F21CE1" w:rsidRPr="00745F30" w:rsidRDefault="00F21CE1" w:rsidP="00466408">
            <w:pPr>
              <w:spacing w:after="0"/>
              <w:ind w:left="494"/>
              <w:rPr>
                <w:rFonts w:ascii="Arial" w:hAnsi="Arial" w:cs="Arial"/>
                <w:sz w:val="22"/>
                <w:szCs w:val="22"/>
              </w:rPr>
            </w:pPr>
            <w:r w:rsidRPr="00745F30">
              <w:rPr>
                <w:rFonts w:ascii="Arial" w:eastAsia="Arial" w:hAnsi="Arial" w:cs="Arial"/>
                <w:sz w:val="22"/>
                <w:szCs w:val="22"/>
              </w:rPr>
              <w:t xml:space="preserve"> </w:t>
            </w:r>
          </w:p>
        </w:tc>
        <w:tc>
          <w:tcPr>
            <w:tcW w:w="1458" w:type="dxa"/>
            <w:tcBorders>
              <w:top w:val="single" w:sz="4" w:space="0" w:color="000000"/>
              <w:left w:val="nil"/>
              <w:bottom w:val="single" w:sz="4" w:space="0" w:color="000000"/>
              <w:right w:val="single" w:sz="4" w:space="0" w:color="000000"/>
            </w:tcBorders>
          </w:tcPr>
          <w:p w14:paraId="4B0E5836" w14:textId="77777777" w:rsidR="00F21CE1" w:rsidRPr="00745F30" w:rsidRDefault="00F21CE1" w:rsidP="00466408">
            <w:pPr>
              <w:rPr>
                <w:rFonts w:ascii="Arial" w:hAnsi="Arial" w:cs="Arial"/>
                <w:sz w:val="22"/>
                <w:szCs w:val="22"/>
              </w:rPr>
            </w:pPr>
          </w:p>
        </w:tc>
      </w:tr>
    </w:tbl>
    <w:p w14:paraId="3C11FDCD" w14:textId="3E053949" w:rsidR="000E5066" w:rsidRPr="00745F30" w:rsidRDefault="000E5066" w:rsidP="00F10C73">
      <w:pPr>
        <w:rPr>
          <w:rFonts w:ascii="Arial" w:hAnsi="Arial" w:cs="Arial"/>
          <w:sz w:val="22"/>
        </w:rPr>
      </w:pPr>
      <w:r w:rsidRPr="00745F30">
        <w:rPr>
          <w:rFonts w:ascii="Arial" w:hAnsi="Arial" w:cs="Arial"/>
          <w:sz w:val="22"/>
        </w:rPr>
        <w:tab/>
      </w:r>
      <w:r w:rsidRPr="00745F30">
        <w:rPr>
          <w:rFonts w:ascii="Arial" w:hAnsi="Arial" w:cs="Arial"/>
          <w:sz w:val="22"/>
        </w:rPr>
        <w:tab/>
      </w:r>
      <w:r w:rsidRPr="00745F30">
        <w:rPr>
          <w:rFonts w:ascii="Arial" w:hAnsi="Arial" w:cs="Arial"/>
          <w:sz w:val="22"/>
        </w:rPr>
        <w:tab/>
      </w:r>
      <w:r w:rsidRPr="00745F30">
        <w:rPr>
          <w:rFonts w:ascii="Arial" w:hAnsi="Arial" w:cs="Arial"/>
          <w:sz w:val="22"/>
        </w:rPr>
        <w:tab/>
      </w:r>
      <w:r w:rsidRPr="00745F30">
        <w:rPr>
          <w:rFonts w:ascii="Arial" w:hAnsi="Arial" w:cs="Arial"/>
          <w:sz w:val="22"/>
        </w:rPr>
        <w:tab/>
      </w:r>
    </w:p>
    <w:p w14:paraId="3925A069" w14:textId="77777777" w:rsidR="00745F30" w:rsidRPr="00745F30" w:rsidRDefault="00745F30" w:rsidP="00F10C73">
      <w:pPr>
        <w:rPr>
          <w:rFonts w:ascii="Arial" w:hAnsi="Arial" w:cs="Arial"/>
          <w:sz w:val="22"/>
        </w:rPr>
      </w:pPr>
    </w:p>
    <w:p w14:paraId="717185FD" w14:textId="77777777" w:rsidR="00745F30" w:rsidRPr="00745F30" w:rsidRDefault="00745F30" w:rsidP="00F10C73">
      <w:pPr>
        <w:rPr>
          <w:rFonts w:ascii="Arial" w:hAnsi="Arial" w:cs="Arial"/>
          <w:sz w:val="22"/>
        </w:rPr>
      </w:pPr>
    </w:p>
    <w:p w14:paraId="26F500D7" w14:textId="77777777" w:rsidR="00745F30" w:rsidRPr="00745F30" w:rsidRDefault="00745F30" w:rsidP="00F10C73">
      <w:pPr>
        <w:rPr>
          <w:rFonts w:ascii="Arial" w:hAnsi="Arial" w:cs="Arial"/>
          <w:sz w:val="22"/>
        </w:rPr>
      </w:pPr>
    </w:p>
    <w:p w14:paraId="37889FCA" w14:textId="77777777" w:rsidR="00745F30" w:rsidRPr="00745F30" w:rsidRDefault="00745F30" w:rsidP="00F10C73">
      <w:pPr>
        <w:rPr>
          <w:rFonts w:ascii="Arial" w:hAnsi="Arial" w:cs="Arial"/>
          <w:sz w:val="22"/>
        </w:rPr>
      </w:pPr>
    </w:p>
    <w:p w14:paraId="3D4644F7" w14:textId="77777777" w:rsidR="00745F30" w:rsidRPr="00745F30" w:rsidRDefault="00745F30" w:rsidP="00745F30">
      <w:pPr>
        <w:spacing w:after="18"/>
        <w:ind w:right="817"/>
        <w:jc w:val="right"/>
        <w:rPr>
          <w:rFonts w:ascii="Arial" w:hAnsi="Arial" w:cs="Arial"/>
          <w:sz w:val="22"/>
        </w:rPr>
      </w:pPr>
      <w:r w:rsidRPr="00745F30">
        <w:rPr>
          <w:rFonts w:ascii="Arial" w:eastAsia="Arial" w:hAnsi="Arial" w:cs="Arial"/>
          <w:sz w:val="22"/>
        </w:rPr>
        <w:t xml:space="preserve">    ______________________________  </w:t>
      </w:r>
    </w:p>
    <w:p w14:paraId="4BD09A09" w14:textId="12B5653B" w:rsidR="00745F30" w:rsidRPr="00745F30" w:rsidRDefault="00745F30" w:rsidP="00745F30">
      <w:pPr>
        <w:spacing w:after="9" w:line="250" w:lineRule="auto"/>
        <w:ind w:left="4994" w:right="490" w:hanging="10"/>
        <w:jc w:val="center"/>
        <w:rPr>
          <w:rFonts w:ascii="Arial" w:hAnsi="Arial" w:cs="Arial"/>
          <w:sz w:val="22"/>
        </w:rPr>
      </w:pPr>
      <w:r w:rsidRPr="00745F30">
        <w:rPr>
          <w:rFonts w:ascii="Arial" w:eastAsia="Arial" w:hAnsi="Arial" w:cs="Arial"/>
          <w:sz w:val="22"/>
        </w:rPr>
        <w:t>(ime i prezime ovlaštene osobe ponuditelja, potpis i ovjera</w:t>
      </w:r>
    </w:p>
    <w:p w14:paraId="1BA46982" w14:textId="77777777" w:rsidR="00745F30" w:rsidRPr="00745F30" w:rsidRDefault="00745F30" w:rsidP="00745F30">
      <w:pPr>
        <w:rPr>
          <w:rFonts w:ascii="Arial" w:hAnsi="Arial" w:cs="Arial"/>
          <w:sz w:val="22"/>
        </w:rPr>
      </w:pPr>
    </w:p>
    <w:p w14:paraId="2C10D1FE" w14:textId="77777777" w:rsidR="00745F30" w:rsidRPr="00745F30" w:rsidRDefault="00745F30" w:rsidP="00745F30">
      <w:pPr>
        <w:rPr>
          <w:rFonts w:ascii="Arial" w:hAnsi="Arial" w:cs="Arial"/>
          <w:sz w:val="22"/>
        </w:rPr>
      </w:pPr>
    </w:p>
    <w:p w14:paraId="7A0D3066" w14:textId="77777777" w:rsidR="00745F30" w:rsidRPr="00745F30" w:rsidRDefault="00745F30" w:rsidP="00745F30">
      <w:pPr>
        <w:rPr>
          <w:rFonts w:ascii="Arial" w:hAnsi="Arial" w:cs="Arial"/>
          <w:sz w:val="22"/>
        </w:rPr>
      </w:pPr>
    </w:p>
    <w:p w14:paraId="073A7385" w14:textId="77777777" w:rsidR="00745F30" w:rsidRPr="00745F30" w:rsidRDefault="00745F30" w:rsidP="00745F30">
      <w:pPr>
        <w:rPr>
          <w:rFonts w:ascii="Arial" w:hAnsi="Arial" w:cs="Arial"/>
          <w:sz w:val="22"/>
        </w:rPr>
      </w:pPr>
    </w:p>
    <w:p w14:paraId="532D0DE9" w14:textId="77777777" w:rsidR="00745F30" w:rsidRPr="00745F30" w:rsidRDefault="00745F30" w:rsidP="00745F30">
      <w:pPr>
        <w:rPr>
          <w:rFonts w:ascii="Arial" w:hAnsi="Arial" w:cs="Arial"/>
          <w:sz w:val="22"/>
        </w:rPr>
      </w:pPr>
    </w:p>
    <w:p w14:paraId="576A05A1" w14:textId="77777777" w:rsidR="00745F30" w:rsidRPr="00745F30" w:rsidRDefault="00745F30" w:rsidP="00745F30">
      <w:pPr>
        <w:rPr>
          <w:rFonts w:ascii="Arial" w:hAnsi="Arial" w:cs="Arial"/>
          <w:sz w:val="22"/>
        </w:rPr>
      </w:pPr>
    </w:p>
    <w:p w14:paraId="1B1415D8" w14:textId="77777777" w:rsidR="00745F30" w:rsidRPr="00745F30" w:rsidRDefault="00745F30" w:rsidP="00745F30">
      <w:pPr>
        <w:rPr>
          <w:rFonts w:ascii="Arial" w:hAnsi="Arial" w:cs="Arial"/>
          <w:sz w:val="22"/>
        </w:rPr>
      </w:pPr>
    </w:p>
    <w:p w14:paraId="6DB78FEF" w14:textId="77777777" w:rsidR="00745F30" w:rsidRPr="00745F30" w:rsidRDefault="00745F30" w:rsidP="00745F30">
      <w:pPr>
        <w:rPr>
          <w:rFonts w:ascii="Arial" w:hAnsi="Arial" w:cs="Arial"/>
          <w:sz w:val="22"/>
        </w:rPr>
      </w:pPr>
    </w:p>
    <w:p w14:paraId="157692CF" w14:textId="77777777" w:rsidR="00745F30" w:rsidRPr="00745F30" w:rsidRDefault="00745F30" w:rsidP="00745F30">
      <w:pPr>
        <w:rPr>
          <w:rFonts w:ascii="Arial" w:hAnsi="Arial" w:cs="Arial"/>
          <w:sz w:val="22"/>
        </w:rPr>
      </w:pPr>
    </w:p>
    <w:p w14:paraId="4CADB0D1" w14:textId="77777777" w:rsidR="00745F30" w:rsidRPr="00745F30" w:rsidRDefault="00745F30" w:rsidP="00745F30">
      <w:pPr>
        <w:rPr>
          <w:rFonts w:ascii="Arial" w:hAnsi="Arial" w:cs="Arial"/>
          <w:sz w:val="22"/>
        </w:rPr>
      </w:pPr>
    </w:p>
    <w:p w14:paraId="47F56AB1" w14:textId="77777777" w:rsidR="00745F30" w:rsidRPr="00745F30" w:rsidRDefault="00745F30" w:rsidP="00745F30">
      <w:pPr>
        <w:rPr>
          <w:rFonts w:ascii="Arial" w:hAnsi="Arial" w:cs="Arial"/>
          <w:sz w:val="22"/>
        </w:rPr>
      </w:pPr>
    </w:p>
    <w:p w14:paraId="16F6C0B7" w14:textId="77777777" w:rsidR="00745F30" w:rsidRPr="00745F30" w:rsidRDefault="00745F30" w:rsidP="00745F30">
      <w:pPr>
        <w:rPr>
          <w:rFonts w:ascii="Arial" w:hAnsi="Arial" w:cs="Arial"/>
          <w:sz w:val="22"/>
        </w:rPr>
      </w:pPr>
    </w:p>
    <w:p w14:paraId="64B29F72" w14:textId="77777777" w:rsidR="00745F30" w:rsidRPr="00745F30" w:rsidRDefault="00745F30" w:rsidP="00745F30">
      <w:pPr>
        <w:rPr>
          <w:rFonts w:ascii="Arial" w:hAnsi="Arial" w:cs="Arial"/>
          <w:sz w:val="22"/>
        </w:rPr>
      </w:pPr>
    </w:p>
    <w:p w14:paraId="788228BA" w14:textId="77777777" w:rsidR="00745F30" w:rsidRPr="00745F30" w:rsidRDefault="00745F30" w:rsidP="00745F30">
      <w:pPr>
        <w:rPr>
          <w:rFonts w:ascii="Arial" w:hAnsi="Arial" w:cs="Arial"/>
          <w:sz w:val="22"/>
        </w:rPr>
      </w:pPr>
    </w:p>
    <w:p w14:paraId="2C4DA491" w14:textId="77777777" w:rsidR="00745F30" w:rsidRPr="00745F30" w:rsidRDefault="00745F30" w:rsidP="00745F30">
      <w:pPr>
        <w:spacing w:after="0"/>
        <w:ind w:left="-5" w:hanging="10"/>
        <w:rPr>
          <w:rFonts w:ascii="Arial" w:eastAsia="Arial" w:hAnsi="Arial" w:cs="Arial"/>
          <w:b/>
          <w:sz w:val="22"/>
          <w:u w:val="single"/>
        </w:rPr>
      </w:pPr>
      <w:r w:rsidRPr="00745F30">
        <w:rPr>
          <w:rFonts w:ascii="Arial" w:eastAsia="Arial" w:hAnsi="Arial" w:cs="Arial"/>
          <w:b/>
          <w:sz w:val="22"/>
          <w:u w:val="single"/>
        </w:rPr>
        <w:lastRenderedPageBreak/>
        <w:t xml:space="preserve">Prilog 3  </w:t>
      </w:r>
    </w:p>
    <w:p w14:paraId="0C938287" w14:textId="77777777" w:rsidR="00745F30" w:rsidRPr="00745F30" w:rsidRDefault="00745F30" w:rsidP="00745F30">
      <w:pPr>
        <w:spacing w:after="0"/>
        <w:ind w:left="-5" w:hanging="10"/>
        <w:rPr>
          <w:rFonts w:ascii="Arial" w:hAnsi="Arial" w:cs="Arial"/>
          <w:sz w:val="22"/>
        </w:rPr>
      </w:pPr>
    </w:p>
    <w:p w14:paraId="39AF2944" w14:textId="77777777" w:rsidR="00745F30" w:rsidRPr="00745F30" w:rsidRDefault="00745F30" w:rsidP="00745F30">
      <w:pPr>
        <w:spacing w:after="0"/>
        <w:ind w:left="10" w:right="6" w:hanging="10"/>
        <w:jc w:val="center"/>
        <w:rPr>
          <w:rFonts w:ascii="Arial" w:hAnsi="Arial" w:cs="Arial"/>
          <w:sz w:val="22"/>
        </w:rPr>
      </w:pPr>
      <w:r w:rsidRPr="00745F30">
        <w:rPr>
          <w:rFonts w:ascii="Arial" w:eastAsia="Arial" w:hAnsi="Arial" w:cs="Arial"/>
          <w:b/>
          <w:sz w:val="22"/>
        </w:rPr>
        <w:t>IZJAVA O NEKAŽNJAVANJU</w:t>
      </w:r>
      <w:r w:rsidRPr="00745F30">
        <w:rPr>
          <w:rFonts w:ascii="Arial" w:eastAsia="Arial" w:hAnsi="Arial" w:cs="Arial"/>
          <w:sz w:val="22"/>
        </w:rPr>
        <w:t xml:space="preserve"> </w:t>
      </w:r>
    </w:p>
    <w:p w14:paraId="0FCEE056" w14:textId="77777777" w:rsidR="00745F30" w:rsidRPr="00745F30" w:rsidRDefault="00745F30" w:rsidP="00745F30">
      <w:pPr>
        <w:spacing w:after="23"/>
        <w:ind w:left="69"/>
        <w:jc w:val="center"/>
        <w:rPr>
          <w:rFonts w:ascii="Arial" w:hAnsi="Arial" w:cs="Arial"/>
          <w:sz w:val="22"/>
        </w:rPr>
      </w:pPr>
      <w:r w:rsidRPr="00745F30">
        <w:rPr>
          <w:rFonts w:ascii="Arial" w:eastAsia="Arial" w:hAnsi="Arial" w:cs="Arial"/>
          <w:sz w:val="22"/>
        </w:rPr>
        <w:t xml:space="preserve"> </w:t>
      </w:r>
    </w:p>
    <w:p w14:paraId="0E80F36D"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Pod punom kaznenom i materijalnom odgovornošću dajem slijedeću </w:t>
      </w:r>
    </w:p>
    <w:p w14:paraId="04074836" w14:textId="77777777" w:rsidR="00745F30" w:rsidRPr="00745F30" w:rsidRDefault="00745F30" w:rsidP="00745F30">
      <w:pPr>
        <w:spacing w:after="0"/>
        <w:rPr>
          <w:rFonts w:ascii="Arial" w:hAnsi="Arial" w:cs="Arial"/>
          <w:sz w:val="22"/>
        </w:rPr>
      </w:pPr>
      <w:r w:rsidRPr="00745F30">
        <w:rPr>
          <w:rFonts w:ascii="Arial" w:eastAsia="Times New Roman" w:hAnsi="Arial" w:cs="Arial"/>
          <w:sz w:val="22"/>
        </w:rPr>
        <w:t xml:space="preserve"> </w:t>
      </w:r>
    </w:p>
    <w:p w14:paraId="2669E828" w14:textId="77777777" w:rsidR="00745F30" w:rsidRPr="00745F30" w:rsidRDefault="00745F30" w:rsidP="00745F30">
      <w:pPr>
        <w:spacing w:after="0"/>
        <w:ind w:left="3544"/>
        <w:rPr>
          <w:rFonts w:ascii="Arial" w:hAnsi="Arial" w:cs="Arial"/>
          <w:sz w:val="22"/>
        </w:rPr>
      </w:pPr>
      <w:r w:rsidRPr="00745F30">
        <w:rPr>
          <w:rFonts w:ascii="Arial" w:eastAsia="Times New Roman" w:hAnsi="Arial" w:cs="Arial"/>
          <w:b/>
          <w:sz w:val="22"/>
        </w:rPr>
        <w:t xml:space="preserve">I Z J A V U </w:t>
      </w:r>
    </w:p>
    <w:p w14:paraId="47FC0446" w14:textId="77777777" w:rsidR="00745F30" w:rsidRPr="00745F30" w:rsidRDefault="00745F30" w:rsidP="00745F30">
      <w:pPr>
        <w:spacing w:after="0"/>
        <w:ind w:left="3544"/>
        <w:rPr>
          <w:rFonts w:ascii="Arial" w:hAnsi="Arial" w:cs="Arial"/>
          <w:sz w:val="22"/>
        </w:rPr>
      </w:pPr>
      <w:r w:rsidRPr="00745F30">
        <w:rPr>
          <w:rFonts w:ascii="Arial" w:eastAsia="Times New Roman" w:hAnsi="Arial" w:cs="Arial"/>
          <w:b/>
          <w:sz w:val="22"/>
        </w:rPr>
        <w:t xml:space="preserve"> </w:t>
      </w:r>
    </w:p>
    <w:p w14:paraId="2A3CBEAF"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kojom ja ___________________________________________________________________        </w:t>
      </w:r>
    </w:p>
    <w:p w14:paraId="776BFD76" w14:textId="77777777" w:rsidR="00745F30" w:rsidRPr="00745F30" w:rsidRDefault="00745F30" w:rsidP="00745F30">
      <w:pPr>
        <w:rPr>
          <w:rFonts w:ascii="Arial" w:hAnsi="Arial" w:cs="Arial"/>
          <w:sz w:val="22"/>
        </w:rPr>
      </w:pPr>
      <w:r w:rsidRPr="00745F30">
        <w:rPr>
          <w:rFonts w:ascii="Arial" w:eastAsia="Times New Roman" w:hAnsi="Arial" w:cs="Arial"/>
          <w:sz w:val="22"/>
        </w:rPr>
        <w:t xml:space="preserve">                                                     </w:t>
      </w:r>
      <w:r w:rsidRPr="00745F30">
        <w:rPr>
          <w:rFonts w:ascii="Arial" w:hAnsi="Arial" w:cs="Arial"/>
          <w:sz w:val="22"/>
        </w:rPr>
        <w:t xml:space="preserve">(ime i prezime, adresa, OIB) </w:t>
      </w:r>
    </w:p>
    <w:p w14:paraId="04E7996C" w14:textId="77777777" w:rsidR="00745F30" w:rsidRPr="00745F30" w:rsidRDefault="00745F30" w:rsidP="00745F30">
      <w:pPr>
        <w:spacing w:after="21"/>
        <w:rPr>
          <w:rFonts w:ascii="Arial" w:hAnsi="Arial" w:cs="Arial"/>
          <w:sz w:val="22"/>
        </w:rPr>
      </w:pPr>
      <w:r w:rsidRPr="00745F30">
        <w:rPr>
          <w:rFonts w:ascii="Arial" w:eastAsia="Times New Roman" w:hAnsi="Arial" w:cs="Arial"/>
          <w:sz w:val="22"/>
        </w:rPr>
        <w:t xml:space="preserve"> </w:t>
      </w:r>
    </w:p>
    <w:p w14:paraId="43F579F5"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kao osoba ovlaštena po zakonu za zastupanje pravne osobe </w:t>
      </w:r>
    </w:p>
    <w:p w14:paraId="3B548EE9" w14:textId="77777777" w:rsidR="00745F30" w:rsidRPr="00745F30" w:rsidRDefault="00745F30" w:rsidP="00745F30">
      <w:pPr>
        <w:spacing w:after="0"/>
        <w:rPr>
          <w:rFonts w:ascii="Arial" w:hAnsi="Arial" w:cs="Arial"/>
          <w:sz w:val="22"/>
        </w:rPr>
      </w:pPr>
      <w:r w:rsidRPr="00745F30">
        <w:rPr>
          <w:rFonts w:ascii="Arial" w:eastAsia="Times New Roman" w:hAnsi="Arial" w:cs="Arial"/>
          <w:sz w:val="22"/>
        </w:rPr>
        <w:t xml:space="preserve"> </w:t>
      </w:r>
    </w:p>
    <w:p w14:paraId="35FB517E" w14:textId="77777777" w:rsidR="00745F30" w:rsidRPr="00745F30" w:rsidRDefault="00745F30" w:rsidP="00745F30">
      <w:pPr>
        <w:spacing w:after="237" w:line="248" w:lineRule="auto"/>
        <w:ind w:left="-5" w:hanging="10"/>
        <w:rPr>
          <w:rFonts w:ascii="Arial" w:hAnsi="Arial" w:cs="Arial"/>
          <w:sz w:val="22"/>
        </w:rPr>
      </w:pPr>
      <w:r w:rsidRPr="00745F30">
        <w:rPr>
          <w:rFonts w:ascii="Arial" w:eastAsia="Times New Roman" w:hAnsi="Arial" w:cs="Arial"/>
          <w:sz w:val="22"/>
        </w:rPr>
        <w:t>___________________________________________________________________________</w:t>
      </w:r>
      <w:r w:rsidRPr="00745F30">
        <w:rPr>
          <w:rFonts w:ascii="Arial" w:eastAsia="Calibri" w:hAnsi="Arial" w:cs="Arial"/>
          <w:sz w:val="22"/>
        </w:rPr>
        <w:t xml:space="preserve"> </w:t>
      </w:r>
    </w:p>
    <w:p w14:paraId="0572283E"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___________________________________________________________________________ </w:t>
      </w:r>
    </w:p>
    <w:p w14:paraId="077E815B" w14:textId="77777777" w:rsidR="00745F30" w:rsidRPr="00745F30" w:rsidRDefault="00745F30" w:rsidP="00745F30">
      <w:pPr>
        <w:rPr>
          <w:rFonts w:ascii="Arial" w:hAnsi="Arial" w:cs="Arial"/>
          <w:sz w:val="22"/>
        </w:rPr>
      </w:pPr>
      <w:r w:rsidRPr="00745F30">
        <w:rPr>
          <w:rFonts w:ascii="Arial" w:hAnsi="Arial" w:cs="Arial"/>
          <w:sz w:val="22"/>
        </w:rPr>
        <w:t xml:space="preserve">                                      (naziv i sjedište gospodarskog subjekta, OIB) </w:t>
      </w:r>
    </w:p>
    <w:p w14:paraId="1B3547B1" w14:textId="77777777" w:rsidR="00745F30" w:rsidRPr="00745F30" w:rsidRDefault="00745F30" w:rsidP="00745F30">
      <w:pPr>
        <w:spacing w:after="0"/>
        <w:rPr>
          <w:rFonts w:ascii="Arial" w:hAnsi="Arial" w:cs="Arial"/>
          <w:sz w:val="22"/>
        </w:rPr>
      </w:pPr>
      <w:r w:rsidRPr="00745F30">
        <w:rPr>
          <w:rFonts w:ascii="Arial" w:eastAsia="Times New Roman" w:hAnsi="Arial" w:cs="Arial"/>
          <w:i/>
          <w:sz w:val="22"/>
        </w:rPr>
        <w:t xml:space="preserve"> </w:t>
      </w:r>
    </w:p>
    <w:p w14:paraId="660C1DA7"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pod materijalnom i kaznenom odgovornošću, izjavljujem da niti ja osobno,  niti gospodarski subjekt, niti bilo koja druga osoba koja je član upravnog, upravljačkog ili nadzornog tijela ili ima ovlasti zastupanja, donošenja odluka ili nadzora toga gospodarskog subjekta, nismo pravomoćno osuđeni za jedno ili više slijedećih kaznenih djela prema propisima države sjedišta gospodarskog subjekta ili države čiji je državljanin osoba ovlaštena po zakonu za zastupanje gospodarskog subjekta: </w:t>
      </w:r>
    </w:p>
    <w:p w14:paraId="79DA6D07" w14:textId="77777777" w:rsidR="00745F30" w:rsidRPr="00745F30" w:rsidRDefault="00745F30" w:rsidP="00745F30">
      <w:pPr>
        <w:spacing w:after="25"/>
        <w:rPr>
          <w:rFonts w:ascii="Arial" w:hAnsi="Arial" w:cs="Arial"/>
          <w:sz w:val="22"/>
        </w:rPr>
      </w:pPr>
      <w:r w:rsidRPr="00745F30">
        <w:rPr>
          <w:rFonts w:ascii="Arial" w:eastAsia="Times New Roman" w:hAnsi="Arial" w:cs="Arial"/>
          <w:sz w:val="22"/>
        </w:rPr>
        <w:t xml:space="preserve"> </w:t>
      </w:r>
    </w:p>
    <w:p w14:paraId="4B958BD2" w14:textId="77777777" w:rsidR="00745F30" w:rsidRPr="00745F30" w:rsidRDefault="00745F30" w:rsidP="00745F30">
      <w:pPr>
        <w:spacing w:after="32" w:line="248" w:lineRule="auto"/>
        <w:ind w:left="-5" w:hanging="10"/>
        <w:rPr>
          <w:rFonts w:ascii="Arial" w:hAnsi="Arial" w:cs="Arial"/>
          <w:sz w:val="22"/>
        </w:rPr>
      </w:pPr>
      <w:r w:rsidRPr="00745F30">
        <w:rPr>
          <w:rFonts w:ascii="Arial" w:eastAsia="Times New Roman" w:hAnsi="Arial" w:cs="Arial"/>
          <w:sz w:val="22"/>
        </w:rPr>
        <w:t xml:space="preserve">a) sudjelovanje u zločinačkoj organizaciji, na temelju </w:t>
      </w:r>
    </w:p>
    <w:p w14:paraId="4321CEE1"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 članka 328. (zločinačko udruženje) i članka 329. (počinjenje kaznenog djela u sastavu zločinačkog udruženja) Kaznenog zakona ("Narodne novine" br. 125/11., 144/12., 56/15., 61/15., 101/17., 118/18., 126/19., 84/21.) </w:t>
      </w:r>
    </w:p>
    <w:p w14:paraId="030A748B" w14:textId="77777777" w:rsidR="00745F30" w:rsidRPr="00745F30" w:rsidRDefault="00745F30" w:rsidP="00745F30">
      <w:pPr>
        <w:spacing w:after="0"/>
        <w:rPr>
          <w:rFonts w:ascii="Arial" w:hAnsi="Arial" w:cs="Arial"/>
          <w:sz w:val="22"/>
        </w:rPr>
      </w:pPr>
      <w:r w:rsidRPr="00745F30">
        <w:rPr>
          <w:rFonts w:ascii="Arial" w:eastAsia="Times New Roman" w:hAnsi="Arial" w:cs="Arial"/>
          <w:sz w:val="22"/>
        </w:rPr>
        <w:t xml:space="preserve"> </w:t>
      </w:r>
    </w:p>
    <w:p w14:paraId="4325B410" w14:textId="77777777" w:rsidR="00745F30" w:rsidRPr="00745F30" w:rsidRDefault="00745F30" w:rsidP="00745F30">
      <w:pPr>
        <w:spacing w:after="37" w:line="248" w:lineRule="auto"/>
        <w:ind w:left="-5" w:hanging="10"/>
        <w:rPr>
          <w:rFonts w:ascii="Arial" w:hAnsi="Arial" w:cs="Arial"/>
          <w:sz w:val="22"/>
        </w:rPr>
      </w:pPr>
      <w:r w:rsidRPr="00745F30">
        <w:rPr>
          <w:rFonts w:ascii="Arial" w:eastAsia="Times New Roman" w:hAnsi="Arial" w:cs="Arial"/>
          <w:sz w:val="22"/>
        </w:rPr>
        <w:t xml:space="preserve">b) korupciju, na temelju </w:t>
      </w:r>
    </w:p>
    <w:p w14:paraId="1879B32B"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w:t>
      </w:r>
    </w:p>
    <w:p w14:paraId="0FDB2B93" w14:textId="77777777" w:rsidR="00745F30" w:rsidRPr="00745F30" w:rsidRDefault="00745F30" w:rsidP="00745F30">
      <w:pPr>
        <w:spacing w:after="0"/>
        <w:rPr>
          <w:rFonts w:ascii="Arial" w:hAnsi="Arial" w:cs="Arial"/>
          <w:sz w:val="22"/>
        </w:rPr>
      </w:pPr>
      <w:r w:rsidRPr="00745F30">
        <w:rPr>
          <w:rFonts w:ascii="Arial" w:eastAsia="Times New Roman" w:hAnsi="Arial" w:cs="Arial"/>
          <w:sz w:val="22"/>
        </w:rPr>
        <w:t xml:space="preserve"> </w:t>
      </w:r>
    </w:p>
    <w:p w14:paraId="66236DA8" w14:textId="77777777" w:rsidR="00745F30" w:rsidRPr="00745F30" w:rsidRDefault="00745F30" w:rsidP="00745F30">
      <w:pPr>
        <w:spacing w:after="37" w:line="248" w:lineRule="auto"/>
        <w:ind w:left="-5" w:hanging="10"/>
        <w:rPr>
          <w:rFonts w:ascii="Arial" w:hAnsi="Arial" w:cs="Arial"/>
          <w:sz w:val="22"/>
        </w:rPr>
      </w:pPr>
      <w:r w:rsidRPr="00745F30">
        <w:rPr>
          <w:rFonts w:ascii="Arial" w:eastAsia="Times New Roman" w:hAnsi="Arial" w:cs="Arial"/>
          <w:sz w:val="22"/>
        </w:rPr>
        <w:t xml:space="preserve">c) prijevaru, na temelju </w:t>
      </w:r>
    </w:p>
    <w:p w14:paraId="7832BC44"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 članka 236. (prijevara), članka 247. (prijevara u gospodarskom poslovanju), članka 256. (utaja poreza ili carine) i članka 258. (subvencijska prijevara) Kaznenog zakona ("Narodne novine" br. 125/11., 144/12., 56/15., 61/15., 101/17., 118/18., 126/19., 84/21.) </w:t>
      </w:r>
    </w:p>
    <w:p w14:paraId="4D6D6EAB" w14:textId="77777777" w:rsidR="00745F30" w:rsidRPr="00745F30" w:rsidRDefault="00745F30" w:rsidP="00745F30">
      <w:pPr>
        <w:spacing w:after="25"/>
        <w:rPr>
          <w:rFonts w:ascii="Arial" w:hAnsi="Arial" w:cs="Arial"/>
          <w:sz w:val="22"/>
        </w:rPr>
      </w:pPr>
      <w:r w:rsidRPr="00745F30">
        <w:rPr>
          <w:rFonts w:ascii="Arial" w:eastAsia="Times New Roman" w:hAnsi="Arial" w:cs="Arial"/>
          <w:sz w:val="22"/>
        </w:rPr>
        <w:t xml:space="preserve"> </w:t>
      </w:r>
    </w:p>
    <w:p w14:paraId="7A3B7A99" w14:textId="77777777" w:rsidR="00745F30" w:rsidRPr="00745F30" w:rsidRDefault="00745F30" w:rsidP="00745F30">
      <w:pPr>
        <w:spacing w:after="32" w:line="248" w:lineRule="auto"/>
        <w:ind w:left="-5" w:hanging="10"/>
        <w:rPr>
          <w:rFonts w:ascii="Arial" w:hAnsi="Arial" w:cs="Arial"/>
          <w:sz w:val="22"/>
        </w:rPr>
      </w:pPr>
      <w:r w:rsidRPr="00745F30">
        <w:rPr>
          <w:rFonts w:ascii="Arial" w:eastAsia="Times New Roman" w:hAnsi="Arial" w:cs="Arial"/>
          <w:sz w:val="22"/>
        </w:rPr>
        <w:t xml:space="preserve">d) terorizam ili kaznena djela povezana s terorističkim aktivnostima, na temelju </w:t>
      </w:r>
    </w:p>
    <w:p w14:paraId="56DB2FAC"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 članka 97. (terorizam), članka 99. (javno poticanje na terorizam), članka 100. (novačenje za terorizam), članka 101. (obuka za terorizam) i članka 102. (terorističko udruženje) Kaznenog zakona ("Narodne novine" br. 125/11., 144/12., 56/15., 61/15., 101/17., 118/18., 126/19., </w:t>
      </w:r>
    </w:p>
    <w:p w14:paraId="31C0CF7F"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lastRenderedPageBreak/>
        <w:t xml:space="preserve">84/21.) </w:t>
      </w:r>
    </w:p>
    <w:p w14:paraId="4CE51832" w14:textId="77777777" w:rsidR="00745F30" w:rsidRPr="00745F30" w:rsidRDefault="00745F30" w:rsidP="00745F30">
      <w:pPr>
        <w:spacing w:after="31" w:line="248" w:lineRule="auto"/>
        <w:ind w:left="-5" w:hanging="10"/>
        <w:rPr>
          <w:rFonts w:ascii="Arial" w:hAnsi="Arial" w:cs="Arial"/>
          <w:sz w:val="22"/>
        </w:rPr>
      </w:pPr>
      <w:r w:rsidRPr="00745F30">
        <w:rPr>
          <w:rFonts w:ascii="Arial" w:eastAsia="Times New Roman" w:hAnsi="Arial" w:cs="Arial"/>
          <w:sz w:val="22"/>
        </w:rPr>
        <w:t xml:space="preserve">e) pranje novca ili financiranje terorizma, na temelju </w:t>
      </w:r>
    </w:p>
    <w:p w14:paraId="0BDE26EF"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 članka 98. (financiranje terorizma) i članka 265. (pranje novca) Kaznenog zakona ("Narodne novine" br. 125/11., 144/12., 56/15., 61/15., 101/17., 118/18., 126/19., 84/21.) </w:t>
      </w:r>
    </w:p>
    <w:p w14:paraId="64886076" w14:textId="77777777" w:rsidR="00745F30" w:rsidRPr="00745F30" w:rsidRDefault="00745F30" w:rsidP="00745F30">
      <w:pPr>
        <w:spacing w:after="37" w:line="248" w:lineRule="auto"/>
        <w:ind w:left="-5" w:hanging="10"/>
        <w:rPr>
          <w:rFonts w:ascii="Arial" w:hAnsi="Arial" w:cs="Arial"/>
          <w:sz w:val="22"/>
        </w:rPr>
      </w:pPr>
      <w:r w:rsidRPr="00745F30">
        <w:rPr>
          <w:rFonts w:ascii="Arial" w:eastAsia="Times New Roman" w:hAnsi="Arial" w:cs="Arial"/>
          <w:sz w:val="22"/>
        </w:rPr>
        <w:t xml:space="preserve">f) dječji rad ili druge oblike trgovanja ljudima, na temelju </w:t>
      </w:r>
    </w:p>
    <w:p w14:paraId="5EE96D33"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 članka 106. (trgovanje ljudima) Kaznenog zakona ("Narodne novine" br. 125/11., 144/12., </w:t>
      </w:r>
    </w:p>
    <w:p w14:paraId="3C0F31AB"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56/15., 61/15., 101/17., 118/18., 126/19., 84/21.) </w:t>
      </w:r>
    </w:p>
    <w:p w14:paraId="2DF1356E" w14:textId="77777777" w:rsidR="00745F30" w:rsidRPr="00745F30" w:rsidRDefault="00745F30" w:rsidP="00745F30">
      <w:pPr>
        <w:spacing w:after="252"/>
        <w:rPr>
          <w:rFonts w:ascii="Arial" w:hAnsi="Arial" w:cs="Arial"/>
          <w:sz w:val="22"/>
        </w:rPr>
      </w:pPr>
      <w:r w:rsidRPr="00745F30">
        <w:rPr>
          <w:rFonts w:ascii="Arial" w:eastAsia="Times New Roman" w:hAnsi="Arial" w:cs="Arial"/>
          <w:sz w:val="22"/>
        </w:rPr>
        <w:t xml:space="preserve"> </w:t>
      </w:r>
    </w:p>
    <w:p w14:paraId="199B7B4E" w14:textId="77777777" w:rsidR="00745F30" w:rsidRPr="00745F30" w:rsidRDefault="00745F30" w:rsidP="00745F30">
      <w:pPr>
        <w:spacing w:after="252"/>
        <w:rPr>
          <w:rFonts w:ascii="Arial" w:hAnsi="Arial" w:cs="Arial"/>
          <w:sz w:val="22"/>
        </w:rPr>
      </w:pPr>
      <w:r w:rsidRPr="00745F30">
        <w:rPr>
          <w:rFonts w:ascii="Arial" w:eastAsia="Times New Roman" w:hAnsi="Arial" w:cs="Arial"/>
          <w:sz w:val="22"/>
        </w:rPr>
        <w:t xml:space="preserve"> </w:t>
      </w:r>
    </w:p>
    <w:p w14:paraId="7CD6179B" w14:textId="77777777" w:rsidR="00745F30" w:rsidRPr="00745F30" w:rsidRDefault="00745F30" w:rsidP="00745F30">
      <w:pPr>
        <w:spacing w:after="247"/>
        <w:rPr>
          <w:rFonts w:ascii="Arial" w:hAnsi="Arial" w:cs="Arial"/>
          <w:sz w:val="22"/>
        </w:rPr>
      </w:pPr>
      <w:r w:rsidRPr="00745F30">
        <w:rPr>
          <w:rFonts w:ascii="Arial" w:eastAsia="Times New Roman" w:hAnsi="Arial" w:cs="Arial"/>
          <w:sz w:val="22"/>
        </w:rPr>
        <w:t xml:space="preserve"> </w:t>
      </w:r>
    </w:p>
    <w:p w14:paraId="3C547EF5" w14:textId="77777777" w:rsidR="00745F30" w:rsidRPr="00745F30" w:rsidRDefault="00745F30" w:rsidP="00745F30">
      <w:pPr>
        <w:spacing w:after="11" w:line="248" w:lineRule="auto"/>
        <w:ind w:left="-5" w:hanging="10"/>
        <w:rPr>
          <w:rFonts w:ascii="Arial" w:hAnsi="Arial" w:cs="Arial"/>
          <w:sz w:val="22"/>
        </w:rPr>
      </w:pPr>
      <w:r w:rsidRPr="00745F30">
        <w:rPr>
          <w:rFonts w:ascii="Arial" w:eastAsia="Times New Roman" w:hAnsi="Arial" w:cs="Arial"/>
          <w:sz w:val="22"/>
        </w:rPr>
        <w:t xml:space="preserve">                                                                                                                 Izjavu dao: </w:t>
      </w:r>
    </w:p>
    <w:p w14:paraId="10975B58" w14:textId="77777777" w:rsidR="00745F30" w:rsidRPr="00745F30" w:rsidRDefault="00745F30" w:rsidP="00745F30">
      <w:pPr>
        <w:spacing w:after="0"/>
        <w:rPr>
          <w:rFonts w:ascii="Arial" w:hAnsi="Arial" w:cs="Arial"/>
          <w:sz w:val="22"/>
        </w:rPr>
      </w:pPr>
      <w:r w:rsidRPr="00745F30">
        <w:rPr>
          <w:rFonts w:ascii="Arial" w:eastAsia="Times New Roman" w:hAnsi="Arial" w:cs="Arial"/>
          <w:sz w:val="22"/>
        </w:rPr>
        <w:t xml:space="preserve"> </w:t>
      </w:r>
    </w:p>
    <w:p w14:paraId="1997E662" w14:textId="77777777" w:rsidR="00745F30" w:rsidRPr="00745F30" w:rsidRDefault="00745F30" w:rsidP="00745F30">
      <w:pPr>
        <w:spacing w:after="3" w:line="238" w:lineRule="auto"/>
        <w:ind w:right="19"/>
        <w:jc w:val="right"/>
        <w:rPr>
          <w:rFonts w:ascii="Arial" w:hAnsi="Arial" w:cs="Arial"/>
          <w:sz w:val="22"/>
        </w:rPr>
      </w:pPr>
      <w:r w:rsidRPr="00745F30">
        <w:rPr>
          <w:rFonts w:ascii="Arial" w:eastAsia="Times New Roman" w:hAnsi="Arial" w:cs="Arial"/>
          <w:sz w:val="22"/>
        </w:rPr>
        <w:t xml:space="preserve"> </w:t>
      </w:r>
      <w:r w:rsidRPr="00745F30">
        <w:rPr>
          <w:rFonts w:ascii="Arial" w:eastAsia="Times New Roman" w:hAnsi="Arial" w:cs="Arial"/>
          <w:b/>
          <w:sz w:val="22"/>
        </w:rPr>
        <w:t xml:space="preserve">                                                                                             ____________________________________________ </w:t>
      </w:r>
      <w:r w:rsidRPr="00745F30">
        <w:rPr>
          <w:rFonts w:ascii="Arial" w:eastAsia="Times New Roman" w:hAnsi="Arial" w:cs="Arial"/>
          <w:i/>
          <w:sz w:val="22"/>
        </w:rPr>
        <w:t xml:space="preserve">                                                                                                              (ime i prezime) </w:t>
      </w:r>
    </w:p>
    <w:p w14:paraId="736E05E8" w14:textId="77777777" w:rsidR="00745F30" w:rsidRPr="00745F30" w:rsidRDefault="00745F30" w:rsidP="00745F30">
      <w:pPr>
        <w:spacing w:after="0"/>
        <w:rPr>
          <w:rFonts w:ascii="Arial" w:hAnsi="Arial" w:cs="Arial"/>
          <w:sz w:val="22"/>
        </w:rPr>
      </w:pPr>
      <w:r w:rsidRPr="00745F30">
        <w:rPr>
          <w:rFonts w:ascii="Arial" w:eastAsia="Times New Roman" w:hAnsi="Arial" w:cs="Arial"/>
          <w:i/>
          <w:sz w:val="22"/>
        </w:rPr>
        <w:t xml:space="preserve"> </w:t>
      </w:r>
    </w:p>
    <w:p w14:paraId="5EE579FC" w14:textId="77777777" w:rsidR="00745F30" w:rsidRPr="00745F30" w:rsidRDefault="00745F30" w:rsidP="00745F30">
      <w:pPr>
        <w:spacing w:after="0"/>
        <w:rPr>
          <w:rFonts w:ascii="Arial" w:hAnsi="Arial" w:cs="Arial"/>
          <w:sz w:val="22"/>
        </w:rPr>
      </w:pPr>
      <w:r w:rsidRPr="00745F30">
        <w:rPr>
          <w:rFonts w:ascii="Arial" w:eastAsia="Times New Roman" w:hAnsi="Arial" w:cs="Arial"/>
          <w:b/>
          <w:sz w:val="22"/>
        </w:rPr>
        <w:t xml:space="preserve">                                                                                                                                                    </w:t>
      </w:r>
    </w:p>
    <w:p w14:paraId="2485972F" w14:textId="77777777" w:rsidR="00745F30" w:rsidRPr="00745F30" w:rsidRDefault="00745F30" w:rsidP="00745F30">
      <w:pPr>
        <w:spacing w:after="3"/>
        <w:ind w:left="10" w:hanging="10"/>
        <w:rPr>
          <w:rFonts w:ascii="Arial" w:hAnsi="Arial" w:cs="Arial"/>
          <w:sz w:val="22"/>
        </w:rPr>
      </w:pPr>
      <w:r w:rsidRPr="00745F30">
        <w:rPr>
          <w:rFonts w:ascii="Arial" w:eastAsia="Times New Roman" w:hAnsi="Arial" w:cs="Arial"/>
          <w:b/>
          <w:sz w:val="22"/>
        </w:rPr>
        <w:t xml:space="preserve">                                                                                            ____________________________________________ </w:t>
      </w:r>
    </w:p>
    <w:p w14:paraId="3405A95C" w14:textId="77777777" w:rsidR="00745F30" w:rsidRPr="00745F30" w:rsidRDefault="00745F30" w:rsidP="00745F30">
      <w:pPr>
        <w:spacing w:after="0"/>
        <w:ind w:left="-5" w:hanging="10"/>
        <w:rPr>
          <w:rFonts w:ascii="Arial" w:hAnsi="Arial" w:cs="Arial"/>
          <w:sz w:val="22"/>
        </w:rPr>
      </w:pPr>
      <w:r w:rsidRPr="00745F30">
        <w:rPr>
          <w:rFonts w:ascii="Arial" w:eastAsia="Times New Roman" w:hAnsi="Arial" w:cs="Arial"/>
          <w:i/>
          <w:sz w:val="22"/>
        </w:rPr>
        <w:t xml:space="preserve">                                                                                                                 (potpis) </w:t>
      </w:r>
    </w:p>
    <w:p w14:paraId="583F0C9B" w14:textId="77777777" w:rsidR="00745F30" w:rsidRPr="00745F30" w:rsidRDefault="00745F30" w:rsidP="00745F30">
      <w:pPr>
        <w:spacing w:after="0"/>
        <w:rPr>
          <w:rFonts w:ascii="Arial" w:hAnsi="Arial" w:cs="Arial"/>
          <w:sz w:val="22"/>
        </w:rPr>
      </w:pPr>
      <w:r w:rsidRPr="00745F30">
        <w:rPr>
          <w:rFonts w:ascii="Arial" w:eastAsia="Times New Roman" w:hAnsi="Arial" w:cs="Arial"/>
          <w:i/>
          <w:sz w:val="22"/>
        </w:rPr>
        <w:t xml:space="preserve"> </w:t>
      </w:r>
    </w:p>
    <w:p w14:paraId="05D37C84" w14:textId="77777777" w:rsidR="00745F30" w:rsidRPr="00745F30" w:rsidRDefault="00745F30" w:rsidP="00745F30">
      <w:pPr>
        <w:spacing w:after="0"/>
        <w:rPr>
          <w:rFonts w:ascii="Arial" w:hAnsi="Arial" w:cs="Arial"/>
          <w:sz w:val="22"/>
        </w:rPr>
      </w:pPr>
      <w:r w:rsidRPr="00745F30">
        <w:rPr>
          <w:rFonts w:ascii="Arial" w:eastAsia="Times New Roman" w:hAnsi="Arial" w:cs="Arial"/>
          <w:i/>
          <w:sz w:val="22"/>
        </w:rPr>
        <w:t xml:space="preserve"> </w:t>
      </w:r>
    </w:p>
    <w:p w14:paraId="1D5C7E24" w14:textId="77777777" w:rsidR="00745F30" w:rsidRPr="00745F30" w:rsidRDefault="00745F30" w:rsidP="00745F30">
      <w:pPr>
        <w:spacing w:after="0"/>
        <w:rPr>
          <w:rFonts w:ascii="Arial" w:hAnsi="Arial" w:cs="Arial"/>
          <w:sz w:val="22"/>
        </w:rPr>
      </w:pPr>
      <w:r w:rsidRPr="00745F30">
        <w:rPr>
          <w:rFonts w:ascii="Arial" w:eastAsia="Times New Roman" w:hAnsi="Arial" w:cs="Arial"/>
          <w:i/>
          <w:sz w:val="22"/>
        </w:rPr>
        <w:t xml:space="preserve"> </w:t>
      </w:r>
    </w:p>
    <w:p w14:paraId="005FE8AC" w14:textId="77777777" w:rsidR="00745F30" w:rsidRPr="00745F30" w:rsidRDefault="00745F30" w:rsidP="00745F30">
      <w:pPr>
        <w:spacing w:after="0"/>
        <w:rPr>
          <w:rFonts w:ascii="Arial" w:hAnsi="Arial" w:cs="Arial"/>
          <w:sz w:val="22"/>
        </w:rPr>
      </w:pPr>
      <w:r w:rsidRPr="00745F30">
        <w:rPr>
          <w:rFonts w:ascii="Arial" w:eastAsia="Times New Roman" w:hAnsi="Arial" w:cs="Arial"/>
          <w:i/>
          <w:sz w:val="22"/>
        </w:rPr>
        <w:t xml:space="preserve"> </w:t>
      </w:r>
    </w:p>
    <w:p w14:paraId="7A6DCDCC" w14:textId="77777777" w:rsidR="00745F30" w:rsidRPr="00745F30" w:rsidRDefault="00745F30" w:rsidP="00745F30">
      <w:pPr>
        <w:spacing w:after="5"/>
        <w:rPr>
          <w:rFonts w:ascii="Arial" w:hAnsi="Arial" w:cs="Arial"/>
          <w:sz w:val="22"/>
        </w:rPr>
      </w:pPr>
      <w:r w:rsidRPr="00745F30">
        <w:rPr>
          <w:rFonts w:ascii="Arial" w:eastAsia="Times New Roman" w:hAnsi="Arial" w:cs="Arial"/>
          <w:i/>
          <w:sz w:val="22"/>
        </w:rPr>
        <w:t xml:space="preserve"> </w:t>
      </w:r>
    </w:p>
    <w:p w14:paraId="617CF79B" w14:textId="77777777" w:rsidR="00745F30" w:rsidRPr="00745F30" w:rsidRDefault="00745F30" w:rsidP="00745F30">
      <w:pPr>
        <w:spacing w:after="8" w:line="252" w:lineRule="auto"/>
        <w:ind w:left="-5" w:right="1969" w:hanging="10"/>
        <w:rPr>
          <w:rFonts w:ascii="Arial" w:hAnsi="Arial" w:cs="Arial"/>
          <w:sz w:val="22"/>
        </w:rPr>
      </w:pPr>
      <w:r w:rsidRPr="00745F30">
        <w:rPr>
          <w:rFonts w:ascii="Arial" w:eastAsia="Times New Roman" w:hAnsi="Arial" w:cs="Arial"/>
          <w:sz w:val="22"/>
        </w:rPr>
        <w:t xml:space="preserve">U ___________________, dana __________________ </w:t>
      </w:r>
    </w:p>
    <w:p w14:paraId="1233DE23" w14:textId="77777777" w:rsidR="00745F30" w:rsidRPr="00745F30" w:rsidRDefault="00745F30" w:rsidP="00745F30">
      <w:pPr>
        <w:rPr>
          <w:rFonts w:ascii="Arial" w:hAnsi="Arial" w:cs="Arial"/>
          <w:sz w:val="22"/>
        </w:rPr>
      </w:pPr>
      <w:r w:rsidRPr="00745F30">
        <w:rPr>
          <w:rFonts w:ascii="Arial" w:hAnsi="Arial" w:cs="Arial"/>
          <w:sz w:val="22"/>
        </w:rPr>
        <w:t xml:space="preserve">                 (mjesto)                          (datum) </w:t>
      </w:r>
    </w:p>
    <w:p w14:paraId="6ADD9C9C" w14:textId="77777777" w:rsidR="00745F30" w:rsidRPr="00745F30" w:rsidRDefault="00745F30" w:rsidP="00745F30">
      <w:pPr>
        <w:spacing w:after="0"/>
        <w:rPr>
          <w:rFonts w:ascii="Arial" w:hAnsi="Arial" w:cs="Arial"/>
          <w:sz w:val="22"/>
        </w:rPr>
      </w:pPr>
      <w:r w:rsidRPr="00745F30">
        <w:rPr>
          <w:rFonts w:ascii="Arial" w:eastAsia="Times New Roman" w:hAnsi="Arial" w:cs="Arial"/>
          <w:sz w:val="22"/>
        </w:rPr>
        <w:t xml:space="preserve"> </w:t>
      </w:r>
    </w:p>
    <w:p w14:paraId="52CDF9D7" w14:textId="77777777" w:rsidR="00745F30" w:rsidRPr="00745F30" w:rsidRDefault="00745F30" w:rsidP="00745F30">
      <w:pPr>
        <w:spacing w:after="0"/>
        <w:rPr>
          <w:rFonts w:ascii="Arial" w:hAnsi="Arial" w:cs="Arial"/>
          <w:sz w:val="22"/>
        </w:rPr>
      </w:pPr>
      <w:r w:rsidRPr="00745F30">
        <w:rPr>
          <w:rFonts w:ascii="Arial" w:eastAsia="Times New Roman" w:hAnsi="Arial" w:cs="Arial"/>
          <w:sz w:val="22"/>
        </w:rPr>
        <w:t xml:space="preserve"> </w:t>
      </w:r>
    </w:p>
    <w:p w14:paraId="193598E7" w14:textId="77777777" w:rsidR="00745F30" w:rsidRPr="00745F30" w:rsidRDefault="00745F30" w:rsidP="00745F30">
      <w:pPr>
        <w:rPr>
          <w:rFonts w:ascii="Arial" w:hAnsi="Arial" w:cs="Arial"/>
          <w:sz w:val="22"/>
        </w:rPr>
      </w:pPr>
    </w:p>
    <w:p w14:paraId="45FD9518" w14:textId="77777777" w:rsidR="00745F30" w:rsidRPr="00745F30" w:rsidRDefault="00745F30" w:rsidP="00745F30">
      <w:pPr>
        <w:rPr>
          <w:rFonts w:ascii="Arial" w:hAnsi="Arial" w:cs="Arial"/>
          <w:sz w:val="22"/>
        </w:rPr>
      </w:pPr>
    </w:p>
    <w:sectPr w:rsidR="00745F30" w:rsidRPr="00745F30">
      <w:footerReference w:type="even" r:id="rId14"/>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583C" w14:textId="77777777" w:rsidR="00C56B9D" w:rsidRDefault="00C56B9D">
      <w:pPr>
        <w:spacing w:after="0" w:line="240" w:lineRule="auto"/>
      </w:pPr>
      <w:r>
        <w:separator/>
      </w:r>
    </w:p>
  </w:endnote>
  <w:endnote w:type="continuationSeparator" w:id="0">
    <w:p w14:paraId="1EE121F1" w14:textId="77777777" w:rsidR="00C56B9D" w:rsidRDefault="00C5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6026" w14:textId="77777777" w:rsidR="00745F30" w:rsidRDefault="00745F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F5AB" w14:textId="77777777" w:rsidR="00745F30" w:rsidRDefault="00745F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AD9" w14:textId="77777777" w:rsidR="00745F30" w:rsidRDefault="00745F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3B84" w14:textId="77777777" w:rsidR="00C56B9D" w:rsidRDefault="00C56B9D">
      <w:pPr>
        <w:spacing w:after="0" w:line="240" w:lineRule="auto"/>
      </w:pPr>
      <w:r>
        <w:separator/>
      </w:r>
    </w:p>
  </w:footnote>
  <w:footnote w:type="continuationSeparator" w:id="0">
    <w:p w14:paraId="7432973E" w14:textId="77777777" w:rsidR="00C56B9D" w:rsidRDefault="00C56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113F"/>
    <w:multiLevelType w:val="hybridMultilevel"/>
    <w:tmpl w:val="139CCB3E"/>
    <w:lvl w:ilvl="0" w:tplc="A4D63808">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D72DD8"/>
    <w:multiLevelType w:val="hybridMultilevel"/>
    <w:tmpl w:val="F1A2748C"/>
    <w:lvl w:ilvl="0" w:tplc="7FE846F0">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262FA">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04103A">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BC3C48">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C22218">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1CBCB6">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947316">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A416EA">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F740">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643DC1"/>
    <w:multiLevelType w:val="hybridMultilevel"/>
    <w:tmpl w:val="B56ED4D0"/>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2F45A7"/>
    <w:multiLevelType w:val="hybridMultilevel"/>
    <w:tmpl w:val="49967DB2"/>
    <w:lvl w:ilvl="0" w:tplc="AED21BE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F74686"/>
    <w:multiLevelType w:val="hybridMultilevel"/>
    <w:tmpl w:val="99AAB4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9C08A8"/>
    <w:multiLevelType w:val="hybridMultilevel"/>
    <w:tmpl w:val="A5AA0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41463C"/>
    <w:multiLevelType w:val="hybridMultilevel"/>
    <w:tmpl w:val="56904D72"/>
    <w:lvl w:ilvl="0" w:tplc="83EEA1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AB958">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3E7908">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BC54CE">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E4763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9C90A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CCA48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437A6">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BADB86">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747E48"/>
    <w:multiLevelType w:val="hybridMultilevel"/>
    <w:tmpl w:val="4B88F7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FF44673"/>
    <w:multiLevelType w:val="hybridMultilevel"/>
    <w:tmpl w:val="F1E68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CD54F53"/>
    <w:multiLevelType w:val="hybridMultilevel"/>
    <w:tmpl w:val="A70AC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16607274">
    <w:abstractNumId w:val="4"/>
  </w:num>
  <w:num w:numId="2" w16cid:durableId="1336376363">
    <w:abstractNumId w:val="7"/>
  </w:num>
  <w:num w:numId="3" w16cid:durableId="742602910">
    <w:abstractNumId w:val="8"/>
  </w:num>
  <w:num w:numId="4" w16cid:durableId="1696274236">
    <w:abstractNumId w:val="2"/>
  </w:num>
  <w:num w:numId="5" w16cid:durableId="371534866">
    <w:abstractNumId w:val="9"/>
  </w:num>
  <w:num w:numId="6" w16cid:durableId="1490712688">
    <w:abstractNumId w:val="0"/>
  </w:num>
  <w:num w:numId="7" w16cid:durableId="1434088710">
    <w:abstractNumId w:val="5"/>
  </w:num>
  <w:num w:numId="8" w16cid:durableId="456067227">
    <w:abstractNumId w:val="6"/>
  </w:num>
  <w:num w:numId="9" w16cid:durableId="1978488833">
    <w:abstractNumId w:val="1"/>
  </w:num>
  <w:num w:numId="10" w16cid:durableId="1139879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8A"/>
    <w:rsid w:val="00074CE6"/>
    <w:rsid w:val="00084270"/>
    <w:rsid w:val="000B7AB3"/>
    <w:rsid w:val="000C185E"/>
    <w:rsid w:val="000E5066"/>
    <w:rsid w:val="00196A63"/>
    <w:rsid w:val="001E198A"/>
    <w:rsid w:val="00285825"/>
    <w:rsid w:val="002C7C9A"/>
    <w:rsid w:val="002E14F4"/>
    <w:rsid w:val="00327897"/>
    <w:rsid w:val="004208F4"/>
    <w:rsid w:val="004436CC"/>
    <w:rsid w:val="00456A79"/>
    <w:rsid w:val="004D7AC9"/>
    <w:rsid w:val="004F4362"/>
    <w:rsid w:val="00571E09"/>
    <w:rsid w:val="005E171E"/>
    <w:rsid w:val="005F3F04"/>
    <w:rsid w:val="0060649E"/>
    <w:rsid w:val="006531A7"/>
    <w:rsid w:val="006D4FA5"/>
    <w:rsid w:val="006D65F2"/>
    <w:rsid w:val="00745F30"/>
    <w:rsid w:val="00753B95"/>
    <w:rsid w:val="00786756"/>
    <w:rsid w:val="007E0F43"/>
    <w:rsid w:val="007E4611"/>
    <w:rsid w:val="007F313B"/>
    <w:rsid w:val="00836869"/>
    <w:rsid w:val="00843538"/>
    <w:rsid w:val="008862D1"/>
    <w:rsid w:val="008C2BD6"/>
    <w:rsid w:val="008D644A"/>
    <w:rsid w:val="00917EBC"/>
    <w:rsid w:val="009B1F8A"/>
    <w:rsid w:val="00A23345"/>
    <w:rsid w:val="00A509A8"/>
    <w:rsid w:val="00A55971"/>
    <w:rsid w:val="00A84F1E"/>
    <w:rsid w:val="00AA7FEE"/>
    <w:rsid w:val="00AC789E"/>
    <w:rsid w:val="00B24EA7"/>
    <w:rsid w:val="00BA073A"/>
    <w:rsid w:val="00BC2641"/>
    <w:rsid w:val="00BD4583"/>
    <w:rsid w:val="00BE7D99"/>
    <w:rsid w:val="00BF7475"/>
    <w:rsid w:val="00C51C27"/>
    <w:rsid w:val="00C56B9D"/>
    <w:rsid w:val="00C65618"/>
    <w:rsid w:val="00C67F38"/>
    <w:rsid w:val="00D12887"/>
    <w:rsid w:val="00D345B8"/>
    <w:rsid w:val="00D95A14"/>
    <w:rsid w:val="00DC0746"/>
    <w:rsid w:val="00DE7948"/>
    <w:rsid w:val="00DF4AB0"/>
    <w:rsid w:val="00E25C05"/>
    <w:rsid w:val="00E60F23"/>
    <w:rsid w:val="00E86B5A"/>
    <w:rsid w:val="00EC74FD"/>
    <w:rsid w:val="00ED304E"/>
    <w:rsid w:val="00EE1325"/>
    <w:rsid w:val="00F03097"/>
    <w:rsid w:val="00F10C73"/>
    <w:rsid w:val="00F21C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04D1"/>
  <w15:chartTrackingRefBased/>
  <w15:docId w15:val="{41CDBACE-E1AC-407F-A19F-86087F2A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F8A"/>
    <w:pPr>
      <w:spacing w:after="120" w:line="276" w:lineRule="auto"/>
      <w:jc w:val="both"/>
    </w:pPr>
    <w:rPr>
      <w:rFonts w:ascii="Tahoma" w:eastAsiaTheme="minorEastAsia" w:hAnsi="Tahoma" w:cs="Times New Roman"/>
      <w:sz w:val="20"/>
      <w:lang w:eastAsia="hr-HR"/>
    </w:rPr>
  </w:style>
  <w:style w:type="paragraph" w:styleId="Naslov1">
    <w:name w:val="heading 1"/>
    <w:basedOn w:val="Normal"/>
    <w:next w:val="Normal"/>
    <w:link w:val="Naslov1Char"/>
    <w:uiPriority w:val="9"/>
    <w:qFormat/>
    <w:rsid w:val="005F3F04"/>
    <w:pPr>
      <w:keepNext/>
      <w:keepLines/>
      <w:spacing w:before="240" w:after="0"/>
      <w:outlineLvl w:val="0"/>
    </w:pPr>
    <w:rPr>
      <w:rFonts w:ascii="Arial" w:eastAsiaTheme="majorEastAsia" w:hAnsi="Arial" w:cstheme="majorBidi"/>
      <w:b/>
      <w:color w:val="2E74B5" w:themeColor="accent1" w:themeShade="BF"/>
      <w:sz w:val="22"/>
      <w:szCs w:val="32"/>
    </w:rPr>
  </w:style>
  <w:style w:type="paragraph" w:styleId="Naslov2">
    <w:name w:val="heading 2"/>
    <w:basedOn w:val="Normal"/>
    <w:next w:val="Normal"/>
    <w:link w:val="Naslov2Char"/>
    <w:uiPriority w:val="9"/>
    <w:semiHidden/>
    <w:unhideWhenUsed/>
    <w:qFormat/>
    <w:rsid w:val="00F21C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B1F8A"/>
    <w:rPr>
      <w:color w:val="0563C1" w:themeColor="hyperlink"/>
      <w:u w:val="single"/>
    </w:rPr>
  </w:style>
  <w:style w:type="paragraph" w:styleId="Odlomakpopisa">
    <w:name w:val="List Paragraph"/>
    <w:basedOn w:val="Normal"/>
    <w:uiPriority w:val="34"/>
    <w:qFormat/>
    <w:rsid w:val="009B1F8A"/>
    <w:pPr>
      <w:ind w:left="720"/>
      <w:contextualSpacing/>
    </w:pPr>
  </w:style>
  <w:style w:type="paragraph" w:customStyle="1" w:styleId="Default">
    <w:name w:val="Default"/>
    <w:rsid w:val="00C67F38"/>
    <w:pPr>
      <w:widowControl w:val="0"/>
      <w:autoSpaceDE w:val="0"/>
      <w:autoSpaceDN w:val="0"/>
      <w:adjustRightInd w:val="0"/>
      <w:spacing w:after="0" w:line="240" w:lineRule="auto"/>
    </w:pPr>
    <w:rPr>
      <w:rFonts w:ascii="Tahoma" w:eastAsiaTheme="minorEastAsia" w:hAnsi="Tahoma" w:cs="Tahoma"/>
      <w:color w:val="000000"/>
      <w:sz w:val="24"/>
      <w:szCs w:val="24"/>
      <w:lang w:eastAsia="hr-HR"/>
    </w:rPr>
  </w:style>
  <w:style w:type="paragraph" w:styleId="Tekstbalonia">
    <w:name w:val="Balloon Text"/>
    <w:basedOn w:val="Normal"/>
    <w:link w:val="TekstbaloniaChar"/>
    <w:uiPriority w:val="99"/>
    <w:semiHidden/>
    <w:unhideWhenUsed/>
    <w:rsid w:val="003278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27897"/>
    <w:rPr>
      <w:rFonts w:ascii="Segoe UI" w:eastAsiaTheme="minorEastAsia" w:hAnsi="Segoe UI" w:cs="Segoe UI"/>
      <w:sz w:val="18"/>
      <w:szCs w:val="18"/>
      <w:lang w:eastAsia="hr-HR"/>
    </w:rPr>
  </w:style>
  <w:style w:type="character" w:customStyle="1" w:styleId="Nerijeenospominjanje1">
    <w:name w:val="Neriješeno spominjanje1"/>
    <w:basedOn w:val="Zadanifontodlomka"/>
    <w:uiPriority w:val="99"/>
    <w:semiHidden/>
    <w:unhideWhenUsed/>
    <w:rsid w:val="00917EBC"/>
    <w:rPr>
      <w:color w:val="605E5C"/>
      <w:shd w:val="clear" w:color="auto" w:fill="E1DFDD"/>
    </w:rPr>
  </w:style>
  <w:style w:type="paragraph" w:styleId="Bezproreda">
    <w:name w:val="No Spacing"/>
    <w:uiPriority w:val="1"/>
    <w:qFormat/>
    <w:rsid w:val="002E14F4"/>
    <w:pPr>
      <w:spacing w:after="0" w:line="240" w:lineRule="auto"/>
      <w:jc w:val="both"/>
    </w:pPr>
    <w:rPr>
      <w:rFonts w:ascii="Tahoma" w:eastAsiaTheme="minorEastAsia" w:hAnsi="Tahoma" w:cs="Times New Roman"/>
      <w:sz w:val="20"/>
      <w:lang w:eastAsia="hr-HR"/>
    </w:rPr>
  </w:style>
  <w:style w:type="character" w:customStyle="1" w:styleId="Naslov1Char">
    <w:name w:val="Naslov 1 Char"/>
    <w:basedOn w:val="Zadanifontodlomka"/>
    <w:link w:val="Naslov1"/>
    <w:uiPriority w:val="9"/>
    <w:rsid w:val="005F3F04"/>
    <w:rPr>
      <w:rFonts w:ascii="Arial" w:eastAsiaTheme="majorEastAsia" w:hAnsi="Arial" w:cstheme="majorBidi"/>
      <w:b/>
      <w:color w:val="2E74B5" w:themeColor="accent1" w:themeShade="BF"/>
      <w:szCs w:val="32"/>
      <w:lang w:eastAsia="hr-HR"/>
    </w:rPr>
  </w:style>
  <w:style w:type="character" w:customStyle="1" w:styleId="Naslov2Char">
    <w:name w:val="Naslov 2 Char"/>
    <w:basedOn w:val="Zadanifontodlomka"/>
    <w:link w:val="Naslov2"/>
    <w:uiPriority w:val="9"/>
    <w:semiHidden/>
    <w:rsid w:val="00F21CE1"/>
    <w:rPr>
      <w:rFonts w:asciiTheme="majorHAnsi" w:eastAsiaTheme="majorEastAsia" w:hAnsiTheme="majorHAnsi" w:cstheme="majorBidi"/>
      <w:color w:val="2E74B5" w:themeColor="accent1" w:themeShade="BF"/>
      <w:sz w:val="26"/>
      <w:szCs w:val="26"/>
      <w:lang w:eastAsia="hr-HR"/>
    </w:rPr>
  </w:style>
  <w:style w:type="table" w:customStyle="1" w:styleId="TableGrid">
    <w:name w:val="TableGrid"/>
    <w:rsid w:val="00F21CE1"/>
    <w:pPr>
      <w:spacing w:after="0" w:line="240" w:lineRule="auto"/>
    </w:pPr>
    <w:rPr>
      <w:rFonts w:eastAsiaTheme="minorEastAsia"/>
      <w:kern w:val="2"/>
      <w:sz w:val="24"/>
      <w:szCs w:val="24"/>
      <w:lang w:eastAsia="hr-H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arina.brakus@drnis.h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drnis.hr/gospodarstvo/program-zastite-divljac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na.brakus@drnis.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radonacelnik@drnis.hr" TargetMode="External"/><Relationship Id="rId4" Type="http://schemas.openxmlformats.org/officeDocument/2006/relationships/webSettings" Target="webSettings.xml"/><Relationship Id="rId9" Type="http://schemas.openxmlformats.org/officeDocument/2006/relationships/hyperlink" Target="http://www.drnis.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2068</Words>
  <Characters>11791</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Vježbenik4</dc:creator>
  <cp:keywords/>
  <dc:description/>
  <cp:lastModifiedBy>Marina Brakus</cp:lastModifiedBy>
  <cp:revision>2</cp:revision>
  <cp:lastPrinted>2023-01-31T08:23:00Z</cp:lastPrinted>
  <dcterms:created xsi:type="dcterms:W3CDTF">2026-04-01T06:59:00Z</dcterms:created>
  <dcterms:modified xsi:type="dcterms:W3CDTF">2026-04-01T06:59:00Z</dcterms:modified>
</cp:coreProperties>
</file>