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D92096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332">
              <w:rPr>
                <w:rFonts w:ascii="Times New Roman" w:hAnsi="Times New Roman"/>
                <w:b/>
                <w:sz w:val="24"/>
                <w:szCs w:val="24"/>
              </w:rPr>
              <w:t xml:space="preserve">Sanacija oborinske odvodnje </w:t>
            </w:r>
            <w:bookmarkStart w:id="0" w:name="_GoBack"/>
            <w:bookmarkEnd w:id="0"/>
            <w:r w:rsidR="00D92096" w:rsidRPr="00D92096">
              <w:rPr>
                <w:rFonts w:ascii="Times New Roman" w:hAnsi="Times New Roman"/>
                <w:b/>
                <w:sz w:val="24"/>
                <w:szCs w:val="24"/>
              </w:rPr>
              <w:t>u Ulici Bruna Bušića u Drnišu JN 34/23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600568"/>
    <w:rsid w:val="00701094"/>
    <w:rsid w:val="007C0920"/>
    <w:rsid w:val="00B120EC"/>
    <w:rsid w:val="00B71C89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13</cp:revision>
  <dcterms:created xsi:type="dcterms:W3CDTF">2019-07-16T05:08:00Z</dcterms:created>
  <dcterms:modified xsi:type="dcterms:W3CDTF">2023-08-28T10:07:00Z</dcterms:modified>
</cp:coreProperties>
</file>