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E3A" w:rsidRPr="00211AA4" w:rsidRDefault="00291E3A" w:rsidP="00291E3A">
      <w:pPr>
        <w:spacing w:after="200"/>
        <w:jc w:val="center"/>
        <w:rPr>
          <w:rFonts w:ascii="Arial" w:hAnsi="Arial" w:cs="Arial"/>
          <w:b/>
          <w:bCs/>
          <w:sz w:val="22"/>
          <w:lang w:eastAsia="en-US"/>
        </w:rPr>
      </w:pPr>
      <w:r>
        <w:rPr>
          <w:rFonts w:ascii="Arial" w:hAnsi="Arial" w:cs="Arial"/>
          <w:b/>
          <w:bCs/>
          <w:sz w:val="22"/>
          <w:lang w:eastAsia="en-US"/>
        </w:rPr>
        <w:t>PONUDBENI LIST</w:t>
      </w:r>
    </w:p>
    <w:p w:rsidR="00291E3A" w:rsidRPr="00211AA4" w:rsidRDefault="00291E3A" w:rsidP="00291E3A">
      <w:pPr>
        <w:tabs>
          <w:tab w:val="center" w:pos="5077"/>
        </w:tabs>
        <w:spacing w:after="133" w:line="259" w:lineRule="auto"/>
        <w:ind w:left="-15"/>
        <w:jc w:val="left"/>
        <w:rPr>
          <w:rFonts w:ascii="Arial" w:eastAsia="Calibri" w:hAnsi="Arial" w:cs="Arial"/>
          <w:color w:val="000000"/>
          <w:sz w:val="22"/>
        </w:rPr>
      </w:pPr>
      <w:bookmarkStart w:id="0" w:name="_Hlk54176521"/>
      <w:r w:rsidRPr="00211AA4">
        <w:rPr>
          <w:rFonts w:ascii="Arial" w:eastAsia="Calibri" w:hAnsi="Arial" w:cs="Arial"/>
          <w:b/>
          <w:color w:val="000000"/>
          <w:sz w:val="22"/>
        </w:rPr>
        <w:t xml:space="preserve">Naručitelj: </w:t>
      </w:r>
      <w:r w:rsidRPr="00211AA4">
        <w:rPr>
          <w:rFonts w:ascii="Arial" w:eastAsia="Calibri" w:hAnsi="Arial" w:cs="Arial"/>
          <w:bCs/>
          <w:color w:val="000000"/>
          <w:sz w:val="22"/>
        </w:rPr>
        <w:t>GRAD DRNIŠ,</w:t>
      </w:r>
      <w:r w:rsidRPr="00211AA4">
        <w:rPr>
          <w:rFonts w:ascii="Arial" w:eastAsia="Calibri" w:hAnsi="Arial" w:cs="Arial"/>
          <w:color w:val="000000"/>
          <w:sz w:val="22"/>
        </w:rPr>
        <w:t xml:space="preserve"> Trg kralja Tomislava 1,  22 320 Drniš, OIB: 38309740312 </w:t>
      </w:r>
    </w:p>
    <w:p w:rsidR="00291E3A" w:rsidRPr="00211AA4" w:rsidRDefault="00291E3A" w:rsidP="00291E3A">
      <w:pPr>
        <w:spacing w:after="3" w:line="267" w:lineRule="auto"/>
        <w:ind w:left="2268" w:right="510" w:hanging="2346"/>
        <w:jc w:val="left"/>
        <w:rPr>
          <w:rFonts w:ascii="Arial" w:eastAsia="Calibri" w:hAnsi="Arial" w:cs="Arial"/>
          <w:color w:val="000000"/>
          <w:sz w:val="22"/>
        </w:rPr>
      </w:pPr>
      <w:r>
        <w:rPr>
          <w:rFonts w:ascii="Arial" w:eastAsia="Calibri" w:hAnsi="Arial" w:cs="Arial"/>
          <w:b/>
          <w:color w:val="000000"/>
          <w:sz w:val="22"/>
        </w:rPr>
        <w:t xml:space="preserve"> </w:t>
      </w:r>
      <w:r w:rsidRPr="00211AA4">
        <w:rPr>
          <w:rFonts w:ascii="Arial" w:eastAsia="Calibri" w:hAnsi="Arial" w:cs="Arial"/>
          <w:b/>
          <w:color w:val="000000"/>
          <w:sz w:val="22"/>
        </w:rPr>
        <w:t xml:space="preserve">Predmet nabave: </w:t>
      </w:r>
      <w:r w:rsidRPr="00211AA4">
        <w:rPr>
          <w:rFonts w:ascii="Arial" w:eastAsia="Calibri" w:hAnsi="Arial" w:cs="Arial"/>
          <w:color w:val="000000"/>
          <w:sz w:val="22"/>
        </w:rPr>
        <w:t>Usluga stručnog nadz</w:t>
      </w:r>
      <w:r>
        <w:rPr>
          <w:rFonts w:ascii="Arial" w:eastAsia="Calibri" w:hAnsi="Arial" w:cs="Arial"/>
          <w:color w:val="000000"/>
          <w:sz w:val="22"/>
        </w:rPr>
        <w:t xml:space="preserve">ora nad </w:t>
      </w:r>
      <w:r w:rsidR="00CF0374">
        <w:rPr>
          <w:rFonts w:ascii="Arial" w:eastAsia="Calibri" w:hAnsi="Arial" w:cs="Arial"/>
          <w:color w:val="000000"/>
          <w:sz w:val="22"/>
        </w:rPr>
        <w:t xml:space="preserve">radovima </w:t>
      </w:r>
      <w:r>
        <w:rPr>
          <w:rFonts w:ascii="Arial" w:eastAsia="Calibri" w:hAnsi="Arial" w:cs="Arial"/>
          <w:color w:val="000000"/>
          <w:sz w:val="22"/>
        </w:rPr>
        <w:t>adaptacij</w:t>
      </w:r>
      <w:r w:rsidR="00CF0374">
        <w:rPr>
          <w:rFonts w:ascii="Arial" w:eastAsia="Calibri" w:hAnsi="Arial" w:cs="Arial"/>
          <w:color w:val="000000"/>
          <w:sz w:val="22"/>
        </w:rPr>
        <w:t>e</w:t>
      </w:r>
      <w:r>
        <w:rPr>
          <w:rFonts w:ascii="Arial" w:eastAsia="Calibri" w:hAnsi="Arial" w:cs="Arial"/>
          <w:color w:val="000000"/>
          <w:sz w:val="22"/>
        </w:rPr>
        <w:t xml:space="preserve"> i opremanj</w:t>
      </w:r>
      <w:r w:rsidR="00CF0374">
        <w:rPr>
          <w:rFonts w:ascii="Arial" w:eastAsia="Calibri" w:hAnsi="Arial" w:cs="Arial"/>
          <w:color w:val="000000"/>
          <w:sz w:val="22"/>
        </w:rPr>
        <w:t>a</w:t>
      </w:r>
      <w:r>
        <w:rPr>
          <w:rFonts w:ascii="Arial" w:eastAsia="Calibri" w:hAnsi="Arial" w:cs="Arial"/>
          <w:color w:val="000000"/>
          <w:sz w:val="22"/>
        </w:rPr>
        <w:t xml:space="preserve"> prostora na 1. katu predškolske ustanove u objektu Dječji vrtić Drniš</w:t>
      </w:r>
    </w:p>
    <w:p w:rsidR="00291E3A" w:rsidRPr="00211AA4" w:rsidRDefault="00291E3A" w:rsidP="00291E3A">
      <w:pPr>
        <w:spacing w:after="0" w:line="259" w:lineRule="auto"/>
        <w:ind w:left="2346"/>
        <w:jc w:val="left"/>
        <w:rPr>
          <w:rFonts w:ascii="Arial" w:eastAsia="Calibri" w:hAnsi="Arial" w:cs="Arial"/>
          <w:color w:val="000000"/>
          <w:sz w:val="22"/>
        </w:rPr>
      </w:pPr>
      <w:r w:rsidRPr="00211AA4">
        <w:rPr>
          <w:rFonts w:ascii="Arial" w:eastAsia="Calibri" w:hAnsi="Arial" w:cs="Arial"/>
          <w:color w:val="000000"/>
          <w:sz w:val="22"/>
        </w:rPr>
        <w:t xml:space="preserve"> </w:t>
      </w:r>
    </w:p>
    <w:tbl>
      <w:tblPr>
        <w:tblStyle w:val="TableGrid"/>
        <w:tblW w:w="10112" w:type="dxa"/>
        <w:tblInd w:w="-101" w:type="dxa"/>
        <w:tblCellMar>
          <w:top w:w="42" w:type="dxa"/>
          <w:left w:w="101" w:type="dxa"/>
          <w:right w:w="64" w:type="dxa"/>
        </w:tblCellMar>
        <w:tblLook w:val="04A0" w:firstRow="1" w:lastRow="0" w:firstColumn="1" w:lastColumn="0" w:noHBand="0" w:noVBand="1"/>
      </w:tblPr>
      <w:tblGrid>
        <w:gridCol w:w="3074"/>
        <w:gridCol w:w="1899"/>
        <w:gridCol w:w="936"/>
        <w:gridCol w:w="201"/>
        <w:gridCol w:w="1064"/>
        <w:gridCol w:w="2938"/>
      </w:tblGrid>
      <w:tr w:rsidR="00291E3A" w:rsidRPr="00211AA4" w:rsidTr="00291E3A">
        <w:trPr>
          <w:trHeight w:val="407"/>
        </w:trPr>
        <w:tc>
          <w:tcPr>
            <w:tcW w:w="49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0CECE" w:themeFill="background2" w:themeFillShade="E6"/>
          </w:tcPr>
          <w:p w:rsidR="00291E3A" w:rsidRPr="00211AA4" w:rsidRDefault="00291E3A" w:rsidP="005C60C8">
            <w:pPr>
              <w:spacing w:after="0" w:line="259" w:lineRule="auto"/>
              <w:jc w:val="left"/>
              <w:rPr>
                <w:rFonts w:ascii="Arial" w:eastAsia="Calibri" w:hAnsi="Arial" w:cs="Arial"/>
                <w:color w:val="000000"/>
                <w:sz w:val="22"/>
              </w:rPr>
            </w:pPr>
            <w:r w:rsidRPr="00211AA4">
              <w:rPr>
                <w:rFonts w:ascii="Arial" w:eastAsia="Calibri" w:hAnsi="Arial" w:cs="Arial"/>
                <w:color w:val="000000"/>
                <w:sz w:val="22"/>
              </w:rPr>
              <w:t xml:space="preserve">Zajednica gospodarskih subjekata (zaokružiti) </w:t>
            </w:r>
          </w:p>
        </w:tc>
        <w:tc>
          <w:tcPr>
            <w:tcW w:w="22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1E3A" w:rsidRPr="00211AA4" w:rsidRDefault="00291E3A" w:rsidP="005C60C8">
            <w:pPr>
              <w:spacing w:after="0" w:line="259" w:lineRule="auto"/>
              <w:ind w:right="42"/>
              <w:jc w:val="center"/>
              <w:rPr>
                <w:rFonts w:ascii="Arial" w:eastAsia="Calibri" w:hAnsi="Arial" w:cs="Arial"/>
                <w:color w:val="000000"/>
                <w:sz w:val="22"/>
              </w:rPr>
            </w:pPr>
            <w:r w:rsidRPr="00211AA4">
              <w:rPr>
                <w:rFonts w:ascii="Arial" w:eastAsia="Calibri" w:hAnsi="Arial" w:cs="Arial"/>
                <w:color w:val="000000"/>
                <w:sz w:val="22"/>
              </w:rPr>
              <w:t xml:space="preserve">DA </w:t>
            </w:r>
          </w:p>
        </w:tc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1E3A" w:rsidRPr="00211AA4" w:rsidRDefault="00291E3A" w:rsidP="005C60C8">
            <w:pPr>
              <w:spacing w:after="0" w:line="259" w:lineRule="auto"/>
              <w:ind w:right="36"/>
              <w:jc w:val="center"/>
              <w:rPr>
                <w:rFonts w:ascii="Arial" w:eastAsia="Calibri" w:hAnsi="Arial" w:cs="Arial"/>
                <w:color w:val="000000"/>
                <w:sz w:val="22"/>
              </w:rPr>
            </w:pPr>
            <w:r w:rsidRPr="00211AA4">
              <w:rPr>
                <w:rFonts w:ascii="Arial" w:eastAsia="Calibri" w:hAnsi="Arial" w:cs="Arial"/>
                <w:color w:val="000000"/>
                <w:sz w:val="22"/>
              </w:rPr>
              <w:t xml:space="preserve">NE </w:t>
            </w:r>
          </w:p>
        </w:tc>
      </w:tr>
      <w:tr w:rsidR="00291E3A" w:rsidRPr="00211AA4" w:rsidTr="00291E3A">
        <w:trPr>
          <w:trHeight w:val="780"/>
        </w:trPr>
        <w:tc>
          <w:tcPr>
            <w:tcW w:w="49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0CECE" w:themeFill="background2" w:themeFillShade="E6"/>
            <w:vAlign w:val="center"/>
          </w:tcPr>
          <w:p w:rsidR="00291E3A" w:rsidRPr="00211AA4" w:rsidRDefault="00291E3A" w:rsidP="005C60C8">
            <w:pPr>
              <w:spacing w:after="0" w:line="259" w:lineRule="auto"/>
              <w:rPr>
                <w:rFonts w:ascii="Arial" w:eastAsia="Calibri" w:hAnsi="Arial" w:cs="Arial"/>
                <w:color w:val="000000"/>
                <w:sz w:val="22"/>
              </w:rPr>
            </w:pPr>
            <w:r w:rsidRPr="00211AA4">
              <w:rPr>
                <w:rFonts w:ascii="Arial" w:eastAsia="Calibri" w:hAnsi="Arial" w:cs="Arial"/>
                <w:color w:val="000000"/>
                <w:sz w:val="22"/>
              </w:rPr>
              <w:t>Naziv i sjedište ponuditelja/zajednice ponuditelja</w:t>
            </w:r>
          </w:p>
          <w:p w:rsidR="00291E3A" w:rsidRPr="00211AA4" w:rsidRDefault="00291E3A" w:rsidP="005C60C8">
            <w:pPr>
              <w:spacing w:after="0" w:line="259" w:lineRule="auto"/>
              <w:rPr>
                <w:rFonts w:ascii="Arial" w:eastAsia="Calibri" w:hAnsi="Arial" w:cs="Arial"/>
                <w:color w:val="000000"/>
                <w:sz w:val="22"/>
              </w:rPr>
            </w:pPr>
            <w:r w:rsidRPr="00211AA4">
              <w:rPr>
                <w:rFonts w:ascii="Arial" w:eastAsia="Calibri" w:hAnsi="Arial" w:cs="Arial"/>
                <w:color w:val="000000"/>
                <w:sz w:val="22"/>
              </w:rPr>
              <w:t>(ako se radi o zajednici ponuditelja prilaže se Dodatak ponudbenom listu 1.a)</w:t>
            </w:r>
          </w:p>
        </w:tc>
        <w:tc>
          <w:tcPr>
            <w:tcW w:w="513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1E3A" w:rsidRPr="00211AA4" w:rsidRDefault="00291E3A" w:rsidP="005C60C8">
            <w:pPr>
              <w:spacing w:after="0" w:line="259" w:lineRule="auto"/>
              <w:ind w:left="7"/>
              <w:jc w:val="left"/>
              <w:rPr>
                <w:rFonts w:ascii="Arial" w:eastAsia="Calibri" w:hAnsi="Arial" w:cs="Arial"/>
                <w:color w:val="000000"/>
                <w:sz w:val="22"/>
              </w:rPr>
            </w:pPr>
            <w:r w:rsidRPr="00211AA4">
              <w:rPr>
                <w:rFonts w:ascii="Arial" w:eastAsia="Calibri" w:hAnsi="Arial" w:cs="Arial"/>
                <w:color w:val="000000"/>
                <w:sz w:val="22"/>
              </w:rPr>
              <w:t xml:space="preserve"> </w:t>
            </w:r>
          </w:p>
        </w:tc>
      </w:tr>
      <w:tr w:rsidR="00291E3A" w:rsidRPr="00211AA4" w:rsidTr="00291E3A">
        <w:trPr>
          <w:trHeight w:val="409"/>
        </w:trPr>
        <w:tc>
          <w:tcPr>
            <w:tcW w:w="3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0CECE" w:themeFill="background2" w:themeFillShade="E6"/>
          </w:tcPr>
          <w:p w:rsidR="00291E3A" w:rsidRPr="00211AA4" w:rsidRDefault="00291E3A" w:rsidP="005C60C8">
            <w:pPr>
              <w:spacing w:after="0" w:line="259" w:lineRule="auto"/>
              <w:jc w:val="left"/>
              <w:rPr>
                <w:rFonts w:ascii="Arial" w:eastAsia="Calibri" w:hAnsi="Arial" w:cs="Arial"/>
                <w:color w:val="000000"/>
                <w:sz w:val="22"/>
              </w:rPr>
            </w:pPr>
            <w:r w:rsidRPr="00211AA4">
              <w:rPr>
                <w:rFonts w:ascii="Arial" w:eastAsia="Calibri" w:hAnsi="Arial" w:cs="Arial"/>
                <w:color w:val="000000"/>
                <w:sz w:val="22"/>
              </w:rPr>
              <w:t xml:space="preserve">OIB/nacionalni identifikacijski broj </w:t>
            </w:r>
          </w:p>
        </w:tc>
        <w:tc>
          <w:tcPr>
            <w:tcW w:w="1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1E3A" w:rsidRPr="00211AA4" w:rsidRDefault="00291E3A" w:rsidP="005C60C8">
            <w:pPr>
              <w:spacing w:after="0" w:line="259" w:lineRule="auto"/>
              <w:ind w:left="8"/>
              <w:jc w:val="left"/>
              <w:rPr>
                <w:rFonts w:ascii="Arial" w:eastAsia="Calibri" w:hAnsi="Arial" w:cs="Arial"/>
                <w:color w:val="000000"/>
                <w:sz w:val="22"/>
              </w:rPr>
            </w:pPr>
            <w:r w:rsidRPr="00211AA4">
              <w:rPr>
                <w:rFonts w:ascii="Arial" w:eastAsia="Calibri" w:hAnsi="Arial" w:cs="Arial"/>
                <w:color w:val="000000"/>
                <w:sz w:val="22"/>
              </w:rPr>
              <w:t xml:space="preserve"> 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0CECE" w:themeFill="background2" w:themeFillShade="E6"/>
          </w:tcPr>
          <w:p w:rsidR="00291E3A" w:rsidRPr="00211AA4" w:rsidRDefault="00291E3A" w:rsidP="005C60C8">
            <w:pPr>
              <w:spacing w:after="0" w:line="259" w:lineRule="auto"/>
              <w:ind w:right="44"/>
              <w:jc w:val="center"/>
              <w:rPr>
                <w:rFonts w:ascii="Arial" w:eastAsia="Calibri" w:hAnsi="Arial" w:cs="Arial"/>
                <w:color w:val="000000"/>
                <w:sz w:val="22"/>
              </w:rPr>
            </w:pPr>
            <w:r w:rsidRPr="00211AA4">
              <w:rPr>
                <w:rFonts w:ascii="Arial" w:eastAsia="Calibri" w:hAnsi="Arial" w:cs="Arial"/>
                <w:color w:val="000000"/>
                <w:sz w:val="22"/>
              </w:rPr>
              <w:t xml:space="preserve">IBAN </w:t>
            </w:r>
          </w:p>
        </w:tc>
        <w:tc>
          <w:tcPr>
            <w:tcW w:w="420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1E3A" w:rsidRPr="00211AA4" w:rsidRDefault="00291E3A" w:rsidP="005C60C8">
            <w:pPr>
              <w:spacing w:after="0" w:line="259" w:lineRule="auto"/>
              <w:ind w:left="10"/>
              <w:jc w:val="center"/>
              <w:rPr>
                <w:rFonts w:ascii="Arial" w:eastAsia="Calibri" w:hAnsi="Arial" w:cs="Arial"/>
                <w:color w:val="000000"/>
                <w:sz w:val="22"/>
              </w:rPr>
            </w:pPr>
            <w:r w:rsidRPr="00211AA4">
              <w:rPr>
                <w:rFonts w:ascii="Arial" w:eastAsia="Calibri" w:hAnsi="Arial" w:cs="Arial"/>
                <w:color w:val="000000"/>
                <w:sz w:val="22"/>
              </w:rPr>
              <w:t xml:space="preserve"> </w:t>
            </w:r>
          </w:p>
        </w:tc>
      </w:tr>
      <w:tr w:rsidR="00291E3A" w:rsidRPr="00211AA4" w:rsidTr="00291E3A">
        <w:trPr>
          <w:trHeight w:val="404"/>
        </w:trPr>
        <w:tc>
          <w:tcPr>
            <w:tcW w:w="49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0CECE" w:themeFill="background2" w:themeFillShade="E6"/>
          </w:tcPr>
          <w:p w:rsidR="00291E3A" w:rsidRPr="00211AA4" w:rsidRDefault="00291E3A" w:rsidP="005C60C8">
            <w:pPr>
              <w:spacing w:after="0" w:line="259" w:lineRule="auto"/>
              <w:jc w:val="left"/>
              <w:rPr>
                <w:rFonts w:ascii="Arial" w:eastAsia="Calibri" w:hAnsi="Arial" w:cs="Arial"/>
                <w:color w:val="000000"/>
                <w:sz w:val="22"/>
              </w:rPr>
            </w:pPr>
            <w:r w:rsidRPr="00211AA4">
              <w:rPr>
                <w:rFonts w:ascii="Arial" w:eastAsia="Calibri" w:hAnsi="Arial" w:cs="Arial"/>
                <w:color w:val="000000"/>
                <w:sz w:val="22"/>
              </w:rPr>
              <w:t xml:space="preserve">Gospodarski subjekt u sustavu PDV-a (zaokružiti) </w:t>
            </w:r>
          </w:p>
        </w:tc>
        <w:tc>
          <w:tcPr>
            <w:tcW w:w="22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1E3A" w:rsidRPr="00211AA4" w:rsidRDefault="00291E3A" w:rsidP="005C60C8">
            <w:pPr>
              <w:spacing w:after="0" w:line="259" w:lineRule="auto"/>
              <w:ind w:right="42"/>
              <w:jc w:val="center"/>
              <w:rPr>
                <w:rFonts w:ascii="Arial" w:eastAsia="Calibri" w:hAnsi="Arial" w:cs="Arial"/>
                <w:color w:val="000000"/>
                <w:sz w:val="22"/>
              </w:rPr>
            </w:pPr>
            <w:r w:rsidRPr="00211AA4">
              <w:rPr>
                <w:rFonts w:ascii="Arial" w:eastAsia="Calibri" w:hAnsi="Arial" w:cs="Arial"/>
                <w:color w:val="000000"/>
                <w:sz w:val="22"/>
              </w:rPr>
              <w:t xml:space="preserve">DA </w:t>
            </w:r>
          </w:p>
        </w:tc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1E3A" w:rsidRPr="00211AA4" w:rsidRDefault="00291E3A" w:rsidP="005C60C8">
            <w:pPr>
              <w:spacing w:after="0" w:line="259" w:lineRule="auto"/>
              <w:ind w:right="36"/>
              <w:jc w:val="center"/>
              <w:rPr>
                <w:rFonts w:ascii="Arial" w:eastAsia="Calibri" w:hAnsi="Arial" w:cs="Arial"/>
                <w:color w:val="000000"/>
                <w:sz w:val="22"/>
              </w:rPr>
            </w:pPr>
            <w:r w:rsidRPr="00211AA4">
              <w:rPr>
                <w:rFonts w:ascii="Arial" w:eastAsia="Calibri" w:hAnsi="Arial" w:cs="Arial"/>
                <w:color w:val="000000"/>
                <w:sz w:val="22"/>
              </w:rPr>
              <w:t xml:space="preserve">NE </w:t>
            </w:r>
          </w:p>
        </w:tc>
      </w:tr>
      <w:tr w:rsidR="00291E3A" w:rsidRPr="00211AA4" w:rsidTr="00291E3A">
        <w:trPr>
          <w:trHeight w:val="408"/>
        </w:trPr>
        <w:tc>
          <w:tcPr>
            <w:tcW w:w="3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0CECE" w:themeFill="background2" w:themeFillShade="E6"/>
          </w:tcPr>
          <w:p w:rsidR="00291E3A" w:rsidRPr="00211AA4" w:rsidRDefault="00291E3A" w:rsidP="005C60C8">
            <w:pPr>
              <w:spacing w:after="0" w:line="259" w:lineRule="auto"/>
              <w:jc w:val="left"/>
              <w:rPr>
                <w:rFonts w:ascii="Arial" w:eastAsia="Calibri" w:hAnsi="Arial" w:cs="Arial"/>
                <w:color w:val="000000"/>
                <w:sz w:val="22"/>
              </w:rPr>
            </w:pPr>
            <w:r w:rsidRPr="00211AA4">
              <w:rPr>
                <w:rFonts w:ascii="Arial" w:eastAsia="Calibri" w:hAnsi="Arial" w:cs="Arial"/>
                <w:color w:val="000000"/>
                <w:sz w:val="22"/>
              </w:rPr>
              <w:t xml:space="preserve">Adresa </w:t>
            </w:r>
          </w:p>
        </w:tc>
        <w:tc>
          <w:tcPr>
            <w:tcW w:w="703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1E3A" w:rsidRPr="00211AA4" w:rsidRDefault="00291E3A" w:rsidP="005C60C8">
            <w:pPr>
              <w:spacing w:after="0" w:line="259" w:lineRule="auto"/>
              <w:ind w:left="8"/>
              <w:jc w:val="left"/>
              <w:rPr>
                <w:rFonts w:ascii="Arial" w:eastAsia="Calibri" w:hAnsi="Arial" w:cs="Arial"/>
                <w:color w:val="000000"/>
                <w:sz w:val="22"/>
              </w:rPr>
            </w:pPr>
            <w:r w:rsidRPr="00211AA4">
              <w:rPr>
                <w:rFonts w:ascii="Arial" w:eastAsia="Calibri" w:hAnsi="Arial" w:cs="Arial"/>
                <w:color w:val="000000"/>
                <w:sz w:val="22"/>
              </w:rPr>
              <w:t xml:space="preserve"> </w:t>
            </w:r>
          </w:p>
        </w:tc>
      </w:tr>
      <w:tr w:rsidR="00291E3A" w:rsidRPr="00211AA4" w:rsidTr="00291E3A">
        <w:trPr>
          <w:trHeight w:val="408"/>
        </w:trPr>
        <w:tc>
          <w:tcPr>
            <w:tcW w:w="3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0CECE" w:themeFill="background2" w:themeFillShade="E6"/>
          </w:tcPr>
          <w:p w:rsidR="00291E3A" w:rsidRPr="00211AA4" w:rsidRDefault="00291E3A" w:rsidP="005C60C8">
            <w:pPr>
              <w:spacing w:after="0" w:line="259" w:lineRule="auto"/>
              <w:jc w:val="left"/>
              <w:rPr>
                <w:rFonts w:ascii="Arial" w:eastAsia="Calibri" w:hAnsi="Arial" w:cs="Arial"/>
                <w:color w:val="000000"/>
                <w:sz w:val="22"/>
              </w:rPr>
            </w:pPr>
            <w:r w:rsidRPr="00211AA4">
              <w:rPr>
                <w:rFonts w:ascii="Arial" w:eastAsia="Calibri" w:hAnsi="Arial" w:cs="Arial"/>
                <w:color w:val="000000"/>
                <w:sz w:val="22"/>
              </w:rPr>
              <w:t xml:space="preserve">Telefon </w:t>
            </w:r>
          </w:p>
        </w:tc>
        <w:tc>
          <w:tcPr>
            <w:tcW w:w="1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1E3A" w:rsidRPr="00211AA4" w:rsidRDefault="00291E3A" w:rsidP="005C60C8">
            <w:pPr>
              <w:spacing w:after="0" w:line="259" w:lineRule="auto"/>
              <w:ind w:left="8"/>
              <w:jc w:val="left"/>
              <w:rPr>
                <w:rFonts w:ascii="Arial" w:eastAsia="Calibri" w:hAnsi="Arial" w:cs="Arial"/>
                <w:color w:val="000000"/>
                <w:sz w:val="22"/>
              </w:rPr>
            </w:pPr>
            <w:r w:rsidRPr="00211AA4">
              <w:rPr>
                <w:rFonts w:ascii="Arial" w:eastAsia="Calibri" w:hAnsi="Arial" w:cs="Arial"/>
                <w:color w:val="000000"/>
                <w:sz w:val="22"/>
              </w:rPr>
              <w:t xml:space="preserve"> </w:t>
            </w:r>
          </w:p>
        </w:tc>
        <w:tc>
          <w:tcPr>
            <w:tcW w:w="11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0CECE" w:themeFill="background2" w:themeFillShade="E6"/>
          </w:tcPr>
          <w:p w:rsidR="00291E3A" w:rsidRPr="00211AA4" w:rsidRDefault="00291E3A" w:rsidP="005C60C8">
            <w:pPr>
              <w:spacing w:after="0" w:line="259" w:lineRule="auto"/>
              <w:ind w:right="41"/>
              <w:jc w:val="center"/>
              <w:rPr>
                <w:rFonts w:ascii="Arial" w:eastAsia="Calibri" w:hAnsi="Arial" w:cs="Arial"/>
                <w:color w:val="000000"/>
                <w:sz w:val="22"/>
              </w:rPr>
            </w:pPr>
            <w:r w:rsidRPr="00211AA4">
              <w:rPr>
                <w:rFonts w:ascii="Arial" w:eastAsia="Calibri" w:hAnsi="Arial" w:cs="Arial"/>
                <w:color w:val="000000"/>
                <w:sz w:val="22"/>
              </w:rPr>
              <w:t xml:space="preserve">Telefaks </w:t>
            </w:r>
          </w:p>
        </w:tc>
        <w:tc>
          <w:tcPr>
            <w:tcW w:w="40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1E3A" w:rsidRPr="00211AA4" w:rsidRDefault="00291E3A" w:rsidP="005C60C8">
            <w:pPr>
              <w:spacing w:after="0" w:line="259" w:lineRule="auto"/>
              <w:ind w:left="16"/>
              <w:jc w:val="center"/>
              <w:rPr>
                <w:rFonts w:ascii="Arial" w:eastAsia="Calibri" w:hAnsi="Arial" w:cs="Arial"/>
                <w:color w:val="000000"/>
                <w:sz w:val="22"/>
              </w:rPr>
            </w:pPr>
            <w:r w:rsidRPr="00211AA4">
              <w:rPr>
                <w:rFonts w:ascii="Arial" w:eastAsia="Calibri" w:hAnsi="Arial" w:cs="Arial"/>
                <w:color w:val="000000"/>
                <w:sz w:val="22"/>
              </w:rPr>
              <w:t xml:space="preserve"> </w:t>
            </w:r>
          </w:p>
        </w:tc>
      </w:tr>
      <w:tr w:rsidR="00291E3A" w:rsidRPr="00211AA4" w:rsidTr="00291E3A">
        <w:trPr>
          <w:trHeight w:val="408"/>
        </w:trPr>
        <w:tc>
          <w:tcPr>
            <w:tcW w:w="3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0CECE" w:themeFill="background2" w:themeFillShade="E6"/>
          </w:tcPr>
          <w:p w:rsidR="00291E3A" w:rsidRPr="00211AA4" w:rsidRDefault="00291E3A" w:rsidP="005C60C8">
            <w:pPr>
              <w:spacing w:after="0" w:line="259" w:lineRule="auto"/>
              <w:jc w:val="left"/>
              <w:rPr>
                <w:rFonts w:ascii="Arial" w:eastAsia="Calibri" w:hAnsi="Arial" w:cs="Arial"/>
                <w:color w:val="000000"/>
                <w:sz w:val="22"/>
              </w:rPr>
            </w:pPr>
            <w:r w:rsidRPr="00211AA4">
              <w:rPr>
                <w:rFonts w:ascii="Arial" w:eastAsia="Calibri" w:hAnsi="Arial" w:cs="Arial"/>
                <w:color w:val="000000"/>
                <w:sz w:val="22"/>
              </w:rPr>
              <w:t xml:space="preserve">E-mail </w:t>
            </w:r>
          </w:p>
        </w:tc>
        <w:tc>
          <w:tcPr>
            <w:tcW w:w="703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1E3A" w:rsidRPr="00211AA4" w:rsidRDefault="00291E3A" w:rsidP="005C60C8">
            <w:pPr>
              <w:spacing w:after="0" w:line="259" w:lineRule="auto"/>
              <w:ind w:left="8"/>
              <w:jc w:val="left"/>
              <w:rPr>
                <w:rFonts w:ascii="Arial" w:eastAsia="Calibri" w:hAnsi="Arial" w:cs="Arial"/>
                <w:color w:val="000000"/>
                <w:sz w:val="22"/>
              </w:rPr>
            </w:pPr>
            <w:r w:rsidRPr="00211AA4">
              <w:rPr>
                <w:rFonts w:ascii="Arial" w:eastAsia="Calibri" w:hAnsi="Arial" w:cs="Arial"/>
                <w:color w:val="000000"/>
                <w:sz w:val="22"/>
              </w:rPr>
              <w:t xml:space="preserve"> </w:t>
            </w:r>
          </w:p>
        </w:tc>
      </w:tr>
      <w:tr w:rsidR="00291E3A" w:rsidRPr="00211AA4" w:rsidTr="00291E3A">
        <w:trPr>
          <w:trHeight w:val="556"/>
        </w:trPr>
        <w:tc>
          <w:tcPr>
            <w:tcW w:w="49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0CECE" w:themeFill="background2" w:themeFillShade="E6"/>
          </w:tcPr>
          <w:p w:rsidR="00291E3A" w:rsidRPr="00211AA4" w:rsidRDefault="00291E3A" w:rsidP="005C60C8">
            <w:pPr>
              <w:spacing w:after="0" w:line="259" w:lineRule="auto"/>
              <w:rPr>
                <w:rFonts w:ascii="Arial" w:eastAsia="Calibri" w:hAnsi="Arial" w:cs="Arial"/>
                <w:color w:val="000000"/>
                <w:sz w:val="22"/>
              </w:rPr>
            </w:pPr>
            <w:r w:rsidRPr="00211AA4">
              <w:rPr>
                <w:rFonts w:ascii="Arial" w:eastAsia="Calibri" w:hAnsi="Arial" w:cs="Arial"/>
                <w:color w:val="000000"/>
                <w:sz w:val="22"/>
              </w:rPr>
              <w:t xml:space="preserve">Sudjelovanje podugovaratelja (zaokružiti) - (ako je odgovor DA, prilaže se Dodatak ponudbenom listu 1.b) </w:t>
            </w:r>
          </w:p>
        </w:tc>
        <w:tc>
          <w:tcPr>
            <w:tcW w:w="22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91E3A" w:rsidRPr="00211AA4" w:rsidRDefault="00291E3A" w:rsidP="005C60C8">
            <w:pPr>
              <w:spacing w:after="0" w:line="259" w:lineRule="auto"/>
              <w:ind w:right="42"/>
              <w:jc w:val="center"/>
              <w:rPr>
                <w:rFonts w:ascii="Arial" w:eastAsia="Calibri" w:hAnsi="Arial" w:cs="Arial"/>
                <w:color w:val="000000"/>
                <w:sz w:val="22"/>
              </w:rPr>
            </w:pPr>
            <w:r w:rsidRPr="00211AA4">
              <w:rPr>
                <w:rFonts w:ascii="Arial" w:eastAsia="Calibri" w:hAnsi="Arial" w:cs="Arial"/>
                <w:color w:val="000000"/>
                <w:sz w:val="22"/>
              </w:rPr>
              <w:t xml:space="preserve">DA </w:t>
            </w:r>
          </w:p>
        </w:tc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91E3A" w:rsidRPr="00211AA4" w:rsidRDefault="00291E3A" w:rsidP="005C60C8">
            <w:pPr>
              <w:spacing w:after="0" w:line="259" w:lineRule="auto"/>
              <w:ind w:right="36"/>
              <w:jc w:val="center"/>
              <w:rPr>
                <w:rFonts w:ascii="Arial" w:eastAsia="Calibri" w:hAnsi="Arial" w:cs="Arial"/>
                <w:color w:val="000000"/>
                <w:sz w:val="22"/>
              </w:rPr>
            </w:pPr>
            <w:r w:rsidRPr="00211AA4">
              <w:rPr>
                <w:rFonts w:ascii="Arial" w:eastAsia="Calibri" w:hAnsi="Arial" w:cs="Arial"/>
                <w:color w:val="000000"/>
                <w:sz w:val="22"/>
              </w:rPr>
              <w:t xml:space="preserve">NE </w:t>
            </w:r>
          </w:p>
        </w:tc>
      </w:tr>
      <w:tr w:rsidR="00291E3A" w:rsidRPr="00211AA4" w:rsidTr="00291E3A">
        <w:trPr>
          <w:trHeight w:val="576"/>
        </w:trPr>
        <w:tc>
          <w:tcPr>
            <w:tcW w:w="49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0CECE" w:themeFill="background2" w:themeFillShade="E6"/>
          </w:tcPr>
          <w:p w:rsidR="00291E3A" w:rsidRPr="00211AA4" w:rsidRDefault="00291E3A" w:rsidP="005C60C8">
            <w:pPr>
              <w:spacing w:after="0" w:line="259" w:lineRule="auto"/>
              <w:rPr>
                <w:rFonts w:ascii="Arial" w:eastAsia="Calibri" w:hAnsi="Arial" w:cs="Arial"/>
                <w:color w:val="000000"/>
                <w:sz w:val="22"/>
              </w:rPr>
            </w:pPr>
            <w:r w:rsidRPr="00211AA4">
              <w:rPr>
                <w:rFonts w:ascii="Arial" w:eastAsia="Calibri" w:hAnsi="Arial" w:cs="Arial"/>
                <w:color w:val="000000"/>
                <w:sz w:val="22"/>
              </w:rPr>
              <w:t xml:space="preserve">Ime, prezime i funkcija odgovorne/ih osobe/a za potpisivanje ugovora </w:t>
            </w:r>
          </w:p>
        </w:tc>
        <w:tc>
          <w:tcPr>
            <w:tcW w:w="513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1E3A" w:rsidRPr="00211AA4" w:rsidRDefault="00291E3A" w:rsidP="005C60C8">
            <w:pPr>
              <w:spacing w:after="0" w:line="259" w:lineRule="auto"/>
              <w:ind w:left="7"/>
              <w:jc w:val="left"/>
              <w:rPr>
                <w:rFonts w:ascii="Arial" w:eastAsia="Calibri" w:hAnsi="Arial" w:cs="Arial"/>
                <w:color w:val="000000"/>
                <w:sz w:val="22"/>
              </w:rPr>
            </w:pPr>
            <w:r w:rsidRPr="00211AA4">
              <w:rPr>
                <w:rFonts w:ascii="Arial" w:eastAsia="Calibri" w:hAnsi="Arial" w:cs="Arial"/>
                <w:color w:val="000000"/>
                <w:sz w:val="22"/>
              </w:rPr>
              <w:t xml:space="preserve"> </w:t>
            </w:r>
          </w:p>
        </w:tc>
      </w:tr>
      <w:tr w:rsidR="00291E3A" w:rsidRPr="00211AA4" w:rsidTr="00291E3A">
        <w:trPr>
          <w:trHeight w:val="568"/>
        </w:trPr>
        <w:tc>
          <w:tcPr>
            <w:tcW w:w="49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0CECE" w:themeFill="background2" w:themeFillShade="E6"/>
          </w:tcPr>
          <w:p w:rsidR="00291E3A" w:rsidRPr="00211AA4" w:rsidRDefault="00291E3A" w:rsidP="005C60C8">
            <w:pPr>
              <w:spacing w:after="0" w:line="259" w:lineRule="auto"/>
              <w:jc w:val="left"/>
              <w:rPr>
                <w:rFonts w:ascii="Arial" w:eastAsia="Calibri" w:hAnsi="Arial" w:cs="Arial"/>
                <w:color w:val="000000"/>
                <w:sz w:val="22"/>
              </w:rPr>
            </w:pPr>
            <w:r w:rsidRPr="00211AA4">
              <w:rPr>
                <w:rFonts w:ascii="Arial" w:eastAsia="Calibri" w:hAnsi="Arial" w:cs="Arial"/>
                <w:color w:val="000000"/>
                <w:sz w:val="22"/>
              </w:rPr>
              <w:t xml:space="preserve">Ime, prezime i funkcija osobe za kontakt </w:t>
            </w:r>
          </w:p>
        </w:tc>
        <w:tc>
          <w:tcPr>
            <w:tcW w:w="513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1E3A" w:rsidRPr="00211AA4" w:rsidRDefault="00291E3A" w:rsidP="005C60C8">
            <w:pPr>
              <w:spacing w:after="0" w:line="259" w:lineRule="auto"/>
              <w:ind w:left="7"/>
              <w:jc w:val="left"/>
              <w:rPr>
                <w:rFonts w:ascii="Arial" w:eastAsia="Calibri" w:hAnsi="Arial" w:cs="Arial"/>
                <w:color w:val="000000"/>
                <w:sz w:val="22"/>
              </w:rPr>
            </w:pPr>
            <w:r w:rsidRPr="00211AA4">
              <w:rPr>
                <w:rFonts w:ascii="Arial" w:eastAsia="Calibri" w:hAnsi="Arial" w:cs="Arial"/>
                <w:color w:val="000000"/>
                <w:sz w:val="22"/>
              </w:rPr>
              <w:t xml:space="preserve"> </w:t>
            </w:r>
          </w:p>
        </w:tc>
      </w:tr>
      <w:tr w:rsidR="00291E3A" w:rsidRPr="00211AA4" w:rsidTr="00291E3A">
        <w:trPr>
          <w:trHeight w:val="861"/>
        </w:trPr>
        <w:tc>
          <w:tcPr>
            <w:tcW w:w="49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0CECE" w:themeFill="background2" w:themeFillShade="E6"/>
          </w:tcPr>
          <w:p w:rsidR="00291E3A" w:rsidRPr="00211AA4" w:rsidRDefault="00291E3A" w:rsidP="005C60C8">
            <w:pPr>
              <w:spacing w:after="0" w:line="259" w:lineRule="auto"/>
              <w:ind w:right="48"/>
              <w:rPr>
                <w:rFonts w:ascii="Arial" w:eastAsia="Calibri" w:hAnsi="Arial" w:cs="Arial"/>
                <w:color w:val="000000"/>
                <w:sz w:val="22"/>
              </w:rPr>
            </w:pPr>
            <w:r w:rsidRPr="00211AA4">
              <w:rPr>
                <w:rFonts w:ascii="Arial" w:eastAsia="Calibri" w:hAnsi="Arial" w:cs="Arial"/>
                <w:color w:val="000000"/>
                <w:sz w:val="22"/>
              </w:rPr>
              <w:t xml:space="preserve">Dio predmeta nabave koji će izvršavati nositelj ponude zajednice ponuditelja (predmet, količina, vrijednost i postotni dio) - ispunjava se u slučaju postojanja zajednice  </w:t>
            </w:r>
          </w:p>
        </w:tc>
        <w:tc>
          <w:tcPr>
            <w:tcW w:w="513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1E3A" w:rsidRPr="00211AA4" w:rsidRDefault="00291E3A" w:rsidP="005C60C8">
            <w:pPr>
              <w:spacing w:after="0" w:line="259" w:lineRule="auto"/>
              <w:ind w:left="7"/>
              <w:jc w:val="left"/>
              <w:rPr>
                <w:rFonts w:ascii="Arial" w:eastAsia="Calibri" w:hAnsi="Arial" w:cs="Arial"/>
                <w:color w:val="000000"/>
                <w:sz w:val="22"/>
              </w:rPr>
            </w:pPr>
            <w:r w:rsidRPr="00211AA4">
              <w:rPr>
                <w:rFonts w:ascii="Arial" w:eastAsia="Calibri" w:hAnsi="Arial" w:cs="Arial"/>
                <w:color w:val="000000"/>
                <w:sz w:val="22"/>
              </w:rPr>
              <w:t xml:space="preserve"> </w:t>
            </w:r>
          </w:p>
        </w:tc>
      </w:tr>
      <w:tr w:rsidR="00291E3A" w:rsidRPr="00211AA4" w:rsidTr="00291E3A">
        <w:trPr>
          <w:trHeight w:val="436"/>
        </w:trPr>
        <w:tc>
          <w:tcPr>
            <w:tcW w:w="49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0CECE" w:themeFill="background2" w:themeFillShade="E6"/>
          </w:tcPr>
          <w:p w:rsidR="00291E3A" w:rsidRPr="00211AA4" w:rsidRDefault="00291E3A" w:rsidP="005C60C8">
            <w:pPr>
              <w:spacing w:after="0" w:line="259" w:lineRule="auto"/>
              <w:jc w:val="left"/>
              <w:rPr>
                <w:rFonts w:ascii="Arial" w:eastAsia="Calibri" w:hAnsi="Arial" w:cs="Arial"/>
                <w:color w:val="000000"/>
                <w:sz w:val="22"/>
              </w:rPr>
            </w:pPr>
            <w:r w:rsidRPr="00211AA4">
              <w:rPr>
                <w:rFonts w:ascii="Arial" w:eastAsia="Calibri" w:hAnsi="Arial" w:cs="Arial"/>
                <w:b/>
                <w:color w:val="000000"/>
                <w:sz w:val="22"/>
              </w:rPr>
              <w:t xml:space="preserve">Broj ponude: </w:t>
            </w:r>
          </w:p>
        </w:tc>
        <w:tc>
          <w:tcPr>
            <w:tcW w:w="513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1E3A" w:rsidRPr="00211AA4" w:rsidRDefault="00291E3A" w:rsidP="005C60C8">
            <w:pPr>
              <w:spacing w:after="0" w:line="259" w:lineRule="auto"/>
              <w:ind w:left="7"/>
              <w:jc w:val="left"/>
              <w:rPr>
                <w:rFonts w:ascii="Arial" w:eastAsia="Calibri" w:hAnsi="Arial" w:cs="Arial"/>
                <w:color w:val="000000"/>
                <w:sz w:val="22"/>
              </w:rPr>
            </w:pPr>
            <w:r w:rsidRPr="00211AA4">
              <w:rPr>
                <w:rFonts w:ascii="Arial" w:eastAsia="Calibri" w:hAnsi="Arial" w:cs="Arial"/>
                <w:color w:val="000000"/>
                <w:sz w:val="22"/>
              </w:rPr>
              <w:t xml:space="preserve"> </w:t>
            </w:r>
          </w:p>
        </w:tc>
      </w:tr>
      <w:tr w:rsidR="00291E3A" w:rsidRPr="00211AA4" w:rsidTr="00291E3A">
        <w:trPr>
          <w:trHeight w:val="428"/>
        </w:trPr>
        <w:tc>
          <w:tcPr>
            <w:tcW w:w="49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0CECE" w:themeFill="background2" w:themeFillShade="E6"/>
          </w:tcPr>
          <w:p w:rsidR="00291E3A" w:rsidRPr="00211AA4" w:rsidRDefault="00291E3A" w:rsidP="005C60C8">
            <w:pPr>
              <w:spacing w:after="0" w:line="259" w:lineRule="auto"/>
              <w:jc w:val="left"/>
              <w:rPr>
                <w:rFonts w:ascii="Arial" w:eastAsia="Calibri" w:hAnsi="Arial" w:cs="Arial"/>
                <w:color w:val="000000"/>
                <w:sz w:val="22"/>
              </w:rPr>
            </w:pPr>
            <w:r w:rsidRPr="00211AA4">
              <w:rPr>
                <w:rFonts w:ascii="Arial" w:eastAsia="Calibri" w:hAnsi="Arial" w:cs="Arial"/>
                <w:b/>
                <w:color w:val="000000"/>
                <w:sz w:val="22"/>
              </w:rPr>
              <w:t xml:space="preserve">Datum ponude: </w:t>
            </w:r>
          </w:p>
        </w:tc>
        <w:tc>
          <w:tcPr>
            <w:tcW w:w="513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1E3A" w:rsidRPr="00211AA4" w:rsidRDefault="00291E3A" w:rsidP="005C60C8">
            <w:pPr>
              <w:spacing w:after="0" w:line="259" w:lineRule="auto"/>
              <w:ind w:left="7"/>
              <w:jc w:val="left"/>
              <w:rPr>
                <w:rFonts w:ascii="Arial" w:eastAsia="Calibri" w:hAnsi="Arial" w:cs="Arial"/>
                <w:color w:val="000000"/>
                <w:sz w:val="22"/>
              </w:rPr>
            </w:pPr>
            <w:r w:rsidRPr="00211AA4">
              <w:rPr>
                <w:rFonts w:ascii="Arial" w:eastAsia="Calibri" w:hAnsi="Arial" w:cs="Arial"/>
                <w:color w:val="000000"/>
                <w:sz w:val="22"/>
              </w:rPr>
              <w:t xml:space="preserve"> </w:t>
            </w:r>
          </w:p>
        </w:tc>
      </w:tr>
      <w:tr w:rsidR="00291E3A" w:rsidRPr="00211AA4" w:rsidTr="00291E3A">
        <w:trPr>
          <w:trHeight w:val="405"/>
        </w:trPr>
        <w:tc>
          <w:tcPr>
            <w:tcW w:w="3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0CECE" w:themeFill="background2" w:themeFillShade="E6"/>
          </w:tcPr>
          <w:p w:rsidR="00291E3A" w:rsidRPr="00211AA4" w:rsidRDefault="00291E3A" w:rsidP="005C60C8">
            <w:pPr>
              <w:spacing w:after="0" w:line="259" w:lineRule="auto"/>
              <w:jc w:val="left"/>
              <w:rPr>
                <w:rFonts w:ascii="Arial" w:eastAsia="Calibri" w:hAnsi="Arial" w:cs="Arial"/>
                <w:b/>
                <w:bCs/>
                <w:color w:val="000000"/>
                <w:sz w:val="22"/>
              </w:rPr>
            </w:pPr>
            <w:r w:rsidRPr="00211AA4">
              <w:rPr>
                <w:rFonts w:ascii="Arial" w:eastAsia="Calibri" w:hAnsi="Arial" w:cs="Arial"/>
                <w:b/>
                <w:bCs/>
                <w:color w:val="000000"/>
                <w:sz w:val="22"/>
              </w:rPr>
              <w:t xml:space="preserve">Cijena ponude bez PDV-a: </w:t>
            </w:r>
          </w:p>
        </w:tc>
        <w:tc>
          <w:tcPr>
            <w:tcW w:w="703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1E3A" w:rsidRPr="00211AA4" w:rsidRDefault="00291E3A" w:rsidP="005C60C8">
            <w:pPr>
              <w:spacing w:after="0" w:line="259" w:lineRule="auto"/>
              <w:ind w:left="8"/>
              <w:jc w:val="left"/>
              <w:rPr>
                <w:rFonts w:ascii="Arial" w:eastAsia="Calibri" w:hAnsi="Arial" w:cs="Arial"/>
                <w:color w:val="000000"/>
                <w:sz w:val="22"/>
              </w:rPr>
            </w:pPr>
            <w:r w:rsidRPr="00211AA4">
              <w:rPr>
                <w:rFonts w:ascii="Arial" w:eastAsia="Calibri" w:hAnsi="Arial" w:cs="Arial"/>
                <w:b/>
                <w:color w:val="000000"/>
                <w:sz w:val="22"/>
              </w:rPr>
              <w:t xml:space="preserve"> </w:t>
            </w:r>
          </w:p>
        </w:tc>
      </w:tr>
      <w:tr w:rsidR="00291E3A" w:rsidRPr="00211AA4" w:rsidTr="00291E3A">
        <w:trPr>
          <w:trHeight w:val="408"/>
        </w:trPr>
        <w:tc>
          <w:tcPr>
            <w:tcW w:w="3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0CECE" w:themeFill="background2" w:themeFillShade="E6"/>
          </w:tcPr>
          <w:p w:rsidR="00291E3A" w:rsidRPr="00211AA4" w:rsidRDefault="00291E3A" w:rsidP="005C60C8">
            <w:pPr>
              <w:spacing w:after="0" w:line="259" w:lineRule="auto"/>
              <w:jc w:val="left"/>
              <w:rPr>
                <w:rFonts w:ascii="Arial" w:eastAsia="Calibri" w:hAnsi="Arial" w:cs="Arial"/>
                <w:b/>
                <w:bCs/>
                <w:color w:val="000000"/>
                <w:sz w:val="22"/>
              </w:rPr>
            </w:pPr>
            <w:r w:rsidRPr="00211AA4">
              <w:rPr>
                <w:rFonts w:ascii="Arial" w:eastAsia="Calibri" w:hAnsi="Arial" w:cs="Arial"/>
                <w:b/>
                <w:bCs/>
                <w:color w:val="000000"/>
                <w:sz w:val="22"/>
              </w:rPr>
              <w:t xml:space="preserve">Iznos PDV-a: </w:t>
            </w:r>
          </w:p>
        </w:tc>
        <w:tc>
          <w:tcPr>
            <w:tcW w:w="703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1E3A" w:rsidRPr="00211AA4" w:rsidRDefault="00291E3A" w:rsidP="005C60C8">
            <w:pPr>
              <w:spacing w:after="0" w:line="259" w:lineRule="auto"/>
              <w:ind w:left="8"/>
              <w:jc w:val="left"/>
              <w:rPr>
                <w:rFonts w:ascii="Arial" w:eastAsia="Calibri" w:hAnsi="Arial" w:cs="Arial"/>
                <w:color w:val="000000"/>
                <w:sz w:val="22"/>
              </w:rPr>
            </w:pPr>
            <w:r w:rsidRPr="00211AA4">
              <w:rPr>
                <w:rFonts w:ascii="Arial" w:eastAsia="Calibri" w:hAnsi="Arial" w:cs="Arial"/>
                <w:b/>
                <w:color w:val="000000"/>
                <w:sz w:val="22"/>
              </w:rPr>
              <w:t xml:space="preserve"> </w:t>
            </w:r>
          </w:p>
        </w:tc>
      </w:tr>
      <w:tr w:rsidR="00291E3A" w:rsidRPr="00211AA4" w:rsidTr="00291E3A">
        <w:trPr>
          <w:trHeight w:val="404"/>
        </w:trPr>
        <w:tc>
          <w:tcPr>
            <w:tcW w:w="3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0CECE" w:themeFill="background2" w:themeFillShade="E6"/>
          </w:tcPr>
          <w:p w:rsidR="00291E3A" w:rsidRPr="00211AA4" w:rsidRDefault="00291E3A" w:rsidP="005C60C8">
            <w:pPr>
              <w:spacing w:after="0" w:line="259" w:lineRule="auto"/>
              <w:jc w:val="left"/>
              <w:rPr>
                <w:rFonts w:ascii="Arial" w:eastAsia="Calibri" w:hAnsi="Arial" w:cs="Arial"/>
                <w:b/>
                <w:bCs/>
                <w:color w:val="000000"/>
                <w:sz w:val="22"/>
              </w:rPr>
            </w:pPr>
            <w:r w:rsidRPr="00211AA4">
              <w:rPr>
                <w:rFonts w:ascii="Arial" w:eastAsia="Calibri" w:hAnsi="Arial" w:cs="Arial"/>
                <w:b/>
                <w:bCs/>
                <w:color w:val="000000"/>
                <w:sz w:val="22"/>
              </w:rPr>
              <w:t xml:space="preserve">Cijena ponude s PDV-om: </w:t>
            </w:r>
          </w:p>
        </w:tc>
        <w:tc>
          <w:tcPr>
            <w:tcW w:w="703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1E3A" w:rsidRPr="00211AA4" w:rsidRDefault="00291E3A" w:rsidP="005C60C8">
            <w:pPr>
              <w:spacing w:after="0" w:line="259" w:lineRule="auto"/>
              <w:ind w:left="8"/>
              <w:jc w:val="left"/>
              <w:rPr>
                <w:rFonts w:ascii="Arial" w:eastAsia="Calibri" w:hAnsi="Arial" w:cs="Arial"/>
                <w:color w:val="000000"/>
                <w:sz w:val="22"/>
              </w:rPr>
            </w:pPr>
            <w:r w:rsidRPr="00211AA4">
              <w:rPr>
                <w:rFonts w:ascii="Arial" w:eastAsia="Calibri" w:hAnsi="Arial" w:cs="Arial"/>
                <w:b/>
                <w:color w:val="000000"/>
                <w:sz w:val="22"/>
              </w:rPr>
              <w:t xml:space="preserve"> </w:t>
            </w:r>
          </w:p>
        </w:tc>
      </w:tr>
      <w:tr w:rsidR="00291E3A" w:rsidRPr="00211AA4" w:rsidTr="00291E3A">
        <w:trPr>
          <w:trHeight w:val="408"/>
        </w:trPr>
        <w:tc>
          <w:tcPr>
            <w:tcW w:w="3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0CECE" w:themeFill="background2" w:themeFillShade="E6"/>
          </w:tcPr>
          <w:p w:rsidR="00291E3A" w:rsidRPr="00211AA4" w:rsidRDefault="00291E3A" w:rsidP="005C60C8">
            <w:pPr>
              <w:spacing w:after="0" w:line="259" w:lineRule="auto"/>
              <w:jc w:val="left"/>
              <w:rPr>
                <w:rFonts w:ascii="Arial" w:eastAsia="Calibri" w:hAnsi="Arial" w:cs="Arial"/>
                <w:b/>
                <w:bCs/>
                <w:color w:val="000000"/>
                <w:sz w:val="22"/>
              </w:rPr>
            </w:pPr>
            <w:r w:rsidRPr="00211AA4">
              <w:rPr>
                <w:rFonts w:ascii="Arial" w:eastAsia="Calibri" w:hAnsi="Arial" w:cs="Arial"/>
                <w:b/>
                <w:bCs/>
                <w:color w:val="000000"/>
                <w:sz w:val="22"/>
              </w:rPr>
              <w:t xml:space="preserve">Rok valjanosti ponude </w:t>
            </w:r>
          </w:p>
        </w:tc>
        <w:tc>
          <w:tcPr>
            <w:tcW w:w="703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1E3A" w:rsidRPr="00211AA4" w:rsidRDefault="00291E3A" w:rsidP="005C60C8">
            <w:pPr>
              <w:spacing w:after="0" w:line="259" w:lineRule="auto"/>
              <w:ind w:left="8"/>
              <w:jc w:val="left"/>
              <w:rPr>
                <w:rFonts w:ascii="Arial" w:eastAsia="Calibri" w:hAnsi="Arial" w:cs="Arial"/>
                <w:color w:val="000000"/>
                <w:sz w:val="22"/>
              </w:rPr>
            </w:pPr>
            <w:r w:rsidRPr="00211AA4">
              <w:rPr>
                <w:rFonts w:ascii="Arial" w:eastAsia="Calibri" w:hAnsi="Arial" w:cs="Arial"/>
                <w:b/>
                <w:color w:val="000000"/>
                <w:sz w:val="22"/>
              </w:rPr>
              <w:t xml:space="preserve"> </w:t>
            </w:r>
          </w:p>
        </w:tc>
      </w:tr>
      <w:tr w:rsidR="00291E3A" w:rsidRPr="00211AA4" w:rsidTr="005C60C8">
        <w:trPr>
          <w:trHeight w:val="745"/>
        </w:trPr>
        <w:tc>
          <w:tcPr>
            <w:tcW w:w="3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91E3A" w:rsidRPr="00211AA4" w:rsidRDefault="00291E3A" w:rsidP="005C60C8">
            <w:pPr>
              <w:spacing w:after="0" w:line="259" w:lineRule="auto"/>
              <w:jc w:val="left"/>
              <w:rPr>
                <w:rFonts w:ascii="Arial" w:eastAsia="Calibri" w:hAnsi="Arial" w:cs="Arial"/>
                <w:color w:val="000000"/>
                <w:sz w:val="22"/>
              </w:rPr>
            </w:pPr>
            <w:r w:rsidRPr="00211AA4">
              <w:rPr>
                <w:rFonts w:ascii="Arial" w:eastAsia="Calibri" w:hAnsi="Arial" w:cs="Arial"/>
                <w:color w:val="000000"/>
                <w:sz w:val="22"/>
              </w:rPr>
              <w:lastRenderedPageBreak/>
              <w:t xml:space="preserve"> </w:t>
            </w:r>
          </w:p>
        </w:tc>
        <w:tc>
          <w:tcPr>
            <w:tcW w:w="703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1E3A" w:rsidRPr="00211AA4" w:rsidRDefault="00291E3A" w:rsidP="007552CC">
            <w:pPr>
              <w:spacing w:after="0" w:line="259" w:lineRule="auto"/>
              <w:ind w:left="8"/>
              <w:jc w:val="left"/>
              <w:rPr>
                <w:rFonts w:ascii="Arial" w:eastAsia="Calibri" w:hAnsi="Arial" w:cs="Arial"/>
                <w:color w:val="000000"/>
                <w:sz w:val="22"/>
              </w:rPr>
            </w:pPr>
            <w:r w:rsidRPr="00211AA4">
              <w:rPr>
                <w:rFonts w:ascii="Arial" w:eastAsia="Calibri" w:hAnsi="Arial" w:cs="Arial"/>
                <w:color w:val="000000"/>
                <w:sz w:val="22"/>
              </w:rPr>
              <w:t>Svojim potpisom potvrđujemo da smo proučili i razumjeli Poziv za dostavu ponud</w:t>
            </w:r>
            <w:r w:rsidR="007552CC">
              <w:rPr>
                <w:rFonts w:ascii="Arial" w:eastAsia="Calibri" w:hAnsi="Arial" w:cs="Arial"/>
                <w:color w:val="000000"/>
                <w:sz w:val="22"/>
              </w:rPr>
              <w:t>a</w:t>
            </w:r>
            <w:bookmarkStart w:id="1" w:name="_GoBack"/>
            <w:bookmarkEnd w:id="1"/>
            <w:r w:rsidRPr="00211AA4">
              <w:rPr>
                <w:rFonts w:ascii="Arial" w:eastAsia="Calibri" w:hAnsi="Arial" w:cs="Arial"/>
                <w:color w:val="000000"/>
                <w:sz w:val="22"/>
              </w:rPr>
              <w:t xml:space="preserve"> i sve uvjete ovog postupka nabave te da dajemo ponudu u skladu s odredbama ovog Poziva. </w:t>
            </w:r>
          </w:p>
        </w:tc>
      </w:tr>
    </w:tbl>
    <w:p w:rsidR="00291E3A" w:rsidRPr="00211AA4" w:rsidRDefault="00291E3A" w:rsidP="00291E3A">
      <w:pPr>
        <w:spacing w:after="0" w:line="259" w:lineRule="auto"/>
        <w:jc w:val="left"/>
        <w:rPr>
          <w:rFonts w:ascii="Arial" w:eastAsia="Calibri" w:hAnsi="Arial" w:cs="Arial"/>
          <w:color w:val="000000"/>
          <w:sz w:val="22"/>
        </w:rPr>
      </w:pPr>
      <w:r w:rsidRPr="00211AA4">
        <w:rPr>
          <w:rFonts w:ascii="Arial" w:eastAsia="Calibri" w:hAnsi="Arial" w:cs="Arial"/>
          <w:color w:val="000000"/>
          <w:sz w:val="22"/>
        </w:rPr>
        <w:t xml:space="preserve"> </w:t>
      </w:r>
      <w:r w:rsidRPr="00211AA4">
        <w:rPr>
          <w:rFonts w:ascii="Arial" w:eastAsia="Calibri" w:hAnsi="Arial" w:cs="Arial"/>
          <w:color w:val="000000"/>
          <w:sz w:val="22"/>
        </w:rPr>
        <w:tab/>
        <w:t xml:space="preserve">  </w:t>
      </w:r>
    </w:p>
    <w:p w:rsidR="00291E3A" w:rsidRPr="00211AA4" w:rsidRDefault="00291E3A" w:rsidP="00291E3A">
      <w:pPr>
        <w:spacing w:after="2" w:line="259" w:lineRule="auto"/>
        <w:ind w:left="7046" w:hanging="10"/>
        <w:jc w:val="left"/>
        <w:rPr>
          <w:rFonts w:ascii="Arial" w:eastAsia="Calibri" w:hAnsi="Arial" w:cs="Arial"/>
          <w:color w:val="000000"/>
          <w:sz w:val="22"/>
        </w:rPr>
      </w:pPr>
      <w:r w:rsidRPr="00211AA4">
        <w:rPr>
          <w:rFonts w:ascii="Arial" w:eastAsia="Calibri" w:hAnsi="Arial" w:cs="Arial"/>
          <w:color w:val="000000"/>
          <w:sz w:val="22"/>
        </w:rPr>
        <w:t xml:space="preserve">ZA PONUDITELJA: </w:t>
      </w:r>
    </w:p>
    <w:p w:rsidR="00291E3A" w:rsidRPr="00211AA4" w:rsidRDefault="00291E3A" w:rsidP="00291E3A">
      <w:pPr>
        <w:tabs>
          <w:tab w:val="center" w:pos="5181"/>
          <w:tab w:val="center" w:pos="7749"/>
        </w:tabs>
        <w:spacing w:after="0" w:line="259" w:lineRule="auto"/>
        <w:jc w:val="left"/>
        <w:rPr>
          <w:rFonts w:ascii="Arial" w:eastAsia="Calibri" w:hAnsi="Arial" w:cs="Arial"/>
          <w:color w:val="000000"/>
          <w:sz w:val="22"/>
        </w:rPr>
      </w:pPr>
      <w:r w:rsidRPr="00211AA4">
        <w:rPr>
          <w:rFonts w:ascii="Arial" w:eastAsia="Calibri" w:hAnsi="Arial" w:cs="Arial"/>
          <w:color w:val="000000"/>
          <w:sz w:val="22"/>
        </w:rPr>
        <w:tab/>
        <w:t xml:space="preserve">M.P. </w:t>
      </w:r>
      <w:r w:rsidRPr="00211AA4">
        <w:rPr>
          <w:rFonts w:ascii="Arial" w:eastAsia="Calibri" w:hAnsi="Arial" w:cs="Arial"/>
          <w:color w:val="000000"/>
          <w:sz w:val="22"/>
        </w:rPr>
        <w:tab/>
        <w:t xml:space="preserve"> </w:t>
      </w:r>
    </w:p>
    <w:p w:rsidR="00291E3A" w:rsidRPr="00211AA4" w:rsidRDefault="00291E3A" w:rsidP="00291E3A">
      <w:pPr>
        <w:tabs>
          <w:tab w:val="center" w:pos="7748"/>
        </w:tabs>
        <w:spacing w:after="2" w:line="259" w:lineRule="auto"/>
        <w:ind w:left="-15"/>
        <w:jc w:val="left"/>
        <w:rPr>
          <w:rFonts w:ascii="Arial" w:eastAsia="Calibri" w:hAnsi="Arial" w:cs="Arial"/>
          <w:color w:val="000000"/>
          <w:sz w:val="22"/>
        </w:rPr>
      </w:pPr>
      <w:r w:rsidRPr="00211AA4">
        <w:rPr>
          <w:rFonts w:ascii="Arial" w:eastAsia="Calibri" w:hAnsi="Arial" w:cs="Arial"/>
          <w:color w:val="000000"/>
          <w:sz w:val="22"/>
        </w:rPr>
        <w:t xml:space="preserve">_______________________________ </w:t>
      </w:r>
      <w:r w:rsidRPr="00211AA4">
        <w:rPr>
          <w:rFonts w:ascii="Arial" w:eastAsia="Calibri" w:hAnsi="Arial" w:cs="Arial"/>
          <w:color w:val="000000"/>
          <w:sz w:val="22"/>
        </w:rPr>
        <w:tab/>
        <w:t xml:space="preserve">_____________________________________ </w:t>
      </w:r>
    </w:p>
    <w:p w:rsidR="00291E3A" w:rsidRPr="00211AA4" w:rsidRDefault="00291E3A" w:rsidP="00291E3A">
      <w:pPr>
        <w:tabs>
          <w:tab w:val="center" w:pos="7744"/>
        </w:tabs>
        <w:spacing w:after="3" w:line="267" w:lineRule="auto"/>
        <w:ind w:left="-15"/>
        <w:jc w:val="left"/>
        <w:rPr>
          <w:rFonts w:ascii="Arial" w:eastAsia="Calibri" w:hAnsi="Arial" w:cs="Arial"/>
          <w:color w:val="000000"/>
          <w:sz w:val="22"/>
        </w:rPr>
      </w:pPr>
      <w:r w:rsidRPr="00211AA4">
        <w:rPr>
          <w:rFonts w:ascii="Arial" w:eastAsia="Calibri" w:hAnsi="Arial" w:cs="Arial"/>
          <w:color w:val="000000"/>
          <w:sz w:val="22"/>
        </w:rPr>
        <w:t xml:space="preserve">                 (mjesto i datum) </w:t>
      </w:r>
      <w:r w:rsidRPr="00211AA4">
        <w:rPr>
          <w:rFonts w:ascii="Arial" w:eastAsia="Calibri" w:hAnsi="Arial" w:cs="Arial"/>
          <w:color w:val="000000"/>
          <w:sz w:val="22"/>
        </w:rPr>
        <w:tab/>
        <w:t xml:space="preserve">(ime, prezime, funkcija i potpis ovlaštene osobe) </w:t>
      </w:r>
    </w:p>
    <w:bookmarkEnd w:id="0"/>
    <w:p w:rsidR="002945FB" w:rsidRDefault="002945FB"/>
    <w:sectPr w:rsidR="002945F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B0F" w:rsidRDefault="002F0B0F" w:rsidP="00291E3A">
      <w:pPr>
        <w:spacing w:after="0" w:line="240" w:lineRule="auto"/>
      </w:pPr>
      <w:r>
        <w:separator/>
      </w:r>
    </w:p>
  </w:endnote>
  <w:endnote w:type="continuationSeparator" w:id="0">
    <w:p w:rsidR="002F0B0F" w:rsidRDefault="002F0B0F" w:rsidP="00291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E3A" w:rsidRPr="00291E3A" w:rsidRDefault="00291E3A" w:rsidP="00291E3A">
    <w:pPr>
      <w:tabs>
        <w:tab w:val="center" w:pos="4536"/>
        <w:tab w:val="right" w:pos="9072"/>
      </w:tabs>
      <w:suppressAutoHyphens/>
      <w:autoSpaceDN w:val="0"/>
      <w:spacing w:after="0" w:line="240" w:lineRule="auto"/>
      <w:jc w:val="center"/>
      <w:textAlignment w:val="baseline"/>
      <w:rPr>
        <w:rFonts w:ascii="Calibri" w:eastAsia="Calibri" w:hAnsi="Calibri"/>
        <w:i/>
        <w:iCs/>
        <w:sz w:val="18"/>
        <w:szCs w:val="18"/>
        <w:lang w:eastAsia="en-US"/>
      </w:rPr>
    </w:pPr>
    <w:r w:rsidRPr="00291E3A">
      <w:rPr>
        <w:rFonts w:ascii="Calibri" w:eastAsia="Calibri" w:hAnsi="Calibri"/>
        <w:i/>
        <w:iCs/>
        <w:sz w:val="18"/>
        <w:szCs w:val="18"/>
        <w:lang w:eastAsia="en-US"/>
      </w:rPr>
      <w:t>„Projekt adaptacije i opremanja prostora na 1. katu predškolske ustanove u objektu Dječji vrtić Drniš u Drnišu“, NPOO.C3.1.R1-I1.01.0349</w:t>
    </w:r>
  </w:p>
  <w:p w:rsidR="00291E3A" w:rsidRPr="00291E3A" w:rsidRDefault="00291E3A" w:rsidP="00291E3A">
    <w:pPr>
      <w:tabs>
        <w:tab w:val="center" w:pos="4536"/>
        <w:tab w:val="right" w:pos="9072"/>
      </w:tabs>
      <w:suppressAutoHyphens/>
      <w:autoSpaceDN w:val="0"/>
      <w:spacing w:after="0" w:line="240" w:lineRule="auto"/>
      <w:jc w:val="left"/>
      <w:textAlignment w:val="baseline"/>
      <w:rPr>
        <w:rFonts w:ascii="Calibri" w:eastAsia="Calibri" w:hAnsi="Calibri"/>
        <w:sz w:val="22"/>
        <w:lang w:eastAsia="en-US"/>
      </w:rPr>
    </w:pPr>
  </w:p>
  <w:p w:rsidR="00291E3A" w:rsidRDefault="00291E3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B0F" w:rsidRDefault="002F0B0F" w:rsidP="00291E3A">
      <w:pPr>
        <w:spacing w:after="0" w:line="240" w:lineRule="auto"/>
      </w:pPr>
      <w:r>
        <w:separator/>
      </w:r>
    </w:p>
  </w:footnote>
  <w:footnote w:type="continuationSeparator" w:id="0">
    <w:p w:rsidR="002F0B0F" w:rsidRDefault="002F0B0F" w:rsidP="00291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E3A" w:rsidRPr="00291E3A" w:rsidRDefault="00291E3A" w:rsidP="00291E3A">
    <w:pPr>
      <w:suppressAutoHyphens/>
      <w:autoSpaceDN w:val="0"/>
      <w:spacing w:after="0" w:line="240" w:lineRule="auto"/>
      <w:jc w:val="center"/>
      <w:textAlignment w:val="baseline"/>
      <w:rPr>
        <w:rFonts w:asciiTheme="minorHAnsi" w:eastAsia="Calibri" w:hAnsiTheme="minorHAnsi"/>
        <w:b/>
        <w:sz w:val="24"/>
        <w:lang w:eastAsia="en-US"/>
      </w:rPr>
    </w:pPr>
  </w:p>
  <w:p w:rsidR="00291E3A" w:rsidRPr="00291E3A" w:rsidRDefault="00291E3A" w:rsidP="00291E3A">
    <w:pPr>
      <w:suppressAutoHyphens/>
      <w:autoSpaceDE w:val="0"/>
      <w:autoSpaceDN w:val="0"/>
      <w:adjustRightInd w:val="0"/>
      <w:spacing w:after="0" w:line="240" w:lineRule="auto"/>
      <w:jc w:val="left"/>
      <w:textAlignment w:val="baseline"/>
      <w:rPr>
        <w:rFonts w:asciiTheme="minorHAnsi" w:eastAsia="Calibri" w:hAnsiTheme="minorHAnsi" w:cs="Lucida Sans Unicode"/>
        <w:b/>
        <w:sz w:val="24"/>
        <w:lang w:eastAsia="en-US"/>
      </w:rPr>
    </w:pPr>
  </w:p>
  <w:p w:rsidR="00291E3A" w:rsidRPr="00291E3A" w:rsidRDefault="00291E3A" w:rsidP="00291E3A">
    <w:pPr>
      <w:tabs>
        <w:tab w:val="left" w:pos="549"/>
      </w:tabs>
      <w:suppressAutoHyphens/>
      <w:kinsoku w:val="0"/>
      <w:overflowPunct w:val="0"/>
      <w:autoSpaceDN w:val="0"/>
      <w:spacing w:after="0" w:line="240" w:lineRule="auto"/>
      <w:contextualSpacing/>
      <w:textAlignment w:val="baseline"/>
      <w:outlineLvl w:val="0"/>
      <w:rPr>
        <w:rFonts w:ascii="Calibri" w:eastAsia="Calibri" w:hAnsi="Calibri"/>
        <w:sz w:val="22"/>
        <w:lang w:eastAsia="en-US"/>
      </w:rPr>
    </w:pPr>
    <w:r w:rsidRPr="00291E3A">
      <w:rPr>
        <w:rFonts w:ascii="Calibri" w:eastAsia="Calibri" w:hAnsi="Calibri"/>
        <w:noProof/>
        <w:sz w:val="22"/>
      </w:rPr>
      <w:drawing>
        <wp:anchor distT="0" distB="0" distL="114300" distR="114300" simplePos="0" relativeHeight="251659264" behindDoc="0" locked="0" layoutInCell="1" allowOverlap="1" wp14:anchorId="563F599B" wp14:editId="575D816C">
          <wp:simplePos x="0" y="0"/>
          <wp:positionH relativeFrom="margin">
            <wp:posOffset>4579620</wp:posOffset>
          </wp:positionH>
          <wp:positionV relativeFrom="paragraph">
            <wp:posOffset>8890</wp:posOffset>
          </wp:positionV>
          <wp:extent cx="831850" cy="514985"/>
          <wp:effectExtent l="0" t="0" r="6350" b="0"/>
          <wp:wrapNone/>
          <wp:docPr id="9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514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1E3A">
      <w:rPr>
        <w:rFonts w:ascii="Calibri" w:eastAsia="Calibri" w:hAnsi="Calibri"/>
        <w:noProof/>
        <w:sz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93AFE93" wp14:editId="27452E49">
              <wp:simplePos x="0" y="0"/>
              <wp:positionH relativeFrom="column">
                <wp:posOffset>4157345</wp:posOffset>
              </wp:positionH>
              <wp:positionV relativeFrom="paragraph">
                <wp:posOffset>497840</wp:posOffset>
              </wp:positionV>
              <wp:extent cx="1666875" cy="600075"/>
              <wp:effectExtent l="0" t="0" r="0" b="0"/>
              <wp:wrapNone/>
              <wp:docPr id="7" name="Pravokutnik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66875" cy="6000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91E3A" w:rsidRPr="00890F9D" w:rsidRDefault="00291E3A" w:rsidP="00291E3A">
                          <w:pPr>
                            <w:pStyle w:val="StandardWeb"/>
                            <w:spacing w:after="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890F9D">
                            <w:rPr>
                              <w:sz w:val="16"/>
                              <w:szCs w:val="16"/>
                            </w:rPr>
                            <w:t>„Financira Europska unija – NextGenerationEU”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3AFE93" id="Pravokutnik 16" o:spid="_x0000_s1026" style="position:absolute;left:0;text-align:left;margin-left:327.35pt;margin-top:39.2pt;width:131.2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mm9hgEAAPICAAAOAAAAZHJzL2Uyb0RvYy54bWysUsFu2zAMvQ/YPwi6L3YKzC2MOMWAor0M&#10;W4BuH6DIUizUElVSiZ2/H6V46dDdhl0oUiSf+B61uZ/9KE4GyUHo5HpVS2GCht6FQyd//nj8dCcF&#10;JRV6NUIwnTwbkvfbjx82U2zNDQww9gYFgwRqp9jJIaXYVhXpwXhFK4gmcNICepU4xEPVo5oY3Y/V&#10;TV031QTYRwRtiPj24ZKU24JvrdHpu7Vkkhg7ybOlYrHYfbbVdqPaA6o4OL2Mof5hCq9c4EevUA8q&#10;KXFE9xeUdxqBwKaVBl+BtU6bwoHZrOt3bJ4HFU3hwuJQvMpE/w9WfzvtULi+k7dSBOV5RTtUJ3g5&#10;puBexLrJCk2RWi58jjtcImI3050t+nwyETEXVc9XVc2chObLddM0d7efpdCca+q6Zp9hqrfuiJSe&#10;DHiRnU4ib62IqU5fKV1Kf5dwX57m8n720ryfl6H20J+ZzMTb7CS9HhVm8RQXfzkmeHQFKvdcChco&#10;FrYMs3yCvLk/41L19lW3vwAAAP//AwBQSwMEFAAGAAgAAAAhAKqhWDTgAAAACgEAAA8AAABkcnMv&#10;ZG93bnJldi54bWxMj0FOwzAQRfdI3MEaJDaIOo1C3IQ4FSogle5IewAndpPQeBzFbhtuz7CC5eg/&#10;/f+mWM92YBcz+d6hhOUiAmawcbrHVsJh//64AuaDQq0Gh0bCt/GwLm9vCpVrd8VPc6lCy6gEfa4k&#10;dCGMOee+6YxVfuFGg5Qd3WRVoHNquZ7UlcrtwOMoSrlVPdJCp0az6Uxzqs5Wwscu2R02W/51yvrX&#10;h62oIl6nb1Le380vz8CCmcMfDL/6pA4lOdXujNqzQUL6lAhCJYhVAoyAbCliYDWRIs6AlwX//0L5&#10;AwAA//8DAFBLAQItABQABgAIAAAAIQC2gziS/gAAAOEBAAATAAAAAAAAAAAAAAAAAAAAAABbQ29u&#10;dGVudF9UeXBlc10ueG1sUEsBAi0AFAAGAAgAAAAhADj9If/WAAAAlAEAAAsAAAAAAAAAAAAAAAAA&#10;LwEAAF9yZWxzLy5yZWxzUEsBAi0AFAAGAAgAAAAhAE3Sab2GAQAA8gIAAA4AAAAAAAAAAAAAAAAA&#10;LgIAAGRycy9lMm9Eb2MueG1sUEsBAi0AFAAGAAgAAAAhAKqhWDTgAAAACgEAAA8AAAAAAAAAAAAA&#10;AAAA4AMAAGRycy9kb3ducmV2LnhtbFBLBQYAAAAABAAEAPMAAADtBAAAAAA=&#10;" filled="f" stroked="f">
              <v:textbox style="mso-fit-shape-to-text:t">
                <w:txbxContent>
                  <w:p w:rsidR="00291E3A" w:rsidRPr="00890F9D" w:rsidRDefault="00291E3A" w:rsidP="00291E3A">
                    <w:pPr>
                      <w:pStyle w:val="StandardWeb"/>
                      <w:spacing w:after="0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890F9D">
                      <w:rPr>
                        <w:sz w:val="16"/>
                        <w:szCs w:val="16"/>
                      </w:rPr>
                      <w:t>„Financira Europska unija – NextGenerationEU”</w:t>
                    </w:r>
                  </w:p>
                </w:txbxContent>
              </v:textbox>
            </v:rect>
          </w:pict>
        </mc:Fallback>
      </mc:AlternateContent>
    </w:r>
    <w:r w:rsidRPr="00291E3A">
      <w:rPr>
        <w:rFonts w:ascii="Calibri" w:eastAsia="Calibri" w:hAnsi="Calibri"/>
        <w:noProof/>
        <w:sz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0D7B0A" wp14:editId="34360447">
              <wp:simplePos x="0" y="0"/>
              <wp:positionH relativeFrom="margin">
                <wp:posOffset>605155</wp:posOffset>
              </wp:positionH>
              <wp:positionV relativeFrom="paragraph">
                <wp:posOffset>10160</wp:posOffset>
              </wp:positionV>
              <wp:extent cx="2466975" cy="824865"/>
              <wp:effectExtent l="0" t="0" r="0" b="0"/>
              <wp:wrapNone/>
              <wp:docPr id="8" name="Pravokutnik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66975" cy="824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91E3A" w:rsidRPr="00FC7D26" w:rsidRDefault="00291E3A" w:rsidP="00291E3A">
                          <w:pPr>
                            <w:pStyle w:val="StandardWeb"/>
                            <w:spacing w:after="0"/>
                            <w:rPr>
                              <w:b/>
                              <w:color w:val="EE0000"/>
                              <w:kern w:val="24"/>
                              <w:sz w:val="16"/>
                              <w:szCs w:val="16"/>
                            </w:rPr>
                          </w:pPr>
                          <w:r w:rsidRPr="00FC7D26">
                            <w:rPr>
                              <w:b/>
                              <w:color w:val="EE0000"/>
                              <w:kern w:val="24"/>
                              <w:sz w:val="16"/>
                              <w:szCs w:val="16"/>
                            </w:rPr>
                            <w:t>REPUBLIKA HRVATSKA</w:t>
                          </w:r>
                        </w:p>
                        <w:p w:rsidR="00291E3A" w:rsidRPr="005F36E1" w:rsidRDefault="00291E3A" w:rsidP="00291E3A">
                          <w:pPr>
                            <w:pStyle w:val="StandardWeb"/>
                            <w:spacing w:after="0"/>
                            <w:rPr>
                              <w:bCs/>
                            </w:rPr>
                          </w:pPr>
                          <w:r>
                            <w:rPr>
                              <w:bCs/>
                              <w:color w:val="000000" w:themeColor="text1"/>
                              <w:kern w:val="24"/>
                            </w:rPr>
                            <w:t>MINISTARSTVO ZNANOSTI I OBRAZOVANJA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0D7B0A" id="_x0000_s1027" style="position:absolute;left:0;text-align:left;margin-left:47.65pt;margin-top:.8pt;width:194.25pt;height:64.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gciiwEAAPkCAAAOAAAAZHJzL2Uyb0RvYy54bWysUsFuGyEQvVfqPyDu9dpWsnVXXkeVouYS&#10;pZbSfgBmwYuyMHQGe9d/nwE7TtXeql5gYGYe771hfTf5QRwNkoPQysVsLoUJGjoX9q38+ePbp5UU&#10;lFTo1ADBtPJkSN5tPn5Yj7ExS+hh6AwKBgnUjLGVfUqxqSrSvfGKZhBN4KQF9CrxEfdVh2pkdD9U&#10;y/m8rkbALiJoQ8S39+ek3BR8a41O360lk8TQSuaWyopl3eW12qxVs0cVe6cvNNQ/sPDKBX70CnWv&#10;khIHdH9BeacRCGyaafAVWOu0KRpYzWL+h5rnXkVTtLA5FK820f+D1U/HLQrXtZIHFZTnEW1RHeHl&#10;kIJ7EYs6OzRGarjwOW7xciIOs9zJos87CxFTcfV0ddVMSWi+XN7U9ZfPt1Jozq2WN6v6NoNW790R&#10;KT0Y8CIHrUSeWjFTHR8pnUvfSrgvszm/n6M07abCf/HGdAfdiTWNPNRW0q+DwuyhagJ8PSSwriDm&#10;1nPhBZH9LZwufyEP8PdzqXr/sZtXAAAA//8DAFBLAwQUAAYACAAAACEARRlFKN8AAAAIAQAADwAA&#10;AGRycy9kb3ducmV2LnhtbEyPQUvDQBCF74L/YRnBi7SbGltqzKZIQSxSKKa15212TILZ2TS7TeK/&#10;dzzp8c17vPleuhptI3rsfO1IwWwagUAqnKmpVHDYv0yWIHzQZHTjCBV8o4dVdn2V6sS4gd6xz0Mp&#10;uIR8ohVUIbSJlL6o0Go/dS0Se5+uszqw7EppOj1wuW3kfRQtpNU18YdKt7iusPjKL1bBUOz64377&#10;Knd3x42j8+a8zj/elLq9GZ+fQAQcw18YfvEZHTJmOrkLGS8aBY/zmJN8X4Bg+2EZ85IT63g2B5ml&#10;8v+A7AcAAP//AwBQSwECLQAUAAYACAAAACEAtoM4kv4AAADhAQAAEwAAAAAAAAAAAAAAAAAAAAAA&#10;W0NvbnRlbnRfVHlwZXNdLnhtbFBLAQItABQABgAIAAAAIQA4/SH/1gAAAJQBAAALAAAAAAAAAAAA&#10;AAAAAC8BAABfcmVscy8ucmVsc1BLAQItABQABgAIAAAAIQAU8gciiwEAAPkCAAAOAAAAAAAAAAAA&#10;AAAAAC4CAABkcnMvZTJvRG9jLnhtbFBLAQItABQABgAIAAAAIQBFGUUo3wAAAAgBAAAPAAAAAAAA&#10;AAAAAAAAAOUDAABkcnMvZG93bnJldi54bWxQSwUGAAAAAAQABADzAAAA8QQAAAAA&#10;" filled="f" stroked="f">
              <v:textbox>
                <w:txbxContent>
                  <w:p w:rsidR="00291E3A" w:rsidRPr="00FC7D26" w:rsidRDefault="00291E3A" w:rsidP="00291E3A">
                    <w:pPr>
                      <w:pStyle w:val="StandardWeb"/>
                      <w:spacing w:after="0"/>
                      <w:rPr>
                        <w:b/>
                        <w:color w:val="EE0000"/>
                        <w:kern w:val="24"/>
                        <w:sz w:val="16"/>
                        <w:szCs w:val="16"/>
                      </w:rPr>
                    </w:pPr>
                    <w:r w:rsidRPr="00FC7D26">
                      <w:rPr>
                        <w:b/>
                        <w:color w:val="EE0000"/>
                        <w:kern w:val="24"/>
                        <w:sz w:val="16"/>
                        <w:szCs w:val="16"/>
                      </w:rPr>
                      <w:t>REPUBLIKA HRVATSKA</w:t>
                    </w:r>
                  </w:p>
                  <w:p w:rsidR="00291E3A" w:rsidRPr="005F36E1" w:rsidRDefault="00291E3A" w:rsidP="00291E3A">
                    <w:pPr>
                      <w:pStyle w:val="StandardWeb"/>
                      <w:spacing w:after="0"/>
                      <w:rPr>
                        <w:bCs/>
                      </w:rPr>
                    </w:pPr>
                    <w:r>
                      <w:rPr>
                        <w:bCs/>
                        <w:color w:val="000000" w:themeColor="text1"/>
                        <w:kern w:val="24"/>
                      </w:rPr>
                      <w:t>MINISTARSTVO ZNANOSTI I OBRAZOVANJA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291E3A">
      <w:rPr>
        <w:rFonts w:ascii="Calibri" w:eastAsia="Calibri" w:hAnsi="Calibri"/>
        <w:noProof/>
        <w:sz w:val="22"/>
      </w:rPr>
      <w:drawing>
        <wp:inline distT="0" distB="0" distL="0" distR="0" wp14:anchorId="174EE2E0" wp14:editId="48625F00">
          <wp:extent cx="542925" cy="704850"/>
          <wp:effectExtent l="0" t="0" r="9525" b="0"/>
          <wp:docPr id="10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91E3A" w:rsidRDefault="00291E3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E3A"/>
    <w:rsid w:val="00291E3A"/>
    <w:rsid w:val="002945FB"/>
    <w:rsid w:val="002F0B0F"/>
    <w:rsid w:val="007552CC"/>
    <w:rsid w:val="00A0500F"/>
    <w:rsid w:val="00CF0374"/>
    <w:rsid w:val="00CF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F2ECA7-3058-4A91-A5CF-B118C8961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E3A"/>
    <w:pPr>
      <w:spacing w:after="120" w:line="276" w:lineRule="auto"/>
      <w:jc w:val="both"/>
    </w:pPr>
    <w:rPr>
      <w:rFonts w:ascii="Tahoma" w:eastAsiaTheme="minorEastAsia" w:hAnsi="Tahoma" w:cs="Times New Roman"/>
      <w:sz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rsid w:val="00291E3A"/>
    <w:pPr>
      <w:spacing w:after="0" w:line="240" w:lineRule="auto"/>
    </w:pPr>
    <w:rPr>
      <w:rFonts w:eastAsiaTheme="minorEastAsia" w:cs="Times New Roman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291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91E3A"/>
    <w:rPr>
      <w:rFonts w:ascii="Tahoma" w:eastAsiaTheme="minorEastAsia" w:hAnsi="Tahoma" w:cs="Times New Roman"/>
      <w:sz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291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91E3A"/>
    <w:rPr>
      <w:rFonts w:ascii="Tahoma" w:eastAsiaTheme="minorEastAsia" w:hAnsi="Tahoma" w:cs="Times New Roman"/>
      <w:sz w:val="20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291E3A"/>
    <w:pPr>
      <w:spacing w:after="200"/>
      <w:jc w:val="left"/>
    </w:pPr>
    <w:rPr>
      <w:rFonts w:ascii="Times New Roman" w:eastAsiaTheme="minorHAnsi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Vježbenik4</dc:creator>
  <cp:keywords/>
  <dc:description/>
  <cp:lastModifiedBy>Vježbenik4</cp:lastModifiedBy>
  <cp:revision>3</cp:revision>
  <dcterms:created xsi:type="dcterms:W3CDTF">2023-08-22T05:58:00Z</dcterms:created>
  <dcterms:modified xsi:type="dcterms:W3CDTF">2023-08-22T08:34:00Z</dcterms:modified>
</cp:coreProperties>
</file>