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C13E0A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A4F">
              <w:rPr>
                <w:rFonts w:ascii="Times New Roman" w:hAnsi="Times New Roman"/>
                <w:sz w:val="24"/>
                <w:szCs w:val="24"/>
              </w:rPr>
              <w:t>Radovi izrade i dobave replike skulpture Vrelo života autora Ivana Meštrovića JN 21/23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E0DB1" w:rsidTr="002E61FA">
        <w:tc>
          <w:tcPr>
            <w:tcW w:w="9062" w:type="dxa"/>
            <w:shd w:val="clear" w:color="auto" w:fill="auto"/>
          </w:tcPr>
          <w:p w:rsidR="003E0DB1" w:rsidRPr="00C13E0A" w:rsidRDefault="003E0DB1" w:rsidP="002E61FA">
            <w:pPr>
              <w:pStyle w:val="Bezprored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DB1">
              <w:rPr>
                <w:rFonts w:ascii="Times New Roman" w:hAnsi="Times New Roman"/>
                <w:b/>
                <w:i/>
                <w:sz w:val="24"/>
                <w:szCs w:val="24"/>
              </w:rPr>
              <w:t>ROK IZVRŠENJA RADOVA: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2A2840"/>
    <w:rsid w:val="003E0DB1"/>
    <w:rsid w:val="003E195A"/>
    <w:rsid w:val="00600568"/>
    <w:rsid w:val="00701094"/>
    <w:rsid w:val="007C0920"/>
    <w:rsid w:val="00B120EC"/>
    <w:rsid w:val="00B71C89"/>
    <w:rsid w:val="00BE712A"/>
    <w:rsid w:val="00C13E0A"/>
    <w:rsid w:val="00F44D4A"/>
    <w:rsid w:val="00F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16</cp:revision>
  <dcterms:created xsi:type="dcterms:W3CDTF">2019-07-16T05:08:00Z</dcterms:created>
  <dcterms:modified xsi:type="dcterms:W3CDTF">2023-03-22T07:19:00Z</dcterms:modified>
</cp:coreProperties>
</file>