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20" w:rsidRDefault="007C0920" w:rsidP="005B4840">
      <w:pPr>
        <w:pStyle w:val="Bezprored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PONUDBENI LIST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Pr="005B4840" w:rsidRDefault="007C0920" w:rsidP="005B4840">
            <w:pPr>
              <w:spacing w:after="0" w:line="21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Predmet nabave</w:t>
            </w:r>
            <w:r w:rsidR="000E5139" w:rsidRPr="005B4840">
              <w:rPr>
                <w:rFonts w:ascii="Times New Roman" w:hAnsi="Times New Roman"/>
                <w:sz w:val="24"/>
                <w:szCs w:val="24"/>
              </w:rPr>
              <w:t>:</w:t>
            </w:r>
            <w:r w:rsidR="0011551A" w:rsidRPr="005B48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E712A" w:rsidRPr="005B48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B4840" w:rsidRPr="005B4840">
              <w:rPr>
                <w:rFonts w:ascii="Times New Roman" w:hAnsi="Times New Roman"/>
                <w:sz w:val="24"/>
                <w:szCs w:val="24"/>
              </w:rPr>
              <w:t xml:space="preserve">Veterinarsko-higijeničarski poslovi </w:t>
            </w:r>
            <w:r w:rsidR="00D878A4">
              <w:rPr>
                <w:rFonts w:ascii="Times New Roman" w:hAnsi="Times New Roman"/>
                <w:sz w:val="24"/>
                <w:szCs w:val="24"/>
              </w:rPr>
              <w:t>na području Grada Drniša</w:t>
            </w:r>
            <w:r w:rsidR="005712B1">
              <w:rPr>
                <w:rFonts w:ascii="Times New Roman" w:hAnsi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="00D878A4">
              <w:rPr>
                <w:rFonts w:ascii="Times New Roman" w:hAnsi="Times New Roman"/>
                <w:sz w:val="24"/>
                <w:szCs w:val="24"/>
              </w:rPr>
              <w:t xml:space="preserve"> JN 04/2</w:t>
            </w:r>
            <w:r w:rsidR="001D57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Naručitelj: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Grad Drn</w:t>
            </w:r>
            <w:r w:rsidR="00B120EC">
              <w:rPr>
                <w:rFonts w:ascii="Times New Roman" w:hAnsi="Times New Roman"/>
                <w:b/>
                <w:sz w:val="24"/>
                <w:szCs w:val="24"/>
              </w:rPr>
              <w:t>iš, Trg kralja Tomislava 1</w:t>
            </w:r>
            <w:r w:rsidR="00701094">
              <w:rPr>
                <w:rFonts w:ascii="Times New Roman" w:hAnsi="Times New Roman"/>
                <w:b/>
                <w:sz w:val="24"/>
                <w:szCs w:val="24"/>
              </w:rPr>
              <w:t>, 22</w:t>
            </w:r>
            <w:r w:rsidR="00007A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320 Drniš, OIB: 38309740312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Odgovorna osoba Naručitelja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OIB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Poslovni (žiro) račun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računa (IBAN):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poslovne banke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Ponuditelj je u sustavu PDV-a (zaokružiti)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                   NE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za dostavu pošte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E-pošta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Kontakt osoba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Tel: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Fax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 ponude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Pr="00CD67E1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D67E1">
              <w:rPr>
                <w:rFonts w:ascii="Times New Roman" w:hAnsi="Times New Roman"/>
                <w:i/>
                <w:sz w:val="24"/>
                <w:szCs w:val="24"/>
              </w:rPr>
              <w:t>Rok valjanosti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bez PDV-a: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PDV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s PDV-om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Ovlaštena osoba ponuditelja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____________________________    </w:t>
      </w:r>
    </w:p>
    <w:p w:rsidR="00600568" w:rsidRDefault="007C0920" w:rsidP="007C0920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M.P.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/ime i prezime</w:t>
      </w:r>
    </w:p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20"/>
    <w:rsid w:val="00007ACE"/>
    <w:rsid w:val="000715F5"/>
    <w:rsid w:val="000E5139"/>
    <w:rsid w:val="0011551A"/>
    <w:rsid w:val="001D579D"/>
    <w:rsid w:val="00206A95"/>
    <w:rsid w:val="002A2840"/>
    <w:rsid w:val="003E0DB1"/>
    <w:rsid w:val="003E195A"/>
    <w:rsid w:val="005712B1"/>
    <w:rsid w:val="005B4840"/>
    <w:rsid w:val="00600568"/>
    <w:rsid w:val="006166CA"/>
    <w:rsid w:val="00701094"/>
    <w:rsid w:val="007820BC"/>
    <w:rsid w:val="007C0920"/>
    <w:rsid w:val="00B120EC"/>
    <w:rsid w:val="00B71C89"/>
    <w:rsid w:val="00BE712A"/>
    <w:rsid w:val="00CD67E1"/>
    <w:rsid w:val="00CF2777"/>
    <w:rsid w:val="00D878A4"/>
    <w:rsid w:val="00F4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B4D1-AE34-4262-9C1B-8D37C369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92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0920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Vježbenik4</cp:lastModifiedBy>
  <cp:revision>7</cp:revision>
  <dcterms:created xsi:type="dcterms:W3CDTF">2023-01-31T06:16:00Z</dcterms:created>
  <dcterms:modified xsi:type="dcterms:W3CDTF">2023-02-13T11:28:00Z</dcterms:modified>
</cp:coreProperties>
</file>