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28A1A" w14:textId="73D4E05C" w:rsidR="008F03DC" w:rsidRPr="00515224" w:rsidRDefault="008F03DC" w:rsidP="008F03DC">
      <w:pPr>
        <w:pStyle w:val="Naslov1"/>
        <w:jc w:val="center"/>
        <w:rPr>
          <w:sz w:val="22"/>
          <w:szCs w:val="22"/>
        </w:rPr>
      </w:pPr>
      <w:bookmarkStart w:id="0" w:name="_Toc90259045"/>
      <w:bookmarkStart w:id="1" w:name="_GoBack"/>
      <w:bookmarkEnd w:id="1"/>
      <w:r w:rsidRPr="00515224">
        <w:rPr>
          <w:sz w:val="22"/>
          <w:szCs w:val="22"/>
        </w:rPr>
        <w:t>OBRAZLOŽENJE</w:t>
      </w:r>
      <w:bookmarkEnd w:id="0"/>
    </w:p>
    <w:p w14:paraId="2F98B17B" w14:textId="77777777" w:rsidR="008F03DC" w:rsidRPr="00515224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FDD91B4" w14:textId="67174668" w:rsidR="008F03DC" w:rsidRPr="00515224" w:rsidRDefault="00B05E67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PLANA </w:t>
      </w:r>
      <w:r w:rsidR="008F03DC"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>PRORAČUNA GRADA DRNIŠA ZA 202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="008F03DC"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GOD. I </w:t>
      </w:r>
    </w:p>
    <w:p w14:paraId="422B6DF3" w14:textId="1B0124A8" w:rsidR="008F03DC" w:rsidRPr="00515224" w:rsidRDefault="008F03DC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>PROJEKCIJ</w:t>
      </w:r>
      <w:r w:rsidR="00B05E67"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ZA 202</w:t>
      </w:r>
      <w:r w:rsidR="00B05E67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>. I 202</w:t>
      </w:r>
      <w:r w:rsidR="00B05E67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GODINU </w:t>
      </w:r>
    </w:p>
    <w:p w14:paraId="22655F6D" w14:textId="260AAAF2" w:rsidR="0057540D" w:rsidRPr="00515224" w:rsidRDefault="0057540D" w:rsidP="007F4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6DDF4983" w14:textId="77777777" w:rsidR="008F03DC" w:rsidRPr="00515224" w:rsidRDefault="008F03DC" w:rsidP="005754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sz w:val="22"/>
          <w:szCs w:val="22"/>
        </w:rPr>
      </w:pPr>
    </w:p>
    <w:p w14:paraId="66F8F887" w14:textId="4C815A74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Proračun Grada Drniša za razdoblje 202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5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.-202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7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. godine izrađuje se temeljem članaka 28-37. Zakona o proračunu </w:t>
      </w:r>
      <w:bookmarkStart w:id="2" w:name="_Hlk184225694"/>
      <w:r w:rsidRPr="00515224">
        <w:rPr>
          <w:rFonts w:ascii="Arial" w:hAnsi="Arial" w:cs="Arial"/>
          <w:color w:val="000000" w:themeColor="text1"/>
          <w:sz w:val="22"/>
          <w:szCs w:val="22"/>
        </w:rPr>
        <w:t>(“Narodne novine”, br. 144/21)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End w:id="2"/>
      <w:r w:rsidR="00B05E67">
        <w:rPr>
          <w:rFonts w:ascii="Arial" w:hAnsi="Arial" w:cs="Arial"/>
          <w:color w:val="000000" w:themeColor="text1"/>
          <w:sz w:val="22"/>
          <w:szCs w:val="22"/>
        </w:rPr>
        <w:t xml:space="preserve">i Pravilnika o planiranju u sustavu proračuna </w:t>
      </w:r>
      <w:r w:rsidR="00B05E67" w:rsidRPr="00515224">
        <w:rPr>
          <w:rFonts w:ascii="Arial" w:hAnsi="Arial" w:cs="Arial"/>
          <w:color w:val="000000" w:themeColor="text1"/>
          <w:sz w:val="22"/>
          <w:szCs w:val="22"/>
        </w:rPr>
        <w:t xml:space="preserve">(“Narodne novine”, br. 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1/24</w:t>
      </w:r>
      <w:r w:rsidR="00B05E67" w:rsidRPr="00515224">
        <w:rPr>
          <w:rFonts w:ascii="Arial" w:hAnsi="Arial" w:cs="Arial"/>
          <w:color w:val="000000" w:themeColor="text1"/>
          <w:sz w:val="22"/>
          <w:szCs w:val="22"/>
        </w:rPr>
        <w:t>)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863429C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2FF4646" w14:textId="7C5600AC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         Polazište za izradu </w:t>
      </w:r>
      <w:r w:rsidR="00105809">
        <w:rPr>
          <w:rFonts w:ascii="Arial" w:hAnsi="Arial" w:cs="Arial"/>
          <w:color w:val="000000" w:themeColor="text1"/>
          <w:sz w:val="22"/>
          <w:szCs w:val="22"/>
        </w:rPr>
        <w:t xml:space="preserve">Plana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Proračuna </w:t>
      </w:r>
      <w:r w:rsidR="00105809">
        <w:rPr>
          <w:rFonts w:ascii="Arial" w:hAnsi="Arial" w:cs="Arial"/>
          <w:color w:val="000000" w:themeColor="text1"/>
          <w:sz w:val="22"/>
          <w:szCs w:val="22"/>
        </w:rPr>
        <w:t>su Uputa za izradu Proračuna Grada Drniša za razdoblje 2025.-2027. godinu</w:t>
      </w:r>
      <w:r w:rsidR="00105809" w:rsidRPr="005152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05809">
        <w:rPr>
          <w:rFonts w:ascii="Arial" w:hAnsi="Arial" w:cs="Arial"/>
          <w:color w:val="000000" w:themeColor="text1"/>
          <w:sz w:val="22"/>
          <w:szCs w:val="22"/>
        </w:rPr>
        <w:t xml:space="preserve"> i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Upute za izradu proračuna JLP(R)S za razdoblje 202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5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-202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7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 godin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koje je izradilo Ministarstvo financija</w:t>
      </w:r>
      <w:r w:rsidR="0010580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637989C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D8C8CE" w14:textId="706EF5C1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       Uz Proračun 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202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5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 godin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, predlaže se i Projekcija proračuna za 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2026. i 2027. godinu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69C68C5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C9CF2BA" w14:textId="5102CA76" w:rsidR="003F3B9A" w:rsidRDefault="008F03DC" w:rsidP="008F03DC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Proračun Grada Drniša za 202</w:t>
      </w:r>
      <w:r w:rsidR="00F408C7">
        <w:rPr>
          <w:rFonts w:ascii="Arial" w:hAnsi="Arial" w:cs="Arial"/>
          <w:b/>
          <w:bCs/>
          <w:sz w:val="22"/>
          <w:szCs w:val="22"/>
        </w:rPr>
        <w:t>5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. </w:t>
      </w:r>
      <w:r w:rsidR="00B36566">
        <w:rPr>
          <w:rFonts w:ascii="Arial" w:hAnsi="Arial" w:cs="Arial"/>
          <w:b/>
          <w:bCs/>
          <w:sz w:val="22"/>
          <w:szCs w:val="22"/>
        </w:rPr>
        <w:t>planiran je u iznosu od 1</w:t>
      </w:r>
      <w:r w:rsidR="00F408C7">
        <w:rPr>
          <w:rFonts w:ascii="Arial" w:hAnsi="Arial" w:cs="Arial"/>
          <w:b/>
          <w:bCs/>
          <w:sz w:val="22"/>
          <w:szCs w:val="22"/>
        </w:rPr>
        <w:t>8.439.500,00</w:t>
      </w:r>
      <w:r w:rsidR="00B36566">
        <w:rPr>
          <w:rFonts w:ascii="Arial" w:hAnsi="Arial" w:cs="Arial"/>
          <w:b/>
          <w:bCs/>
          <w:sz w:val="22"/>
          <w:szCs w:val="22"/>
        </w:rPr>
        <w:t xml:space="preserve"> EUR, </w:t>
      </w:r>
      <w:bookmarkStart w:id="3" w:name="_Hlk499297660"/>
      <w:r w:rsidR="00C80798">
        <w:rPr>
          <w:rFonts w:ascii="Arial" w:hAnsi="Arial" w:cs="Arial"/>
          <w:b/>
          <w:bCs/>
          <w:sz w:val="22"/>
          <w:szCs w:val="22"/>
        </w:rPr>
        <w:t>Projekcije za 2026. iznose 12.958.700,00 EUR, a za 2027. iznose 7.555.000,00 EUR.</w:t>
      </w:r>
    </w:p>
    <w:p w14:paraId="7A02993B" w14:textId="77777777" w:rsidR="00F93897" w:rsidRDefault="00F93897" w:rsidP="008F03DC">
      <w:pPr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14:paraId="46802ACD" w14:textId="77777777" w:rsidR="00105809" w:rsidRDefault="0010580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</w:p>
    <w:p w14:paraId="7DE2764D" w14:textId="37F47897" w:rsidR="0018312C" w:rsidRDefault="0018312C" w:rsidP="0018312C">
      <w:pPr>
        <w:spacing w:after="160"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105809">
        <w:rPr>
          <w:rFonts w:ascii="Arial" w:hAnsi="Arial" w:cs="Arial"/>
          <w:b/>
          <w:sz w:val="22"/>
          <w:szCs w:val="22"/>
        </w:rPr>
        <w:t>OBRAZLOŽENJE OPĆEG DIJELA PRORAČUNA ZA 2025. GODINU</w:t>
      </w:r>
    </w:p>
    <w:p w14:paraId="5F9C3E16" w14:textId="77777777" w:rsidR="00945D52" w:rsidRPr="00105809" w:rsidRDefault="00945D52" w:rsidP="0018312C">
      <w:pPr>
        <w:spacing w:after="160" w:line="259" w:lineRule="auto"/>
        <w:jc w:val="center"/>
        <w:rPr>
          <w:rFonts w:ascii="Arial" w:hAnsi="Arial" w:cs="Arial"/>
          <w:b/>
          <w:sz w:val="22"/>
          <w:szCs w:val="22"/>
        </w:rPr>
      </w:pPr>
    </w:p>
    <w:p w14:paraId="228A25A9" w14:textId="77777777" w:rsidR="008F03DC" w:rsidRPr="00515224" w:rsidRDefault="008F03DC" w:rsidP="00EF2A3A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4" w:name="_Toc90259046"/>
      <w:bookmarkEnd w:id="3"/>
      <w:r w:rsidRPr="00515224">
        <w:rPr>
          <w:rFonts w:cs="Arial"/>
          <w:sz w:val="22"/>
          <w:szCs w:val="22"/>
          <w:u w:val="single"/>
        </w:rPr>
        <w:t>A PRIHODI I PRIMICI</w:t>
      </w:r>
      <w:bookmarkEnd w:id="4"/>
      <w:r w:rsidRPr="00515224">
        <w:rPr>
          <w:rFonts w:cs="Arial"/>
          <w:sz w:val="22"/>
          <w:szCs w:val="22"/>
          <w:u w:val="single"/>
        </w:rPr>
        <w:t xml:space="preserve"> </w:t>
      </w:r>
    </w:p>
    <w:p w14:paraId="28D385E2" w14:textId="77777777" w:rsidR="008F03DC" w:rsidRPr="00515224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5C3FF80" w14:textId="77777777" w:rsidR="008F03DC" w:rsidRPr="00515224" w:rsidRDefault="008F03DC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B2DA784" w14:textId="30BE917A" w:rsidR="008F03DC" w:rsidRPr="00515224" w:rsidRDefault="008F03DC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Prihodi Proračuna za 202</w:t>
      </w:r>
      <w:r w:rsidR="00F93897">
        <w:rPr>
          <w:rFonts w:ascii="Arial" w:hAnsi="Arial" w:cs="Arial"/>
          <w:bCs/>
          <w:color w:val="000000" w:themeColor="text1"/>
          <w:sz w:val="22"/>
          <w:szCs w:val="22"/>
        </w:rPr>
        <w:t>5</w:t>
      </w:r>
      <w:r w:rsidRPr="00515224">
        <w:rPr>
          <w:rFonts w:ascii="Arial" w:hAnsi="Arial" w:cs="Arial"/>
          <w:bCs/>
          <w:color w:val="000000" w:themeColor="text1"/>
          <w:sz w:val="22"/>
          <w:szCs w:val="22"/>
        </w:rPr>
        <w:t xml:space="preserve">. godinu prema </w:t>
      </w:r>
      <w:r w:rsidRPr="00675803">
        <w:rPr>
          <w:rFonts w:ascii="Arial" w:hAnsi="Arial" w:cs="Arial"/>
          <w:b/>
          <w:color w:val="000000" w:themeColor="text1"/>
          <w:sz w:val="22"/>
          <w:szCs w:val="22"/>
        </w:rPr>
        <w:t>ekonomskoj klasifikaciji</w:t>
      </w:r>
      <w:r w:rsidRPr="00515224">
        <w:rPr>
          <w:rFonts w:ascii="Arial" w:hAnsi="Arial" w:cs="Arial"/>
          <w:bCs/>
          <w:color w:val="000000" w:themeColor="text1"/>
          <w:sz w:val="22"/>
          <w:szCs w:val="22"/>
        </w:rPr>
        <w:t xml:space="preserve"> obuhvaćaju prihode poslovanja</w:t>
      </w:r>
      <w:r w:rsidR="008D721D">
        <w:rPr>
          <w:rFonts w:ascii="Arial" w:hAnsi="Arial" w:cs="Arial"/>
          <w:bCs/>
          <w:color w:val="000000" w:themeColor="text1"/>
          <w:sz w:val="22"/>
          <w:szCs w:val="22"/>
        </w:rPr>
        <w:t xml:space="preserve"> i</w:t>
      </w:r>
      <w:r w:rsidRPr="00515224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8D721D">
        <w:rPr>
          <w:rFonts w:ascii="Arial" w:hAnsi="Arial" w:cs="Arial"/>
          <w:bCs/>
          <w:color w:val="000000" w:themeColor="text1"/>
          <w:sz w:val="22"/>
          <w:szCs w:val="22"/>
        </w:rPr>
        <w:t xml:space="preserve">prihode </w:t>
      </w:r>
      <w:r w:rsidRPr="00515224">
        <w:rPr>
          <w:rFonts w:ascii="Arial" w:hAnsi="Arial" w:cs="Arial"/>
          <w:bCs/>
          <w:color w:val="000000" w:themeColor="text1"/>
          <w:sz w:val="22"/>
          <w:szCs w:val="22"/>
        </w:rPr>
        <w:t>od prodaje nefinancijske imovine</w:t>
      </w:r>
      <w:r w:rsidR="008D721D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018060E1" w14:textId="77777777" w:rsidR="008F03DC" w:rsidRPr="00515224" w:rsidRDefault="008F03DC" w:rsidP="008F03DC">
      <w:pPr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51136C2" w14:textId="062016DD" w:rsidR="008F03DC" w:rsidRDefault="008F03DC" w:rsidP="008F03D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Proračun</w:t>
      </w:r>
      <w:r w:rsidR="008D721D">
        <w:rPr>
          <w:rFonts w:ascii="Arial" w:hAnsi="Arial" w:cs="Arial"/>
          <w:sz w:val="22"/>
          <w:szCs w:val="22"/>
        </w:rPr>
        <w:t>om</w:t>
      </w:r>
      <w:r w:rsidRPr="00515224">
        <w:rPr>
          <w:rFonts w:ascii="Arial" w:hAnsi="Arial" w:cs="Arial"/>
          <w:sz w:val="22"/>
          <w:szCs w:val="22"/>
        </w:rPr>
        <w:t xml:space="preserve"> Grada </w:t>
      </w:r>
      <w:r w:rsidR="006F1590" w:rsidRPr="00515224">
        <w:rPr>
          <w:rFonts w:ascii="Arial" w:hAnsi="Arial" w:cs="Arial"/>
          <w:sz w:val="22"/>
          <w:szCs w:val="22"/>
        </w:rPr>
        <w:t>Drniša</w:t>
      </w:r>
      <w:r w:rsidRPr="00515224">
        <w:rPr>
          <w:rFonts w:ascii="Arial" w:hAnsi="Arial" w:cs="Arial"/>
          <w:sz w:val="22"/>
          <w:szCs w:val="22"/>
        </w:rPr>
        <w:t xml:space="preserve"> za 202</w:t>
      </w:r>
      <w:r w:rsidR="00F93897">
        <w:rPr>
          <w:rFonts w:ascii="Arial" w:hAnsi="Arial" w:cs="Arial"/>
          <w:sz w:val="22"/>
          <w:szCs w:val="22"/>
        </w:rPr>
        <w:t>5</w:t>
      </w:r>
      <w:r w:rsidRPr="00515224">
        <w:rPr>
          <w:rFonts w:ascii="Arial" w:hAnsi="Arial" w:cs="Arial"/>
          <w:sz w:val="22"/>
          <w:szCs w:val="22"/>
        </w:rPr>
        <w:t xml:space="preserve">. godinu planiraju se prihodi </w:t>
      </w:r>
      <w:r w:rsidR="00C80798">
        <w:rPr>
          <w:rFonts w:ascii="Arial" w:hAnsi="Arial" w:cs="Arial"/>
          <w:sz w:val="22"/>
          <w:szCs w:val="22"/>
        </w:rPr>
        <w:t xml:space="preserve">na razredu 6 i 7 </w:t>
      </w:r>
      <w:r w:rsidR="0021442D">
        <w:rPr>
          <w:rFonts w:ascii="Arial" w:hAnsi="Arial" w:cs="Arial"/>
          <w:sz w:val="22"/>
          <w:szCs w:val="22"/>
        </w:rPr>
        <w:t xml:space="preserve">u iznosu od </w:t>
      </w:r>
      <w:r w:rsidR="00F93897">
        <w:rPr>
          <w:rFonts w:ascii="Arial" w:hAnsi="Arial" w:cs="Arial"/>
          <w:b/>
          <w:bCs/>
          <w:sz w:val="22"/>
          <w:szCs w:val="22"/>
        </w:rPr>
        <w:t>13.</w:t>
      </w:r>
      <w:r w:rsidR="00C80798">
        <w:rPr>
          <w:rFonts w:ascii="Arial" w:hAnsi="Arial" w:cs="Arial"/>
          <w:b/>
          <w:bCs/>
          <w:sz w:val="22"/>
          <w:szCs w:val="22"/>
        </w:rPr>
        <w:t>460.500</w:t>
      </w:r>
      <w:r w:rsidR="00F93897">
        <w:rPr>
          <w:rFonts w:ascii="Arial" w:hAnsi="Arial" w:cs="Arial"/>
          <w:b/>
          <w:bCs/>
          <w:sz w:val="22"/>
          <w:szCs w:val="22"/>
        </w:rPr>
        <w:t>,00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 EUR</w:t>
      </w:r>
      <w:r w:rsidR="00C80798">
        <w:rPr>
          <w:rFonts w:ascii="Arial" w:hAnsi="Arial" w:cs="Arial"/>
          <w:b/>
          <w:bCs/>
          <w:sz w:val="22"/>
          <w:szCs w:val="22"/>
        </w:rPr>
        <w:t xml:space="preserve">, </w:t>
      </w:r>
      <w:r w:rsidR="00C80798">
        <w:rPr>
          <w:rFonts w:ascii="Arial" w:hAnsi="Arial" w:cs="Arial"/>
          <w:sz w:val="22"/>
          <w:szCs w:val="22"/>
        </w:rPr>
        <w:t>a rashodi i izdaci</w:t>
      </w:r>
      <w:r w:rsidR="00233DF4">
        <w:rPr>
          <w:rFonts w:ascii="Arial" w:hAnsi="Arial" w:cs="Arial"/>
          <w:sz w:val="22"/>
          <w:szCs w:val="22"/>
        </w:rPr>
        <w:t xml:space="preserve"> </w:t>
      </w:r>
      <w:r w:rsidR="00C80798">
        <w:rPr>
          <w:rFonts w:ascii="Arial" w:hAnsi="Arial" w:cs="Arial"/>
          <w:sz w:val="22"/>
          <w:szCs w:val="22"/>
        </w:rPr>
        <w:t xml:space="preserve">na razredu 3 i 4 u iznosu od </w:t>
      </w:r>
      <w:r w:rsidR="00C80798" w:rsidRPr="00C80798">
        <w:rPr>
          <w:rFonts w:ascii="Arial" w:hAnsi="Arial" w:cs="Arial"/>
          <w:b/>
          <w:bCs/>
          <w:sz w:val="22"/>
          <w:szCs w:val="22"/>
        </w:rPr>
        <w:t>18.439.500,00 EUR</w:t>
      </w:r>
      <w:r w:rsidR="00C80798">
        <w:rPr>
          <w:rFonts w:ascii="Arial" w:hAnsi="Arial" w:cs="Arial"/>
          <w:sz w:val="22"/>
          <w:szCs w:val="22"/>
        </w:rPr>
        <w:t>. Razlika manjka prihoda nad rashodima planira</w:t>
      </w:r>
      <w:r w:rsidR="00233DF4">
        <w:rPr>
          <w:rFonts w:ascii="Arial" w:hAnsi="Arial" w:cs="Arial"/>
          <w:sz w:val="22"/>
          <w:szCs w:val="22"/>
        </w:rPr>
        <w:t xml:space="preserve">  </w:t>
      </w:r>
      <w:r w:rsidR="00C80798">
        <w:rPr>
          <w:rFonts w:ascii="Arial" w:hAnsi="Arial" w:cs="Arial"/>
          <w:sz w:val="22"/>
          <w:szCs w:val="22"/>
        </w:rPr>
        <w:t xml:space="preserve">se pokriti zaduženjem u iznosu od </w:t>
      </w:r>
      <w:r w:rsidR="00C80798" w:rsidRPr="00233DF4">
        <w:rPr>
          <w:rFonts w:ascii="Arial" w:hAnsi="Arial" w:cs="Arial"/>
          <w:b/>
          <w:bCs/>
          <w:sz w:val="22"/>
          <w:szCs w:val="22"/>
        </w:rPr>
        <w:t>4.979.000,00 EUR</w:t>
      </w:r>
      <w:r w:rsidR="00C80798">
        <w:rPr>
          <w:rFonts w:ascii="Arial" w:hAnsi="Arial" w:cs="Arial"/>
          <w:sz w:val="22"/>
          <w:szCs w:val="22"/>
        </w:rPr>
        <w:t>, planiranim u računu financiranja:</w:t>
      </w:r>
    </w:p>
    <w:p w14:paraId="1A0874D6" w14:textId="77777777" w:rsidR="00C80798" w:rsidRDefault="00C80798" w:rsidP="008F03DC">
      <w:pPr>
        <w:jc w:val="both"/>
        <w:rPr>
          <w:rFonts w:ascii="Arial" w:hAnsi="Arial" w:cs="Arial"/>
          <w:sz w:val="22"/>
          <w:szCs w:val="22"/>
        </w:rPr>
      </w:pPr>
    </w:p>
    <w:p w14:paraId="3122F22A" w14:textId="77777777" w:rsidR="00C80798" w:rsidRPr="00515224" w:rsidRDefault="00C80798" w:rsidP="00C8079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84</w:t>
      </w:r>
      <w:r w:rsidRPr="00515224">
        <w:rPr>
          <w:rFonts w:ascii="Arial" w:hAnsi="Arial" w:cs="Arial"/>
          <w:sz w:val="22"/>
          <w:szCs w:val="22"/>
        </w:rPr>
        <w:t xml:space="preserve"> - Primici od financijske imovine i zaduživanja planiraju se</w:t>
      </w:r>
      <w:r>
        <w:rPr>
          <w:rFonts w:ascii="Arial" w:hAnsi="Arial" w:cs="Arial"/>
          <w:sz w:val="22"/>
          <w:szCs w:val="22"/>
        </w:rPr>
        <w:t xml:space="preserve"> za 2025. godinu u </w:t>
      </w:r>
      <w:r w:rsidRPr="00515224">
        <w:rPr>
          <w:rFonts w:ascii="Arial" w:hAnsi="Arial" w:cs="Arial"/>
          <w:sz w:val="22"/>
          <w:szCs w:val="22"/>
        </w:rPr>
        <w:t xml:space="preserve">iznosu od </w:t>
      </w:r>
      <w:r>
        <w:rPr>
          <w:rFonts w:ascii="Arial" w:hAnsi="Arial" w:cs="Arial"/>
          <w:sz w:val="22"/>
          <w:szCs w:val="22"/>
        </w:rPr>
        <w:t>4.979.000,00</w:t>
      </w:r>
      <w:r w:rsidRPr="00515224">
        <w:rPr>
          <w:rFonts w:ascii="Arial" w:hAnsi="Arial" w:cs="Arial"/>
          <w:sz w:val="22"/>
          <w:szCs w:val="22"/>
        </w:rPr>
        <w:t xml:space="preserve"> EUR</w:t>
      </w:r>
      <w:r>
        <w:rPr>
          <w:rFonts w:ascii="Arial" w:hAnsi="Arial" w:cs="Arial"/>
          <w:sz w:val="22"/>
          <w:szCs w:val="22"/>
        </w:rPr>
        <w:t>. Navedeno zaduženje je planirano kao namjensko zaduženje za provedbu projekta izgradnje Centra za starije osobe u Gradu Drnišu..</w:t>
      </w:r>
    </w:p>
    <w:p w14:paraId="5E72A640" w14:textId="77777777" w:rsidR="00C80798" w:rsidRPr="006747C4" w:rsidRDefault="00C80798" w:rsidP="008F03D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06E91F5" w14:textId="77777777" w:rsidR="008F03DC" w:rsidRPr="00515224" w:rsidRDefault="008F03DC" w:rsidP="008F03DC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003CF4E4" w14:textId="24B10BA7" w:rsidR="00863620" w:rsidRPr="006747C4" w:rsidRDefault="008F03DC" w:rsidP="008F03D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747C4">
        <w:rPr>
          <w:rFonts w:ascii="Arial" w:hAnsi="Arial" w:cs="Arial"/>
          <w:b/>
          <w:bCs/>
          <w:sz w:val="22"/>
          <w:szCs w:val="22"/>
        </w:rPr>
        <w:t xml:space="preserve">Unutar </w:t>
      </w:r>
      <w:r w:rsidR="00F93897" w:rsidRPr="006747C4">
        <w:rPr>
          <w:rFonts w:ascii="Arial" w:hAnsi="Arial" w:cs="Arial"/>
          <w:b/>
          <w:bCs/>
          <w:sz w:val="22"/>
          <w:szCs w:val="22"/>
        </w:rPr>
        <w:t xml:space="preserve">planiranih </w:t>
      </w:r>
      <w:r w:rsidRPr="006747C4">
        <w:rPr>
          <w:rFonts w:ascii="Arial" w:hAnsi="Arial" w:cs="Arial"/>
          <w:b/>
          <w:bCs/>
          <w:sz w:val="22"/>
          <w:szCs w:val="22"/>
        </w:rPr>
        <w:t>prihoda</w:t>
      </w:r>
      <w:r w:rsidR="00F93897" w:rsidRPr="006747C4">
        <w:rPr>
          <w:rFonts w:ascii="Arial" w:hAnsi="Arial" w:cs="Arial"/>
          <w:b/>
          <w:bCs/>
          <w:sz w:val="22"/>
          <w:szCs w:val="22"/>
        </w:rPr>
        <w:t xml:space="preserve"> po izvorima financiranja</w:t>
      </w:r>
      <w:r w:rsidR="00863620" w:rsidRPr="006747C4">
        <w:rPr>
          <w:rFonts w:ascii="Arial" w:hAnsi="Arial" w:cs="Arial"/>
          <w:b/>
          <w:bCs/>
          <w:sz w:val="22"/>
          <w:szCs w:val="22"/>
        </w:rPr>
        <w:t xml:space="preserve"> iskazuju se:</w:t>
      </w:r>
    </w:p>
    <w:p w14:paraId="7E362435" w14:textId="77777777" w:rsidR="00863620" w:rsidRDefault="00863620" w:rsidP="008F03DC">
      <w:pPr>
        <w:jc w:val="both"/>
        <w:rPr>
          <w:rFonts w:ascii="Arial" w:hAnsi="Arial" w:cs="Arial"/>
          <w:sz w:val="22"/>
          <w:szCs w:val="22"/>
        </w:rPr>
      </w:pPr>
    </w:p>
    <w:p w14:paraId="7D9C15A2" w14:textId="4C640147" w:rsidR="00863620" w:rsidRDefault="00863620" w:rsidP="008F03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F93897">
        <w:rPr>
          <w:rFonts w:ascii="Arial" w:hAnsi="Arial" w:cs="Arial"/>
          <w:sz w:val="22"/>
          <w:szCs w:val="22"/>
        </w:rPr>
        <w:t xml:space="preserve"> Opći prihodi i primici</w:t>
      </w:r>
      <w:r>
        <w:rPr>
          <w:rFonts w:ascii="Arial" w:hAnsi="Arial" w:cs="Arial"/>
          <w:sz w:val="22"/>
          <w:szCs w:val="22"/>
        </w:rPr>
        <w:t xml:space="preserve"> u iznosu od</w:t>
      </w:r>
      <w:r w:rsidR="00F938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3.887.000,00 EUR (čine ih prihodi od poreza, prihodi od imovine, </w:t>
      </w:r>
      <w:r w:rsidR="008D721D">
        <w:rPr>
          <w:rFonts w:ascii="Arial" w:hAnsi="Arial" w:cs="Arial"/>
          <w:sz w:val="22"/>
          <w:szCs w:val="22"/>
        </w:rPr>
        <w:t>pristojbe i naknade</w:t>
      </w:r>
      <w:r>
        <w:rPr>
          <w:rFonts w:ascii="Arial" w:hAnsi="Arial" w:cs="Arial"/>
          <w:sz w:val="22"/>
          <w:szCs w:val="22"/>
        </w:rPr>
        <w:t xml:space="preserve"> i prihodi od prodaje imovine),</w:t>
      </w:r>
    </w:p>
    <w:p w14:paraId="5A4B3C99" w14:textId="00C1BEAE" w:rsidR="00863620" w:rsidRDefault="00863620" w:rsidP="008F03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 Vlastiti prihodi proračunskih korisnika u iznosu od 328.500,00 EUR</w:t>
      </w:r>
      <w:r w:rsidR="00A119C2">
        <w:rPr>
          <w:rFonts w:ascii="Arial" w:hAnsi="Arial" w:cs="Arial"/>
          <w:sz w:val="22"/>
          <w:szCs w:val="22"/>
        </w:rPr>
        <w:t xml:space="preserve"> (planirani </w:t>
      </w:r>
      <w:r w:rsidR="008D721D">
        <w:rPr>
          <w:rFonts w:ascii="Arial" w:hAnsi="Arial" w:cs="Arial"/>
          <w:sz w:val="22"/>
          <w:szCs w:val="22"/>
        </w:rPr>
        <w:t xml:space="preserve">su </w:t>
      </w:r>
      <w:r w:rsidR="00A119C2">
        <w:rPr>
          <w:rFonts w:ascii="Arial" w:hAnsi="Arial" w:cs="Arial"/>
          <w:sz w:val="22"/>
          <w:szCs w:val="22"/>
        </w:rPr>
        <w:t>na temelju financijskih planova proračunskih korisnika</w:t>
      </w:r>
      <w:r w:rsidR="00705EF8">
        <w:rPr>
          <w:rFonts w:ascii="Arial" w:hAnsi="Arial" w:cs="Arial"/>
          <w:sz w:val="22"/>
          <w:szCs w:val="22"/>
        </w:rPr>
        <w:t xml:space="preserve"> od čega su 96.000,00 pomoći iz drugih proračuna</w:t>
      </w:r>
      <w:r w:rsidR="00935C3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14:paraId="31D17646" w14:textId="77777777" w:rsidR="00A119C2" w:rsidRDefault="00863620" w:rsidP="008F03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Prihodi za</w:t>
      </w:r>
      <w:r w:rsidR="00A119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posebne namjene u iznosu od 653.000,00 EUR (komunalna naknada, komunalni doprinosi, naknada za legalizaciju objekata, naknada za zaštićena područja</w:t>
      </w:r>
      <w:r w:rsidR="00A119C2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prihod od prodaje stanova)</w:t>
      </w:r>
      <w:r w:rsidR="00A119C2">
        <w:rPr>
          <w:rFonts w:ascii="Arial" w:hAnsi="Arial" w:cs="Arial"/>
          <w:sz w:val="22"/>
          <w:szCs w:val="22"/>
        </w:rPr>
        <w:t>,</w:t>
      </w:r>
    </w:p>
    <w:p w14:paraId="4A324974" w14:textId="6630433C" w:rsidR="00863620" w:rsidRDefault="00A119C2" w:rsidP="008F03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Pomoći u iznosu od </w:t>
      </w:r>
      <w:bookmarkStart w:id="5" w:name="_Hlk184230382"/>
      <w:r>
        <w:rPr>
          <w:rFonts w:ascii="Arial" w:hAnsi="Arial" w:cs="Arial"/>
          <w:sz w:val="22"/>
          <w:szCs w:val="22"/>
        </w:rPr>
        <w:t xml:space="preserve">8.592.000,00 EUR (za provedbu projekata i aktivnosti </w:t>
      </w:r>
      <w:r w:rsidR="008D721D">
        <w:rPr>
          <w:rFonts w:ascii="Arial" w:hAnsi="Arial" w:cs="Arial"/>
          <w:sz w:val="22"/>
          <w:szCs w:val="22"/>
        </w:rPr>
        <w:t xml:space="preserve">koja provode upravna tijela </w:t>
      </w:r>
      <w:r w:rsidR="002B7AEC">
        <w:rPr>
          <w:rFonts w:ascii="Arial" w:hAnsi="Arial" w:cs="Arial"/>
          <w:sz w:val="22"/>
          <w:szCs w:val="22"/>
        </w:rPr>
        <w:t>g</w:t>
      </w:r>
      <w:r w:rsidR="008D721D">
        <w:rPr>
          <w:rFonts w:ascii="Arial" w:hAnsi="Arial" w:cs="Arial"/>
          <w:sz w:val="22"/>
          <w:szCs w:val="22"/>
        </w:rPr>
        <w:t xml:space="preserve">rada </w:t>
      </w:r>
      <w:r>
        <w:rPr>
          <w:rFonts w:ascii="Arial" w:hAnsi="Arial" w:cs="Arial"/>
          <w:sz w:val="22"/>
          <w:szCs w:val="22"/>
        </w:rPr>
        <w:t>188.000,00 EUR, fiskalna održivost dječjih vrtića 400.000,00 EUR, sredstva za decentraliziranju funkciju vatrogastva 400.000,00 EUR, pomoći za provedbu EU projekata 6.504.000,00 EUR i sredstva fiskalnog izravnanja u iznosu od 1.100.000,00 EUR)</w:t>
      </w:r>
      <w:r w:rsidR="002B7AEC">
        <w:rPr>
          <w:rFonts w:ascii="Arial" w:hAnsi="Arial" w:cs="Arial"/>
          <w:sz w:val="22"/>
          <w:szCs w:val="22"/>
        </w:rPr>
        <w:t>.</w:t>
      </w:r>
      <w:r w:rsidR="00863620">
        <w:rPr>
          <w:rFonts w:ascii="Arial" w:hAnsi="Arial" w:cs="Arial"/>
          <w:sz w:val="22"/>
          <w:szCs w:val="22"/>
        </w:rPr>
        <w:t xml:space="preserve">  </w:t>
      </w:r>
    </w:p>
    <w:bookmarkEnd w:id="5"/>
    <w:p w14:paraId="034B9434" w14:textId="77777777" w:rsidR="00863620" w:rsidRDefault="00863620" w:rsidP="008F03DC">
      <w:pPr>
        <w:jc w:val="both"/>
        <w:rPr>
          <w:rFonts w:ascii="Arial" w:hAnsi="Arial" w:cs="Arial"/>
          <w:sz w:val="22"/>
          <w:szCs w:val="22"/>
        </w:rPr>
      </w:pPr>
    </w:p>
    <w:p w14:paraId="72BFB2A5" w14:textId="13A7CD27" w:rsidR="00846958" w:rsidRPr="00DB7709" w:rsidRDefault="00DB7709" w:rsidP="008F03D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Prihodi poslovanja</w:t>
      </w:r>
    </w:p>
    <w:p w14:paraId="4D227D16" w14:textId="77777777" w:rsidR="00DB7709" w:rsidRPr="00515224" w:rsidRDefault="00DB7709" w:rsidP="008F03DC">
      <w:pPr>
        <w:jc w:val="both"/>
        <w:rPr>
          <w:rFonts w:ascii="Arial" w:hAnsi="Arial" w:cs="Arial"/>
          <w:sz w:val="22"/>
          <w:szCs w:val="22"/>
        </w:rPr>
      </w:pPr>
    </w:p>
    <w:p w14:paraId="38829959" w14:textId="1819DD1A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61</w:t>
      </w:r>
      <w:r w:rsidRPr="00515224">
        <w:rPr>
          <w:rFonts w:ascii="Arial" w:hAnsi="Arial" w:cs="Arial"/>
          <w:sz w:val="22"/>
          <w:szCs w:val="22"/>
        </w:rPr>
        <w:t xml:space="preserve">- Prihodi od poreza najznačajnija je vrsta </w:t>
      </w:r>
      <w:r w:rsidR="002B7AEC">
        <w:rPr>
          <w:rFonts w:ascii="Arial" w:hAnsi="Arial" w:cs="Arial"/>
          <w:sz w:val="22"/>
          <w:szCs w:val="22"/>
        </w:rPr>
        <w:t xml:space="preserve">općih </w:t>
      </w:r>
      <w:r w:rsidRPr="00515224">
        <w:rPr>
          <w:rFonts w:ascii="Arial" w:hAnsi="Arial" w:cs="Arial"/>
          <w:sz w:val="22"/>
          <w:szCs w:val="22"/>
        </w:rPr>
        <w:t>prihoda u Proračunu Grada Drniša, a za 202</w:t>
      </w:r>
      <w:r w:rsidR="002B7AEC">
        <w:rPr>
          <w:rFonts w:ascii="Arial" w:hAnsi="Arial" w:cs="Arial"/>
          <w:sz w:val="22"/>
          <w:szCs w:val="22"/>
        </w:rPr>
        <w:t>5</w:t>
      </w:r>
      <w:r w:rsidRPr="00515224">
        <w:rPr>
          <w:rFonts w:ascii="Arial" w:hAnsi="Arial" w:cs="Arial"/>
          <w:sz w:val="22"/>
          <w:szCs w:val="22"/>
        </w:rPr>
        <w:t xml:space="preserve">. godinu planirani su u iznosu </w:t>
      </w:r>
      <w:r w:rsidR="002B7AEC">
        <w:rPr>
          <w:rFonts w:ascii="Arial" w:hAnsi="Arial" w:cs="Arial"/>
          <w:sz w:val="22"/>
          <w:szCs w:val="22"/>
        </w:rPr>
        <w:t>3.</w:t>
      </w:r>
      <w:r w:rsidR="00705EF8">
        <w:rPr>
          <w:rFonts w:ascii="Arial" w:hAnsi="Arial" w:cs="Arial"/>
          <w:sz w:val="22"/>
          <w:szCs w:val="22"/>
        </w:rPr>
        <w:t>447</w:t>
      </w:r>
      <w:r w:rsidR="002B7AEC">
        <w:rPr>
          <w:rFonts w:ascii="Arial" w:hAnsi="Arial" w:cs="Arial"/>
          <w:sz w:val="22"/>
          <w:szCs w:val="22"/>
        </w:rPr>
        <w:t>.000</w:t>
      </w:r>
      <w:r w:rsidR="00545F06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</w:t>
      </w:r>
      <w:r w:rsidR="00545F06">
        <w:rPr>
          <w:rFonts w:ascii="Arial" w:hAnsi="Arial" w:cs="Arial"/>
          <w:sz w:val="22"/>
          <w:szCs w:val="22"/>
        </w:rPr>
        <w:t>, projekcijama za 202</w:t>
      </w:r>
      <w:r w:rsidR="002B7AEC">
        <w:rPr>
          <w:rFonts w:ascii="Arial" w:hAnsi="Arial" w:cs="Arial"/>
          <w:sz w:val="22"/>
          <w:szCs w:val="22"/>
        </w:rPr>
        <w:t>6</w:t>
      </w:r>
      <w:r w:rsidR="00545F06">
        <w:rPr>
          <w:rFonts w:ascii="Arial" w:hAnsi="Arial" w:cs="Arial"/>
          <w:sz w:val="22"/>
          <w:szCs w:val="22"/>
        </w:rPr>
        <w:t xml:space="preserve">. u iznosu od </w:t>
      </w:r>
      <w:r w:rsidR="00705EF8">
        <w:rPr>
          <w:rFonts w:ascii="Arial" w:hAnsi="Arial" w:cs="Arial"/>
          <w:sz w:val="22"/>
          <w:szCs w:val="22"/>
        </w:rPr>
        <w:t>3.609</w:t>
      </w:r>
      <w:r w:rsidR="00372C17">
        <w:rPr>
          <w:rFonts w:ascii="Arial" w:hAnsi="Arial" w:cs="Arial"/>
          <w:sz w:val="22"/>
          <w:szCs w:val="22"/>
        </w:rPr>
        <w:t>.000</w:t>
      </w:r>
      <w:r w:rsidR="00545F06">
        <w:rPr>
          <w:rFonts w:ascii="Arial" w:hAnsi="Arial" w:cs="Arial"/>
          <w:sz w:val="22"/>
          <w:szCs w:val="22"/>
        </w:rPr>
        <w:t>,00 EUR, dok su projekcijama za 202</w:t>
      </w:r>
      <w:r w:rsidR="002B7AEC">
        <w:rPr>
          <w:rFonts w:ascii="Arial" w:hAnsi="Arial" w:cs="Arial"/>
          <w:sz w:val="22"/>
          <w:szCs w:val="22"/>
        </w:rPr>
        <w:t>7</w:t>
      </w:r>
      <w:r w:rsidR="00545F06">
        <w:rPr>
          <w:rFonts w:ascii="Arial" w:hAnsi="Arial" w:cs="Arial"/>
          <w:sz w:val="22"/>
          <w:szCs w:val="22"/>
        </w:rPr>
        <w:t xml:space="preserve">. planirani u iznosu od </w:t>
      </w:r>
      <w:r w:rsidR="00705EF8">
        <w:rPr>
          <w:rFonts w:ascii="Arial" w:hAnsi="Arial" w:cs="Arial"/>
          <w:sz w:val="22"/>
          <w:szCs w:val="22"/>
        </w:rPr>
        <w:t>3.791.000,00</w:t>
      </w:r>
      <w:r w:rsidR="00545F06">
        <w:rPr>
          <w:rFonts w:ascii="Arial" w:hAnsi="Arial" w:cs="Arial"/>
          <w:sz w:val="22"/>
          <w:szCs w:val="22"/>
        </w:rPr>
        <w:t xml:space="preserve"> EUR</w:t>
      </w:r>
      <w:r w:rsidRPr="00515224">
        <w:rPr>
          <w:rFonts w:ascii="Arial" w:hAnsi="Arial" w:cs="Arial"/>
          <w:sz w:val="22"/>
          <w:szCs w:val="22"/>
        </w:rPr>
        <w:t>.</w:t>
      </w:r>
      <w:r w:rsidR="00545F06">
        <w:rPr>
          <w:rFonts w:ascii="Arial" w:hAnsi="Arial" w:cs="Arial"/>
          <w:sz w:val="22"/>
          <w:szCs w:val="22"/>
        </w:rPr>
        <w:t xml:space="preserve"> </w:t>
      </w:r>
      <w:r w:rsidR="002B7AEC">
        <w:rPr>
          <w:rFonts w:ascii="Arial" w:hAnsi="Arial" w:cs="Arial"/>
          <w:sz w:val="22"/>
          <w:szCs w:val="22"/>
        </w:rPr>
        <w:t xml:space="preserve">Ove prihode čini porez na dohodak, porez na imovinu, porez </w:t>
      </w:r>
      <w:r w:rsidR="00E30109">
        <w:rPr>
          <w:rFonts w:ascii="Arial" w:hAnsi="Arial" w:cs="Arial"/>
          <w:sz w:val="22"/>
          <w:szCs w:val="22"/>
        </w:rPr>
        <w:t>na robu i usluge i ostali prihodi od poreza</w:t>
      </w:r>
      <w:r w:rsidR="00372C17">
        <w:rPr>
          <w:rFonts w:ascii="Arial" w:hAnsi="Arial" w:cs="Arial"/>
          <w:sz w:val="22"/>
          <w:szCs w:val="22"/>
        </w:rPr>
        <w:t>, a ovise o tržištu rada, visini dohotka poreznih obveznika i kapitalu.</w:t>
      </w:r>
      <w:r w:rsidR="00935C38">
        <w:rPr>
          <w:rFonts w:ascii="Arial" w:hAnsi="Arial" w:cs="Arial"/>
          <w:sz w:val="22"/>
          <w:szCs w:val="22"/>
        </w:rPr>
        <w:t>.</w:t>
      </w:r>
    </w:p>
    <w:p w14:paraId="146F3F1F" w14:textId="0AD53226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</w:p>
    <w:p w14:paraId="631A0A02" w14:textId="3D7369DF" w:rsidR="00935C38" w:rsidRDefault="00846958" w:rsidP="00935C3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63</w:t>
      </w:r>
      <w:r w:rsidRPr="00515224">
        <w:rPr>
          <w:rFonts w:ascii="Arial" w:hAnsi="Arial" w:cs="Arial"/>
          <w:sz w:val="22"/>
          <w:szCs w:val="22"/>
        </w:rPr>
        <w:t>–</w:t>
      </w:r>
      <w:r w:rsidR="0008690A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 xml:space="preserve">Pomoći iz inozemstva i subjekata unutar općeg proračuna planirani su </w:t>
      </w:r>
      <w:r w:rsidR="00F802EB">
        <w:rPr>
          <w:rFonts w:ascii="Arial" w:hAnsi="Arial" w:cs="Arial"/>
          <w:sz w:val="22"/>
          <w:szCs w:val="22"/>
        </w:rPr>
        <w:t>za 202</w:t>
      </w:r>
      <w:r w:rsidR="00935C38">
        <w:rPr>
          <w:rFonts w:ascii="Arial" w:hAnsi="Arial" w:cs="Arial"/>
          <w:sz w:val="22"/>
          <w:szCs w:val="22"/>
        </w:rPr>
        <w:t>5</w:t>
      </w:r>
      <w:r w:rsidR="00F802EB">
        <w:rPr>
          <w:rFonts w:ascii="Arial" w:hAnsi="Arial" w:cs="Arial"/>
          <w:sz w:val="22"/>
          <w:szCs w:val="22"/>
        </w:rPr>
        <w:t xml:space="preserve">. god. </w:t>
      </w:r>
      <w:r w:rsidRPr="00515224">
        <w:rPr>
          <w:rFonts w:ascii="Arial" w:hAnsi="Arial" w:cs="Arial"/>
          <w:sz w:val="22"/>
          <w:szCs w:val="22"/>
        </w:rPr>
        <w:t xml:space="preserve">u visini </w:t>
      </w:r>
      <w:r w:rsidR="00F802EB">
        <w:rPr>
          <w:rFonts w:ascii="Arial" w:hAnsi="Arial" w:cs="Arial"/>
          <w:sz w:val="22"/>
          <w:szCs w:val="22"/>
        </w:rPr>
        <w:t xml:space="preserve">od </w:t>
      </w:r>
      <w:r w:rsidR="00935C38" w:rsidRPr="00935C38">
        <w:rPr>
          <w:rFonts w:ascii="Arial" w:hAnsi="Arial" w:cs="Arial"/>
          <w:sz w:val="22"/>
          <w:szCs w:val="22"/>
        </w:rPr>
        <w:t>8.</w:t>
      </w:r>
      <w:r w:rsidR="00705EF8">
        <w:rPr>
          <w:rFonts w:ascii="Arial" w:hAnsi="Arial" w:cs="Arial"/>
          <w:sz w:val="22"/>
          <w:szCs w:val="22"/>
        </w:rPr>
        <w:t>688.000</w:t>
      </w:r>
      <w:r w:rsidR="00935C38" w:rsidRPr="00935C38">
        <w:rPr>
          <w:rFonts w:ascii="Arial" w:hAnsi="Arial" w:cs="Arial"/>
          <w:sz w:val="22"/>
          <w:szCs w:val="22"/>
        </w:rPr>
        <w:t>,00 EUR</w:t>
      </w:r>
      <w:r w:rsidR="00705EF8">
        <w:rPr>
          <w:rFonts w:ascii="Arial" w:hAnsi="Arial" w:cs="Arial"/>
          <w:sz w:val="22"/>
          <w:szCs w:val="22"/>
        </w:rPr>
        <w:t xml:space="preserve"> </w:t>
      </w:r>
    </w:p>
    <w:p w14:paraId="6466718F" w14:textId="77777777" w:rsidR="00935C38" w:rsidRDefault="00935C38" w:rsidP="00935C38">
      <w:pPr>
        <w:jc w:val="both"/>
        <w:rPr>
          <w:rFonts w:ascii="Arial" w:hAnsi="Arial" w:cs="Arial"/>
          <w:sz w:val="22"/>
          <w:szCs w:val="22"/>
        </w:rPr>
      </w:pPr>
    </w:p>
    <w:p w14:paraId="19ACEC42" w14:textId="77777777" w:rsidR="00935C38" w:rsidRPr="00515224" w:rsidRDefault="00935C38" w:rsidP="00935C3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U strukturi na podskupinama računa planirano je:</w:t>
      </w:r>
    </w:p>
    <w:p w14:paraId="528E94D9" w14:textId="77777777" w:rsidR="00935C38" w:rsidRDefault="00935C38" w:rsidP="00935C38">
      <w:pPr>
        <w:jc w:val="both"/>
        <w:rPr>
          <w:rFonts w:ascii="Arial" w:hAnsi="Arial" w:cs="Arial"/>
          <w:sz w:val="22"/>
          <w:szCs w:val="22"/>
        </w:rPr>
      </w:pPr>
    </w:p>
    <w:p w14:paraId="65844674" w14:textId="5A9045B9" w:rsidR="00FF3CB4" w:rsidRDefault="00FF3CB4" w:rsidP="00935C38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fiskalnu održivost dječjeg vrtića 400.000,00 EUR,</w:t>
      </w:r>
    </w:p>
    <w:p w14:paraId="06F2651A" w14:textId="0A07BBF3" w:rsidR="00FF3CB4" w:rsidRDefault="00FF3CB4" w:rsidP="00935C38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decentraliziranu funkciju vatrogastva 400.000,00 EUR,</w:t>
      </w:r>
    </w:p>
    <w:p w14:paraId="534A56FC" w14:textId="6033BC80" w:rsidR="00FF3CB4" w:rsidRDefault="00FF3CB4" w:rsidP="00935C38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sredstva fiskalnog izravnanja u iznosu od 1.100.000,00 EUR,</w:t>
      </w:r>
    </w:p>
    <w:p w14:paraId="54692911" w14:textId="360198DB" w:rsidR="00FF3CB4" w:rsidRDefault="00FF3CB4" w:rsidP="00FF3CB4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projekte održavanja i gradnje komunalne infrastrukture u iznosu od 120.000,00 EUR,</w:t>
      </w:r>
    </w:p>
    <w:p w14:paraId="61594D43" w14:textId="48FD4DC9" w:rsidR="00FF3CB4" w:rsidRDefault="00FF3CB4" w:rsidP="00FF3CB4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program javnih radova u iznosu od 40.000,00 EUR,</w:t>
      </w:r>
    </w:p>
    <w:p w14:paraId="39F5E63F" w14:textId="304715F5" w:rsidR="00FF3CB4" w:rsidRDefault="00FF3CB4" w:rsidP="00FF3CB4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projekt Grad prijatelj djece 28.000,00 EUR,</w:t>
      </w:r>
    </w:p>
    <w:p w14:paraId="66C438C2" w14:textId="18CA691A" w:rsidR="00FF3CB4" w:rsidRDefault="00FF3CB4" w:rsidP="00FF3CB4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projekt izgradnje Centra za starije osobe 5.454.000,00 EUR,</w:t>
      </w:r>
    </w:p>
    <w:p w14:paraId="1EFD3814" w14:textId="5F23D69E" w:rsidR="00FF3CB4" w:rsidRDefault="00C44A76" w:rsidP="00FF3CB4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projekt „</w:t>
      </w:r>
      <w:r w:rsidRPr="00C44A76">
        <w:rPr>
          <w:rFonts w:ascii="Arial" w:hAnsi="Arial" w:cs="Arial"/>
          <w:sz w:val="22"/>
          <w:szCs w:val="22"/>
        </w:rPr>
        <w:t>S vama smo" - pomoć starijim osobama</w:t>
      </w:r>
      <w:r>
        <w:rPr>
          <w:rFonts w:ascii="Arial" w:hAnsi="Arial" w:cs="Arial"/>
          <w:sz w:val="22"/>
          <w:szCs w:val="22"/>
        </w:rPr>
        <w:t xml:space="preserve"> 450.000,00 EUR,</w:t>
      </w:r>
    </w:p>
    <w:p w14:paraId="39B356B9" w14:textId="6DB7E3C1" w:rsidR="00C44A76" w:rsidRDefault="00C44A76" w:rsidP="00FF3CB4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projekt SUSTOUR – održivi turizam na lokalnoj razini 600.000,00 EUR</w:t>
      </w:r>
    </w:p>
    <w:p w14:paraId="21285BCB" w14:textId="3032534D" w:rsidR="00846958" w:rsidRPr="00464960" w:rsidRDefault="006669FC" w:rsidP="00464960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464960">
        <w:rPr>
          <w:rFonts w:ascii="Arial" w:hAnsi="Arial" w:cs="Arial"/>
          <w:sz w:val="22"/>
          <w:szCs w:val="22"/>
        </w:rPr>
        <w:t xml:space="preserve">Pomoći </w:t>
      </w:r>
      <w:r w:rsidR="00846958" w:rsidRPr="00464960">
        <w:rPr>
          <w:rFonts w:ascii="Arial" w:hAnsi="Arial" w:cs="Arial"/>
          <w:sz w:val="22"/>
          <w:szCs w:val="22"/>
        </w:rPr>
        <w:t xml:space="preserve">proračunskim korisnicima iz drugih proračuna </w:t>
      </w:r>
      <w:r w:rsidR="00232593" w:rsidRPr="00464960">
        <w:rPr>
          <w:rFonts w:ascii="Arial" w:hAnsi="Arial" w:cs="Arial"/>
          <w:sz w:val="22"/>
          <w:szCs w:val="22"/>
        </w:rPr>
        <w:t xml:space="preserve">( u okviru skupine 63) odnose se na </w:t>
      </w:r>
      <w:r w:rsidR="00846958" w:rsidRPr="00464960">
        <w:rPr>
          <w:rFonts w:ascii="Arial" w:hAnsi="Arial" w:cs="Arial"/>
          <w:sz w:val="22"/>
          <w:szCs w:val="22"/>
        </w:rPr>
        <w:t xml:space="preserve">pomoći </w:t>
      </w:r>
      <w:r w:rsidRPr="00464960">
        <w:rPr>
          <w:rFonts w:ascii="Arial" w:hAnsi="Arial" w:cs="Arial"/>
          <w:sz w:val="22"/>
          <w:szCs w:val="22"/>
        </w:rPr>
        <w:t>za financiranje programa, projekata i aktivnosti sukladno njihovim financijskim planovima</w:t>
      </w:r>
      <w:r w:rsidR="00705EF8" w:rsidRPr="00464960">
        <w:rPr>
          <w:rFonts w:ascii="Arial" w:hAnsi="Arial" w:cs="Arial"/>
          <w:sz w:val="22"/>
          <w:szCs w:val="22"/>
        </w:rPr>
        <w:t xml:space="preserve"> u iznosu od 96.000,00 EUR</w:t>
      </w:r>
      <w:r w:rsidRPr="00464960">
        <w:rPr>
          <w:rFonts w:ascii="Arial" w:hAnsi="Arial" w:cs="Arial"/>
          <w:sz w:val="22"/>
          <w:szCs w:val="22"/>
        </w:rPr>
        <w:t>.</w:t>
      </w:r>
    </w:p>
    <w:p w14:paraId="1A7513B3" w14:textId="18816C15" w:rsidR="00232593" w:rsidRPr="00515224" w:rsidRDefault="00232593" w:rsidP="00A0690B">
      <w:pPr>
        <w:jc w:val="both"/>
        <w:rPr>
          <w:rFonts w:ascii="Arial" w:hAnsi="Arial" w:cs="Arial"/>
          <w:sz w:val="22"/>
          <w:szCs w:val="22"/>
        </w:rPr>
      </w:pPr>
    </w:p>
    <w:p w14:paraId="77110E74" w14:textId="715D8E59" w:rsidR="00846958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64</w:t>
      </w:r>
      <w:r w:rsidRPr="00515224">
        <w:rPr>
          <w:rFonts w:ascii="Arial" w:hAnsi="Arial" w:cs="Arial"/>
          <w:sz w:val="22"/>
          <w:szCs w:val="22"/>
        </w:rPr>
        <w:t xml:space="preserve"> - Prihodi od imovine planiraju se u iznosu od </w:t>
      </w:r>
      <w:r w:rsidR="00C44A76">
        <w:rPr>
          <w:rFonts w:ascii="Arial" w:hAnsi="Arial" w:cs="Arial"/>
          <w:sz w:val="22"/>
          <w:szCs w:val="22"/>
        </w:rPr>
        <w:t>300</w:t>
      </w:r>
      <w:r w:rsidR="006669FC">
        <w:rPr>
          <w:rFonts w:ascii="Arial" w:hAnsi="Arial" w:cs="Arial"/>
          <w:sz w:val="22"/>
          <w:szCs w:val="22"/>
        </w:rPr>
        <w:t>.000</w:t>
      </w:r>
      <w:r w:rsidR="00066592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EUR. </w:t>
      </w:r>
      <w:r w:rsidR="006669FC">
        <w:rPr>
          <w:rFonts w:ascii="Arial" w:hAnsi="Arial" w:cs="Arial"/>
          <w:sz w:val="22"/>
          <w:szCs w:val="22"/>
        </w:rPr>
        <w:t xml:space="preserve">Ovi planirani prihodi obuhvaćaju prihode od </w:t>
      </w:r>
      <w:r w:rsidRPr="00515224">
        <w:rPr>
          <w:rFonts w:ascii="Arial" w:hAnsi="Arial" w:cs="Arial"/>
          <w:sz w:val="22"/>
          <w:szCs w:val="22"/>
        </w:rPr>
        <w:t>zakupa i iznajmljivanja imovine</w:t>
      </w:r>
      <w:r w:rsidR="00DB7709">
        <w:rPr>
          <w:rFonts w:ascii="Arial" w:hAnsi="Arial" w:cs="Arial"/>
          <w:sz w:val="22"/>
          <w:szCs w:val="22"/>
        </w:rPr>
        <w:t>, zakupa poljoprivrednog zemljišta,</w:t>
      </w:r>
      <w:r w:rsidR="00066592" w:rsidRPr="00515224">
        <w:rPr>
          <w:rFonts w:ascii="Arial" w:hAnsi="Arial" w:cs="Arial"/>
          <w:sz w:val="22"/>
          <w:szCs w:val="22"/>
        </w:rPr>
        <w:t xml:space="preserve"> naknade za služnost zemljišta</w:t>
      </w:r>
      <w:r w:rsidR="006669FC">
        <w:rPr>
          <w:rFonts w:ascii="Arial" w:hAnsi="Arial" w:cs="Arial"/>
          <w:sz w:val="22"/>
          <w:szCs w:val="22"/>
        </w:rPr>
        <w:t xml:space="preserve">, </w:t>
      </w:r>
      <w:r w:rsidRPr="00515224">
        <w:rPr>
          <w:rFonts w:ascii="Arial" w:hAnsi="Arial" w:cs="Arial"/>
          <w:sz w:val="22"/>
          <w:szCs w:val="22"/>
        </w:rPr>
        <w:t>naknade za koncesije</w:t>
      </w:r>
      <w:r w:rsidR="00066592" w:rsidRPr="00515224">
        <w:rPr>
          <w:rFonts w:ascii="Arial" w:hAnsi="Arial" w:cs="Arial"/>
          <w:sz w:val="22"/>
          <w:szCs w:val="22"/>
        </w:rPr>
        <w:t>, korištenje prostora elektrana i eksploataciju mineralnih sirovina.</w:t>
      </w:r>
    </w:p>
    <w:p w14:paraId="64646DB4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55650444" w14:textId="16072E13" w:rsidR="00E73DE6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65</w:t>
      </w:r>
      <w:r w:rsidRPr="00515224">
        <w:rPr>
          <w:rFonts w:ascii="Arial" w:hAnsi="Arial" w:cs="Arial"/>
          <w:sz w:val="22"/>
          <w:szCs w:val="22"/>
        </w:rPr>
        <w:t xml:space="preserve"> - Prihodi od administrativnih pristojbi i pristojbi po posebnim propisima i naknada planiraju se u iznosu od </w:t>
      </w:r>
      <w:r w:rsidR="00C44A76">
        <w:rPr>
          <w:rFonts w:ascii="Arial" w:hAnsi="Arial" w:cs="Arial"/>
          <w:sz w:val="22"/>
          <w:szCs w:val="22"/>
        </w:rPr>
        <w:t>911.000</w:t>
      </w:r>
      <w:r w:rsidR="00EF47E2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EUR. </w:t>
      </w:r>
      <w:r w:rsidR="00EF47E2">
        <w:rPr>
          <w:rFonts w:ascii="Arial" w:hAnsi="Arial" w:cs="Arial"/>
          <w:sz w:val="22"/>
          <w:szCs w:val="22"/>
        </w:rPr>
        <w:t xml:space="preserve">Ovi prihodi obuhvaćaju i </w:t>
      </w:r>
      <w:r w:rsidRPr="00515224">
        <w:rPr>
          <w:rFonts w:ascii="Arial" w:hAnsi="Arial" w:cs="Arial"/>
          <w:sz w:val="22"/>
          <w:szCs w:val="22"/>
        </w:rPr>
        <w:t>prihod</w:t>
      </w:r>
      <w:r w:rsidR="00EF47E2">
        <w:rPr>
          <w:rFonts w:ascii="Arial" w:hAnsi="Arial" w:cs="Arial"/>
          <w:sz w:val="22"/>
          <w:szCs w:val="22"/>
        </w:rPr>
        <w:t>e</w:t>
      </w:r>
      <w:r w:rsidRPr="00515224">
        <w:rPr>
          <w:rFonts w:ascii="Arial" w:hAnsi="Arial" w:cs="Arial"/>
          <w:sz w:val="22"/>
          <w:szCs w:val="22"/>
        </w:rPr>
        <w:t xml:space="preserve"> od </w:t>
      </w:r>
      <w:r w:rsidR="00E73DE6" w:rsidRPr="00515224">
        <w:rPr>
          <w:rFonts w:ascii="Arial" w:hAnsi="Arial" w:cs="Arial"/>
          <w:sz w:val="22"/>
          <w:szCs w:val="22"/>
        </w:rPr>
        <w:t>sufinanciranja cijene usluge Dječjeg vrtića (</w:t>
      </w:r>
      <w:r w:rsidR="00445970">
        <w:rPr>
          <w:rFonts w:ascii="Arial" w:hAnsi="Arial" w:cs="Arial"/>
          <w:sz w:val="22"/>
          <w:szCs w:val="22"/>
        </w:rPr>
        <w:t>220.000,00 EUR</w:t>
      </w:r>
      <w:r w:rsidR="00E73DE6" w:rsidRPr="00515224">
        <w:rPr>
          <w:rFonts w:ascii="Arial" w:hAnsi="Arial" w:cs="Arial"/>
          <w:sz w:val="22"/>
          <w:szCs w:val="22"/>
        </w:rPr>
        <w:t>)</w:t>
      </w:r>
      <w:r w:rsidR="00EF47E2">
        <w:rPr>
          <w:rFonts w:ascii="Arial" w:hAnsi="Arial" w:cs="Arial"/>
          <w:sz w:val="22"/>
          <w:szCs w:val="22"/>
        </w:rPr>
        <w:t>,</w:t>
      </w:r>
      <w:r w:rsidR="00E73DE6" w:rsidRPr="00515224">
        <w:rPr>
          <w:rFonts w:ascii="Arial" w:hAnsi="Arial" w:cs="Arial"/>
          <w:sz w:val="22"/>
          <w:szCs w:val="22"/>
        </w:rPr>
        <w:t xml:space="preserve"> </w:t>
      </w:r>
      <w:r w:rsidR="006F58AC" w:rsidRPr="00515224">
        <w:rPr>
          <w:rFonts w:ascii="Arial" w:hAnsi="Arial" w:cs="Arial"/>
          <w:sz w:val="22"/>
          <w:szCs w:val="22"/>
        </w:rPr>
        <w:t xml:space="preserve"> naknade jedinicama lokalne samouprave na potpomognutim područjima koju plaćaju javne ustanove vezano za upravljanje zaštićenim područjima</w:t>
      </w:r>
      <w:r w:rsidR="00EF47E2">
        <w:rPr>
          <w:rFonts w:ascii="Arial" w:hAnsi="Arial" w:cs="Arial"/>
          <w:sz w:val="22"/>
          <w:szCs w:val="22"/>
        </w:rPr>
        <w:t>, prihode od komunalne naknade</w:t>
      </w:r>
      <w:r w:rsidR="00445970">
        <w:rPr>
          <w:rFonts w:ascii="Arial" w:hAnsi="Arial" w:cs="Arial"/>
          <w:sz w:val="22"/>
          <w:szCs w:val="22"/>
        </w:rPr>
        <w:t>,</w:t>
      </w:r>
      <w:r w:rsidR="00EF47E2">
        <w:rPr>
          <w:rFonts w:ascii="Arial" w:hAnsi="Arial" w:cs="Arial"/>
          <w:sz w:val="22"/>
          <w:szCs w:val="22"/>
        </w:rPr>
        <w:t xml:space="preserve"> komunalnog doprinosa</w:t>
      </w:r>
      <w:r w:rsidR="00445970">
        <w:rPr>
          <w:rFonts w:ascii="Arial" w:hAnsi="Arial" w:cs="Arial"/>
          <w:sz w:val="22"/>
          <w:szCs w:val="22"/>
        </w:rPr>
        <w:t>,</w:t>
      </w:r>
      <w:r w:rsidR="00C44A76">
        <w:rPr>
          <w:rFonts w:ascii="Arial" w:hAnsi="Arial" w:cs="Arial"/>
          <w:sz w:val="22"/>
          <w:szCs w:val="22"/>
        </w:rPr>
        <w:t xml:space="preserve"> naknade za legalizaciju objekata</w:t>
      </w:r>
      <w:r w:rsidR="00445970">
        <w:rPr>
          <w:rFonts w:ascii="Arial" w:hAnsi="Arial" w:cs="Arial"/>
          <w:sz w:val="22"/>
          <w:szCs w:val="22"/>
        </w:rPr>
        <w:t>, te ostale pristojbe i naknade)</w:t>
      </w:r>
      <w:r w:rsidR="00EF47E2">
        <w:rPr>
          <w:rFonts w:ascii="Arial" w:hAnsi="Arial" w:cs="Arial"/>
          <w:sz w:val="22"/>
          <w:szCs w:val="22"/>
        </w:rPr>
        <w:t>.</w:t>
      </w:r>
      <w:r w:rsidR="00445970" w:rsidRPr="00445970">
        <w:rPr>
          <w:color w:val="231F20"/>
          <w:shd w:val="clear" w:color="auto" w:fill="FFFFFF"/>
        </w:rPr>
        <w:t xml:space="preserve"> </w:t>
      </w:r>
      <w:r w:rsidR="00445970" w:rsidRPr="00445970">
        <w:rPr>
          <w:rFonts w:ascii="Arial" w:hAnsi="Arial" w:cs="Arial"/>
          <w:sz w:val="22"/>
          <w:szCs w:val="22"/>
        </w:rPr>
        <w:t>Prihodi po posebnim propisima su prihodi čije su korištenje i namjena utvrđeni posebnim zakon</w:t>
      </w:r>
      <w:r w:rsidR="00445970">
        <w:rPr>
          <w:rFonts w:ascii="Arial" w:hAnsi="Arial" w:cs="Arial"/>
          <w:sz w:val="22"/>
          <w:szCs w:val="22"/>
        </w:rPr>
        <w:t>ima.</w:t>
      </w:r>
    </w:p>
    <w:p w14:paraId="34A2426B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4FDAD059" w14:textId="7922683D" w:rsidR="00846958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Skupina 66</w:t>
      </w:r>
      <w:r w:rsidRPr="00515224">
        <w:rPr>
          <w:rFonts w:ascii="Arial" w:hAnsi="Arial" w:cs="Arial"/>
          <w:sz w:val="22"/>
          <w:szCs w:val="22"/>
        </w:rPr>
        <w:t xml:space="preserve"> - Prihodi od prodaje proizvoda i roba te pruženih usluga planirani su u iznosu od </w:t>
      </w:r>
      <w:r w:rsidR="00C44A76">
        <w:rPr>
          <w:rFonts w:ascii="Arial" w:hAnsi="Arial" w:cs="Arial"/>
          <w:sz w:val="22"/>
          <w:szCs w:val="22"/>
        </w:rPr>
        <w:t>12.500,00</w:t>
      </w:r>
      <w:r w:rsidR="006F58AC"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 xml:space="preserve">EUR, </w:t>
      </w:r>
      <w:r w:rsidR="006F58AC" w:rsidRPr="00515224">
        <w:rPr>
          <w:rFonts w:ascii="Arial" w:hAnsi="Arial" w:cs="Arial"/>
          <w:sz w:val="22"/>
          <w:szCs w:val="22"/>
        </w:rPr>
        <w:t>a odnose se na</w:t>
      </w:r>
      <w:r w:rsidR="00C44A76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prihode od pružanja usluga (najam, prodaja ulaznica, pružene usluge obrazovanja i sl.)  proračunskih korisnika</w:t>
      </w:r>
      <w:r w:rsidR="006F58AC" w:rsidRPr="00515224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1877B921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5C2E07FF" w14:textId="2B04006C" w:rsidR="00F124D7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71</w:t>
      </w:r>
      <w:r w:rsidRPr="00515224">
        <w:rPr>
          <w:rFonts w:ascii="Arial" w:hAnsi="Arial" w:cs="Arial"/>
          <w:sz w:val="22"/>
          <w:szCs w:val="22"/>
        </w:rPr>
        <w:t xml:space="preserve"> - Prihodi od prodaje nefinancijske imovine planiraju se u iznosu od </w:t>
      </w:r>
      <w:r w:rsidR="00445970">
        <w:rPr>
          <w:rFonts w:ascii="Arial" w:hAnsi="Arial" w:cs="Arial"/>
          <w:sz w:val="22"/>
          <w:szCs w:val="22"/>
        </w:rPr>
        <w:t>10</w:t>
      </w:r>
      <w:r w:rsidR="00F124D7">
        <w:rPr>
          <w:rFonts w:ascii="Arial" w:hAnsi="Arial" w:cs="Arial"/>
          <w:sz w:val="22"/>
          <w:szCs w:val="22"/>
        </w:rPr>
        <w:t>0.000</w:t>
      </w:r>
      <w:r w:rsidR="006F58AC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EUR. </w:t>
      </w:r>
      <w:r w:rsidR="00F124D7">
        <w:rPr>
          <w:rFonts w:ascii="Arial" w:hAnsi="Arial" w:cs="Arial"/>
          <w:sz w:val="22"/>
          <w:szCs w:val="22"/>
        </w:rPr>
        <w:t xml:space="preserve">Ovi prihodi planirani su </w:t>
      </w:r>
      <w:r w:rsidRPr="00515224">
        <w:rPr>
          <w:rFonts w:ascii="Arial" w:hAnsi="Arial" w:cs="Arial"/>
          <w:sz w:val="22"/>
          <w:szCs w:val="22"/>
        </w:rPr>
        <w:t>od prodaje zemljišta</w:t>
      </w:r>
      <w:r w:rsidR="00445970">
        <w:rPr>
          <w:rFonts w:ascii="Arial" w:hAnsi="Arial" w:cs="Arial"/>
          <w:sz w:val="22"/>
          <w:szCs w:val="22"/>
        </w:rPr>
        <w:t>.</w:t>
      </w:r>
    </w:p>
    <w:p w14:paraId="27D5AC6A" w14:textId="77777777" w:rsidR="00F124D7" w:rsidRDefault="00F124D7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1CE4E967" w14:textId="3F048600" w:rsidR="00846958" w:rsidRPr="00515224" w:rsidRDefault="00F124D7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Skupina 72</w:t>
      </w:r>
      <w:r>
        <w:rPr>
          <w:rFonts w:ascii="Arial" w:hAnsi="Arial" w:cs="Arial"/>
          <w:sz w:val="22"/>
          <w:szCs w:val="22"/>
        </w:rPr>
        <w:t xml:space="preserve"> - </w:t>
      </w:r>
      <w:r w:rsidR="00846958" w:rsidRPr="00515224">
        <w:rPr>
          <w:rFonts w:ascii="Arial" w:hAnsi="Arial" w:cs="Arial"/>
          <w:sz w:val="22"/>
          <w:szCs w:val="22"/>
        </w:rPr>
        <w:t xml:space="preserve">su prihodi od prodaje </w:t>
      </w:r>
      <w:r>
        <w:rPr>
          <w:rFonts w:ascii="Arial" w:hAnsi="Arial" w:cs="Arial"/>
          <w:sz w:val="22"/>
          <w:szCs w:val="22"/>
        </w:rPr>
        <w:t>stanova na kojima postoji stanarsko pravo u i</w:t>
      </w:r>
      <w:r w:rsidR="00846958" w:rsidRPr="00515224">
        <w:rPr>
          <w:rFonts w:ascii="Arial" w:hAnsi="Arial" w:cs="Arial"/>
          <w:sz w:val="22"/>
          <w:szCs w:val="22"/>
        </w:rPr>
        <w:t xml:space="preserve">znosu od </w:t>
      </w:r>
      <w:r w:rsidR="006F58AC" w:rsidRPr="00515224">
        <w:rPr>
          <w:rFonts w:ascii="Arial" w:hAnsi="Arial" w:cs="Arial"/>
          <w:sz w:val="22"/>
          <w:szCs w:val="22"/>
        </w:rPr>
        <w:t>2.000</w:t>
      </w:r>
      <w:r w:rsidR="00846958" w:rsidRPr="00515224">
        <w:rPr>
          <w:rFonts w:ascii="Arial" w:hAnsi="Arial" w:cs="Arial"/>
          <w:sz w:val="22"/>
          <w:szCs w:val="22"/>
        </w:rPr>
        <w:t>,00 EUR (</w:t>
      </w:r>
      <w:r w:rsidR="006F58AC" w:rsidRPr="00515224">
        <w:rPr>
          <w:rFonts w:ascii="Arial" w:hAnsi="Arial" w:cs="Arial"/>
          <w:sz w:val="22"/>
          <w:szCs w:val="22"/>
        </w:rPr>
        <w:t>obročna prodaja stanova</w:t>
      </w:r>
      <w:r w:rsidR="00846958" w:rsidRPr="00515224">
        <w:rPr>
          <w:rFonts w:ascii="Arial" w:hAnsi="Arial" w:cs="Arial"/>
          <w:sz w:val="22"/>
          <w:szCs w:val="22"/>
        </w:rPr>
        <w:t>).</w:t>
      </w:r>
    </w:p>
    <w:p w14:paraId="14DAD1F0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651AC1D3" w14:textId="77777777" w:rsidR="006F58AC" w:rsidRPr="00515224" w:rsidRDefault="006F58AC" w:rsidP="00846958">
      <w:pPr>
        <w:jc w:val="both"/>
        <w:rPr>
          <w:rFonts w:ascii="Arial" w:hAnsi="Arial" w:cs="Arial"/>
          <w:sz w:val="22"/>
          <w:szCs w:val="22"/>
        </w:rPr>
      </w:pPr>
    </w:p>
    <w:p w14:paraId="10E5FE07" w14:textId="77777777" w:rsidR="00846958" w:rsidRPr="00515224" w:rsidRDefault="00846958" w:rsidP="00EF2A3A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6" w:name="_Toc90259047"/>
      <w:r w:rsidRPr="00515224">
        <w:rPr>
          <w:rFonts w:cs="Arial"/>
          <w:sz w:val="22"/>
          <w:szCs w:val="22"/>
          <w:u w:val="single"/>
        </w:rPr>
        <w:t>B. RASHODI I IZDACI</w:t>
      </w:r>
      <w:bookmarkEnd w:id="6"/>
    </w:p>
    <w:p w14:paraId="624F063E" w14:textId="77777777" w:rsidR="00846958" w:rsidRPr="00515224" w:rsidRDefault="00846958" w:rsidP="00846958">
      <w:pPr>
        <w:pStyle w:val="Tijeloteksta"/>
        <w:rPr>
          <w:sz w:val="22"/>
          <w:szCs w:val="22"/>
        </w:rPr>
      </w:pPr>
    </w:p>
    <w:p w14:paraId="4EC9D189" w14:textId="4458944A" w:rsidR="00896FFC" w:rsidRPr="00515224" w:rsidRDefault="00846958" w:rsidP="00846958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ab/>
      </w:r>
      <w:r w:rsidR="00675803">
        <w:rPr>
          <w:rFonts w:ascii="Arial" w:hAnsi="Arial" w:cs="Arial"/>
          <w:sz w:val="22"/>
          <w:szCs w:val="22"/>
        </w:rPr>
        <w:t>Planom</w:t>
      </w:r>
      <w:r w:rsidRPr="00515224">
        <w:rPr>
          <w:rFonts w:ascii="Arial" w:hAnsi="Arial" w:cs="Arial"/>
          <w:sz w:val="22"/>
          <w:szCs w:val="22"/>
        </w:rPr>
        <w:t xml:space="preserve"> Proračuna Grada</w:t>
      </w:r>
      <w:r w:rsidR="00EF2A3A" w:rsidRPr="00515224">
        <w:rPr>
          <w:rFonts w:ascii="Arial" w:hAnsi="Arial" w:cs="Arial"/>
          <w:sz w:val="22"/>
          <w:szCs w:val="22"/>
        </w:rPr>
        <w:t xml:space="preserve"> Drniša</w:t>
      </w:r>
      <w:r w:rsidRPr="00515224">
        <w:rPr>
          <w:rFonts w:ascii="Arial" w:hAnsi="Arial" w:cs="Arial"/>
          <w:sz w:val="22"/>
          <w:szCs w:val="22"/>
        </w:rPr>
        <w:t xml:space="preserve"> za 202</w:t>
      </w:r>
      <w:r w:rsidR="00675803">
        <w:rPr>
          <w:rFonts w:ascii="Arial" w:hAnsi="Arial" w:cs="Arial"/>
          <w:sz w:val="22"/>
          <w:szCs w:val="22"/>
        </w:rPr>
        <w:t>5</w:t>
      </w:r>
      <w:r w:rsidRPr="00515224">
        <w:rPr>
          <w:rFonts w:ascii="Arial" w:hAnsi="Arial" w:cs="Arial"/>
          <w:sz w:val="22"/>
          <w:szCs w:val="22"/>
        </w:rPr>
        <w:t xml:space="preserve">. godinu planiraju se rashodi i izdaci u iznosu od </w:t>
      </w:r>
      <w:r w:rsidR="00F124D7">
        <w:rPr>
          <w:rFonts w:ascii="Arial" w:hAnsi="Arial" w:cs="Arial"/>
          <w:sz w:val="22"/>
          <w:szCs w:val="22"/>
        </w:rPr>
        <w:t>1</w:t>
      </w:r>
      <w:r w:rsidR="00675803">
        <w:rPr>
          <w:rFonts w:ascii="Arial" w:hAnsi="Arial" w:cs="Arial"/>
          <w:sz w:val="22"/>
          <w:szCs w:val="22"/>
        </w:rPr>
        <w:t>8.439.500,00</w:t>
      </w:r>
      <w:r w:rsidRPr="00515224">
        <w:rPr>
          <w:rFonts w:ascii="Arial" w:hAnsi="Arial" w:cs="Arial"/>
          <w:sz w:val="22"/>
          <w:szCs w:val="22"/>
        </w:rPr>
        <w:t xml:space="preserve"> EUR</w:t>
      </w:r>
      <w:r w:rsidR="00EF2A3A" w:rsidRPr="00515224">
        <w:rPr>
          <w:rFonts w:ascii="Arial" w:hAnsi="Arial" w:cs="Arial"/>
          <w:sz w:val="22"/>
          <w:szCs w:val="22"/>
        </w:rPr>
        <w:t xml:space="preserve">. </w:t>
      </w:r>
      <w:r w:rsidRPr="00515224">
        <w:rPr>
          <w:rFonts w:ascii="Arial" w:hAnsi="Arial" w:cs="Arial"/>
          <w:sz w:val="22"/>
          <w:szCs w:val="22"/>
        </w:rPr>
        <w:t xml:space="preserve">Od </w:t>
      </w:r>
      <w:r w:rsidR="00EF2A3A" w:rsidRPr="00515224">
        <w:rPr>
          <w:rFonts w:ascii="Arial" w:hAnsi="Arial" w:cs="Arial"/>
          <w:sz w:val="22"/>
          <w:szCs w:val="22"/>
        </w:rPr>
        <w:t xml:space="preserve">navedenog </w:t>
      </w:r>
      <w:r w:rsidRPr="00515224">
        <w:rPr>
          <w:rFonts w:ascii="Arial" w:hAnsi="Arial" w:cs="Arial"/>
          <w:sz w:val="22"/>
          <w:szCs w:val="22"/>
        </w:rPr>
        <w:t>iznosa</w:t>
      </w:r>
      <w:r w:rsidR="00896FFC" w:rsidRPr="00515224">
        <w:rPr>
          <w:rFonts w:ascii="Arial" w:hAnsi="Arial" w:cs="Arial"/>
          <w:sz w:val="22"/>
          <w:szCs w:val="22"/>
        </w:rPr>
        <w:t>:</w:t>
      </w:r>
    </w:p>
    <w:p w14:paraId="4E3843FB" w14:textId="32F2B3E0" w:rsidR="00896FFC" w:rsidRPr="00515224" w:rsidRDefault="00F124D7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675803">
        <w:rPr>
          <w:rFonts w:ascii="Arial" w:hAnsi="Arial" w:cs="Arial"/>
          <w:sz w:val="22"/>
          <w:szCs w:val="22"/>
        </w:rPr>
        <w:t>96</w:t>
      </w:r>
      <w:r>
        <w:rPr>
          <w:rFonts w:ascii="Arial" w:hAnsi="Arial" w:cs="Arial"/>
          <w:sz w:val="22"/>
          <w:szCs w:val="22"/>
        </w:rPr>
        <w:t>.</w:t>
      </w:r>
      <w:r w:rsidR="00675803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="00896FFC" w:rsidRPr="00515224">
        <w:rPr>
          <w:rFonts w:ascii="Arial" w:hAnsi="Arial" w:cs="Arial"/>
          <w:sz w:val="22"/>
          <w:szCs w:val="22"/>
        </w:rPr>
        <w:t xml:space="preserve">,00 EUR odnosi se na </w:t>
      </w:r>
      <w:r w:rsidR="00675803">
        <w:rPr>
          <w:rFonts w:ascii="Arial" w:hAnsi="Arial" w:cs="Arial"/>
          <w:sz w:val="22"/>
          <w:szCs w:val="22"/>
        </w:rPr>
        <w:t xml:space="preserve">rashode Upravnog odjela za imovinsko pravne, kadrovske i opće poslove, a za </w:t>
      </w:r>
      <w:r>
        <w:rPr>
          <w:rFonts w:ascii="Arial" w:hAnsi="Arial" w:cs="Arial"/>
          <w:sz w:val="22"/>
          <w:szCs w:val="22"/>
        </w:rPr>
        <w:t xml:space="preserve">aktivnosti </w:t>
      </w:r>
      <w:r w:rsidR="003F658D">
        <w:rPr>
          <w:rFonts w:ascii="Arial" w:hAnsi="Arial" w:cs="Arial"/>
          <w:sz w:val="22"/>
          <w:szCs w:val="22"/>
        </w:rPr>
        <w:t>Predstavničkog</w:t>
      </w:r>
      <w:r w:rsidR="00675803">
        <w:rPr>
          <w:rFonts w:ascii="Arial" w:hAnsi="Arial" w:cs="Arial"/>
          <w:sz w:val="22"/>
          <w:szCs w:val="22"/>
        </w:rPr>
        <w:t xml:space="preserve"> i </w:t>
      </w:r>
      <w:r w:rsidR="003F658D">
        <w:rPr>
          <w:rFonts w:ascii="Arial" w:hAnsi="Arial" w:cs="Arial"/>
          <w:sz w:val="22"/>
          <w:szCs w:val="22"/>
        </w:rPr>
        <w:t>Izvršnog tijela</w:t>
      </w:r>
      <w:r w:rsidR="00675803">
        <w:rPr>
          <w:rFonts w:ascii="Arial" w:hAnsi="Arial" w:cs="Arial"/>
          <w:sz w:val="22"/>
          <w:szCs w:val="22"/>
        </w:rPr>
        <w:t>, materijalnih izdataka mjesne samouprave, rashoda za rad vijeća srpske nacionalne manjine i troškova nadolazećih lokalnih izbora.</w:t>
      </w:r>
      <w:r w:rsidR="00896FFC" w:rsidRPr="00515224">
        <w:rPr>
          <w:rFonts w:ascii="Arial" w:hAnsi="Arial" w:cs="Arial"/>
          <w:sz w:val="22"/>
          <w:szCs w:val="22"/>
        </w:rPr>
        <w:t xml:space="preserve"> </w:t>
      </w:r>
    </w:p>
    <w:p w14:paraId="5E0A63EF" w14:textId="4040DC87" w:rsidR="003F658D" w:rsidRDefault="00675803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2.056.000</w:t>
      </w:r>
      <w:r w:rsidR="003F658D">
        <w:rPr>
          <w:rFonts w:ascii="Arial" w:hAnsi="Arial" w:cs="Arial"/>
          <w:sz w:val="22"/>
          <w:szCs w:val="22"/>
        </w:rPr>
        <w:t>,00</w:t>
      </w:r>
      <w:r w:rsidR="00896FFC" w:rsidRPr="00515224">
        <w:rPr>
          <w:rFonts w:ascii="Arial" w:hAnsi="Arial" w:cs="Arial"/>
          <w:sz w:val="22"/>
          <w:szCs w:val="22"/>
        </w:rPr>
        <w:t xml:space="preserve"> EUR na</w:t>
      </w:r>
      <w:r w:rsidR="00121D43">
        <w:rPr>
          <w:rFonts w:ascii="Arial" w:hAnsi="Arial" w:cs="Arial"/>
          <w:sz w:val="22"/>
          <w:szCs w:val="22"/>
        </w:rPr>
        <w:t xml:space="preserve"> aktivnosti, programe i projekte</w:t>
      </w:r>
      <w:r w:rsidR="003F658D">
        <w:rPr>
          <w:rFonts w:ascii="Arial" w:hAnsi="Arial" w:cs="Arial"/>
          <w:sz w:val="22"/>
          <w:szCs w:val="22"/>
        </w:rPr>
        <w:t xml:space="preserve"> Upravnog odjela za prostorno planiranje, komunalne djelatnosti i zaštitu okoliša</w:t>
      </w:r>
      <w:r w:rsidR="00896FFC" w:rsidRPr="00515224">
        <w:rPr>
          <w:rFonts w:ascii="Arial" w:hAnsi="Arial" w:cs="Arial"/>
          <w:sz w:val="22"/>
          <w:szCs w:val="22"/>
        </w:rPr>
        <w:t>,</w:t>
      </w:r>
    </w:p>
    <w:p w14:paraId="6AECEB22" w14:textId="4E4302DC" w:rsidR="00896FFC" w:rsidRPr="00464960" w:rsidRDefault="00464960" w:rsidP="00843BCB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464960">
        <w:rPr>
          <w:rFonts w:ascii="Arial" w:hAnsi="Arial" w:cs="Arial"/>
          <w:sz w:val="22"/>
          <w:szCs w:val="22"/>
        </w:rPr>
        <w:t>16.187.500,00</w:t>
      </w:r>
      <w:r w:rsidR="003F658D" w:rsidRPr="00464960">
        <w:rPr>
          <w:rFonts w:ascii="Arial" w:hAnsi="Arial" w:cs="Arial"/>
          <w:sz w:val="22"/>
          <w:szCs w:val="22"/>
        </w:rPr>
        <w:t xml:space="preserve"> EUR na</w:t>
      </w:r>
      <w:r w:rsidR="00233DF4">
        <w:rPr>
          <w:rFonts w:ascii="Arial" w:hAnsi="Arial" w:cs="Arial"/>
          <w:sz w:val="22"/>
          <w:szCs w:val="22"/>
        </w:rPr>
        <w:t xml:space="preserve"> </w:t>
      </w:r>
      <w:r w:rsidR="003F658D" w:rsidRPr="00464960">
        <w:rPr>
          <w:rFonts w:ascii="Arial" w:hAnsi="Arial" w:cs="Arial"/>
          <w:sz w:val="22"/>
          <w:szCs w:val="22"/>
        </w:rPr>
        <w:t>Upravn</w:t>
      </w:r>
      <w:r w:rsidR="00233DF4">
        <w:rPr>
          <w:rFonts w:ascii="Arial" w:hAnsi="Arial" w:cs="Arial"/>
          <w:sz w:val="22"/>
          <w:szCs w:val="22"/>
        </w:rPr>
        <w:t>i</w:t>
      </w:r>
      <w:r w:rsidR="003F658D" w:rsidRPr="00464960">
        <w:rPr>
          <w:rFonts w:ascii="Arial" w:hAnsi="Arial" w:cs="Arial"/>
          <w:sz w:val="22"/>
          <w:szCs w:val="22"/>
        </w:rPr>
        <w:t xml:space="preserve"> odjel za gospodarstvo, financije i društvene djelatnosti</w:t>
      </w:r>
      <w:r w:rsidR="00233DF4">
        <w:rPr>
          <w:rFonts w:ascii="Arial" w:hAnsi="Arial" w:cs="Arial"/>
          <w:sz w:val="22"/>
          <w:szCs w:val="22"/>
        </w:rPr>
        <w:t xml:space="preserve">, od čega su programi i aktivnosti upravnog </w:t>
      </w:r>
      <w:r w:rsidRPr="00464960">
        <w:rPr>
          <w:rFonts w:ascii="Arial" w:hAnsi="Arial" w:cs="Arial"/>
          <w:sz w:val="22"/>
          <w:szCs w:val="22"/>
        </w:rPr>
        <w:t xml:space="preserve"> </w:t>
      </w:r>
      <w:r w:rsidR="00233DF4">
        <w:rPr>
          <w:rFonts w:ascii="Arial" w:hAnsi="Arial" w:cs="Arial"/>
          <w:sz w:val="22"/>
          <w:szCs w:val="22"/>
        </w:rPr>
        <w:t>odjela</w:t>
      </w:r>
      <w:r w:rsidRPr="00464960">
        <w:rPr>
          <w:rFonts w:ascii="Arial" w:hAnsi="Arial" w:cs="Arial"/>
          <w:sz w:val="22"/>
          <w:szCs w:val="22"/>
        </w:rPr>
        <w:t xml:space="preserve"> 12.939.000,00 EUR</w:t>
      </w:r>
      <w:r w:rsidR="00233DF4">
        <w:rPr>
          <w:rFonts w:ascii="Arial" w:hAnsi="Arial" w:cs="Arial"/>
          <w:sz w:val="22"/>
          <w:szCs w:val="22"/>
        </w:rPr>
        <w:t xml:space="preserve">, a </w:t>
      </w:r>
      <w:r w:rsidR="008437E5" w:rsidRPr="00464960">
        <w:rPr>
          <w:rFonts w:ascii="Arial" w:hAnsi="Arial" w:cs="Arial"/>
          <w:sz w:val="22"/>
          <w:szCs w:val="22"/>
        </w:rPr>
        <w:t xml:space="preserve">3.248.500,00 </w:t>
      </w:r>
      <w:r w:rsidR="00925AED" w:rsidRPr="00464960">
        <w:rPr>
          <w:rFonts w:ascii="Arial" w:hAnsi="Arial" w:cs="Arial"/>
          <w:sz w:val="22"/>
          <w:szCs w:val="22"/>
        </w:rPr>
        <w:t xml:space="preserve">EUR </w:t>
      </w:r>
      <w:r w:rsidR="008437E5" w:rsidRPr="00464960">
        <w:rPr>
          <w:rFonts w:ascii="Arial" w:hAnsi="Arial" w:cs="Arial"/>
          <w:sz w:val="22"/>
          <w:szCs w:val="22"/>
        </w:rPr>
        <w:t xml:space="preserve">na </w:t>
      </w:r>
      <w:r w:rsidR="00233DF4">
        <w:rPr>
          <w:rFonts w:ascii="Arial" w:hAnsi="Arial" w:cs="Arial"/>
          <w:sz w:val="22"/>
          <w:szCs w:val="22"/>
        </w:rPr>
        <w:t>programe i aktivnosti</w:t>
      </w:r>
      <w:r w:rsidR="008437E5" w:rsidRPr="00464960">
        <w:rPr>
          <w:rFonts w:ascii="Arial" w:hAnsi="Arial" w:cs="Arial"/>
          <w:sz w:val="22"/>
          <w:szCs w:val="22"/>
        </w:rPr>
        <w:t xml:space="preserve"> proračunskih korisnika</w:t>
      </w:r>
      <w:r w:rsidR="00233DF4">
        <w:rPr>
          <w:rFonts w:ascii="Arial" w:hAnsi="Arial" w:cs="Arial"/>
          <w:sz w:val="22"/>
          <w:szCs w:val="22"/>
        </w:rPr>
        <w:t>.</w:t>
      </w:r>
      <w:r w:rsidR="00896FFC" w:rsidRPr="00464960">
        <w:rPr>
          <w:rFonts w:ascii="Arial" w:hAnsi="Arial" w:cs="Arial"/>
          <w:sz w:val="22"/>
          <w:szCs w:val="22"/>
        </w:rPr>
        <w:t xml:space="preserve"> </w:t>
      </w:r>
    </w:p>
    <w:p w14:paraId="3A70324F" w14:textId="77777777" w:rsidR="00846958" w:rsidRPr="00515224" w:rsidRDefault="00846958" w:rsidP="00846958">
      <w:pPr>
        <w:pStyle w:val="Tijeloteksta"/>
        <w:rPr>
          <w:rFonts w:ascii="Arial" w:hAnsi="Arial" w:cs="Arial"/>
          <w:bCs/>
          <w:sz w:val="22"/>
          <w:szCs w:val="22"/>
        </w:rPr>
      </w:pPr>
      <w:bookmarkStart w:id="7" w:name="_Hlk151464516"/>
    </w:p>
    <w:bookmarkEnd w:id="7"/>
    <w:p w14:paraId="7EEDCA26" w14:textId="0B2C2AB1" w:rsidR="00846958" w:rsidRPr="00515224" w:rsidRDefault="00675803" w:rsidP="008F03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3BC252C5" w14:textId="7A82DDA4" w:rsidR="003F658D" w:rsidRDefault="00896FFC" w:rsidP="00896FFC">
      <w:pPr>
        <w:pStyle w:val="Tijeloteksta"/>
        <w:rPr>
          <w:rFonts w:ascii="Arial" w:hAnsi="Arial" w:cs="Arial"/>
          <w:noProof/>
          <w:snapToGrid w:val="0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31</w:t>
      </w:r>
      <w:r w:rsidRPr="00515224">
        <w:rPr>
          <w:rFonts w:ascii="Arial" w:hAnsi="Arial" w:cs="Arial"/>
          <w:sz w:val="22"/>
          <w:szCs w:val="22"/>
        </w:rPr>
        <w:t xml:space="preserve"> - Rashodi za zaposlene </w:t>
      </w:r>
      <w:r w:rsidR="00925AED">
        <w:rPr>
          <w:rFonts w:ascii="Arial" w:hAnsi="Arial" w:cs="Arial"/>
          <w:sz w:val="22"/>
          <w:szCs w:val="22"/>
        </w:rPr>
        <w:t>planirani su u iznosu od 3.728.900,00 EUR, a čine ih bruto plaće sa pripadajućim doprinosima na plaće, te ostali rashodi za zaposlene u gradskoj upravi, zaposlene na projektima javnih radova i pomoći starijim osobama, te na zaposlene kod proračunskih korisnika.</w:t>
      </w:r>
      <w:r w:rsidR="00C605CD" w:rsidRPr="00515224">
        <w:rPr>
          <w:rFonts w:ascii="Arial" w:hAnsi="Arial" w:cs="Arial"/>
          <w:noProof/>
          <w:snapToGrid w:val="0"/>
          <w:sz w:val="22"/>
          <w:szCs w:val="22"/>
        </w:rPr>
        <w:t xml:space="preserve">. </w:t>
      </w:r>
    </w:p>
    <w:p w14:paraId="7DEAA74E" w14:textId="77777777" w:rsidR="00C605CD" w:rsidRPr="00515224" w:rsidRDefault="00C605CD" w:rsidP="00896FFC">
      <w:pPr>
        <w:pStyle w:val="Tijeloteksta"/>
        <w:rPr>
          <w:rFonts w:ascii="Arial" w:hAnsi="Arial" w:cs="Arial"/>
          <w:sz w:val="22"/>
          <w:szCs w:val="22"/>
        </w:rPr>
      </w:pPr>
    </w:p>
    <w:p w14:paraId="0FE7E6AD" w14:textId="2668BD6A" w:rsidR="003F658D" w:rsidRDefault="00896FFC" w:rsidP="00896FFC">
      <w:pPr>
        <w:pStyle w:val="Tijeloteksta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</w:rPr>
        <w:t>Skupina 32</w:t>
      </w:r>
      <w:r w:rsidRPr="00515224">
        <w:rPr>
          <w:rFonts w:ascii="Arial" w:hAnsi="Arial" w:cs="Arial"/>
          <w:sz w:val="22"/>
          <w:szCs w:val="22"/>
        </w:rPr>
        <w:t xml:space="preserve"> - Materijalni rashodi </w:t>
      </w:r>
      <w:r w:rsidR="00925AED">
        <w:rPr>
          <w:rFonts w:ascii="Arial" w:hAnsi="Arial" w:cs="Arial"/>
          <w:sz w:val="22"/>
          <w:szCs w:val="22"/>
        </w:rPr>
        <w:t xml:space="preserve">za rad </w:t>
      </w:r>
      <w:r w:rsidRPr="00515224">
        <w:rPr>
          <w:rFonts w:ascii="Arial" w:hAnsi="Arial" w:cs="Arial"/>
          <w:sz w:val="22"/>
          <w:szCs w:val="22"/>
        </w:rPr>
        <w:t xml:space="preserve">gradske uprave i proračunskih korisnika planirani su u iznosu od </w:t>
      </w:r>
      <w:r w:rsidR="003F658D">
        <w:rPr>
          <w:rFonts w:ascii="Arial" w:hAnsi="Arial" w:cs="Arial"/>
          <w:sz w:val="22"/>
          <w:szCs w:val="22"/>
        </w:rPr>
        <w:t>2.</w:t>
      </w:r>
      <w:r w:rsidR="00740316">
        <w:rPr>
          <w:rFonts w:ascii="Arial" w:hAnsi="Arial" w:cs="Arial"/>
          <w:sz w:val="22"/>
          <w:szCs w:val="22"/>
        </w:rPr>
        <w:t>794</w:t>
      </w:r>
      <w:r w:rsidR="00925AED">
        <w:rPr>
          <w:rFonts w:ascii="Arial" w:hAnsi="Arial" w:cs="Arial"/>
          <w:sz w:val="22"/>
          <w:szCs w:val="22"/>
        </w:rPr>
        <w:t>.</w:t>
      </w:r>
      <w:r w:rsidR="008E3279">
        <w:rPr>
          <w:rFonts w:ascii="Arial" w:hAnsi="Arial" w:cs="Arial"/>
          <w:sz w:val="22"/>
          <w:szCs w:val="22"/>
        </w:rPr>
        <w:t>3</w:t>
      </w:r>
      <w:r w:rsidR="00925AED">
        <w:rPr>
          <w:rFonts w:ascii="Arial" w:hAnsi="Arial" w:cs="Arial"/>
          <w:sz w:val="22"/>
          <w:szCs w:val="22"/>
        </w:rPr>
        <w:t>00</w:t>
      </w:r>
      <w:r w:rsidR="003F658D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EUR</w:t>
      </w:r>
      <w:r w:rsidR="003F658D">
        <w:rPr>
          <w:rFonts w:ascii="Arial" w:hAnsi="Arial" w:cs="Arial"/>
          <w:color w:val="000000"/>
          <w:sz w:val="22"/>
          <w:szCs w:val="22"/>
          <w:lang w:eastAsia="hr-HR"/>
        </w:rPr>
        <w:t>.</w:t>
      </w:r>
      <w:r w:rsidR="00925AED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</w:p>
    <w:p w14:paraId="756F155A" w14:textId="77777777" w:rsidR="004D188E" w:rsidRPr="00515224" w:rsidRDefault="004D188E" w:rsidP="004D188E">
      <w:pPr>
        <w:pStyle w:val="Tijeloteksta"/>
        <w:ind w:left="720"/>
        <w:rPr>
          <w:rFonts w:ascii="Arial" w:hAnsi="Arial" w:cs="Arial"/>
          <w:sz w:val="22"/>
          <w:szCs w:val="22"/>
        </w:rPr>
      </w:pPr>
    </w:p>
    <w:p w14:paraId="4DD88AC6" w14:textId="3FC94577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ab/>
        <w:t>Struktur</w:t>
      </w:r>
      <w:r w:rsidR="008E3279">
        <w:rPr>
          <w:rFonts w:ascii="Arial" w:hAnsi="Arial" w:cs="Arial"/>
          <w:sz w:val="22"/>
          <w:szCs w:val="22"/>
        </w:rPr>
        <w:t>u</w:t>
      </w:r>
      <w:r w:rsidRPr="00515224">
        <w:rPr>
          <w:rFonts w:ascii="Arial" w:hAnsi="Arial" w:cs="Arial"/>
          <w:sz w:val="22"/>
          <w:szCs w:val="22"/>
        </w:rPr>
        <w:t xml:space="preserve"> materijalnih rashoda</w:t>
      </w:r>
      <w:r w:rsidR="008E3279">
        <w:rPr>
          <w:rFonts w:ascii="Arial" w:hAnsi="Arial" w:cs="Arial"/>
          <w:sz w:val="22"/>
          <w:szCs w:val="22"/>
        </w:rPr>
        <w:t xml:space="preserve"> čine troškovi za</w:t>
      </w:r>
      <w:r w:rsidRPr="00515224">
        <w:rPr>
          <w:rFonts w:ascii="Arial" w:hAnsi="Arial" w:cs="Arial"/>
          <w:sz w:val="22"/>
          <w:szCs w:val="22"/>
        </w:rPr>
        <w:t xml:space="preserve"> uredski materijal, e</w:t>
      </w:r>
      <w:r w:rsidR="008E3279">
        <w:rPr>
          <w:rFonts w:ascii="Arial" w:hAnsi="Arial" w:cs="Arial"/>
          <w:sz w:val="22"/>
          <w:szCs w:val="22"/>
        </w:rPr>
        <w:t>nergija i gorivo, energija za javnu rasvjetu, rashode po programu održavanja komunalne infrastrukture, rashodi za usluge, rashodi za premije osiguranja, troškovi</w:t>
      </w:r>
      <w:r w:rsidRPr="00515224">
        <w:rPr>
          <w:rFonts w:ascii="Arial" w:hAnsi="Arial" w:cs="Arial"/>
          <w:sz w:val="22"/>
          <w:szCs w:val="22"/>
        </w:rPr>
        <w:t xml:space="preserve"> telefon</w:t>
      </w:r>
      <w:r w:rsidR="008E3279">
        <w:rPr>
          <w:rFonts w:ascii="Arial" w:hAnsi="Arial" w:cs="Arial"/>
          <w:sz w:val="22"/>
          <w:szCs w:val="22"/>
        </w:rPr>
        <w:t>a</w:t>
      </w:r>
      <w:r w:rsidRPr="00515224">
        <w:rPr>
          <w:rFonts w:ascii="Arial" w:hAnsi="Arial" w:cs="Arial"/>
          <w:sz w:val="22"/>
          <w:szCs w:val="22"/>
        </w:rPr>
        <w:t>, pošta i prijevoz, održavanje javnih površina, nerazvrstanih cesta, građevinskih objekata i druge komunalne infrastrukture, održavanje</w:t>
      </w:r>
      <w:r w:rsidR="008E3279">
        <w:rPr>
          <w:rFonts w:ascii="Arial" w:hAnsi="Arial" w:cs="Arial"/>
          <w:sz w:val="22"/>
          <w:szCs w:val="22"/>
        </w:rPr>
        <w:t xml:space="preserve"> ostale</w:t>
      </w:r>
      <w:r w:rsidRPr="00515224">
        <w:rPr>
          <w:rFonts w:ascii="Arial" w:hAnsi="Arial" w:cs="Arial"/>
          <w:sz w:val="22"/>
          <w:szCs w:val="22"/>
        </w:rPr>
        <w:t xml:space="preserve"> i</w:t>
      </w:r>
      <w:r w:rsidR="004D188E" w:rsidRPr="00515224">
        <w:rPr>
          <w:rFonts w:ascii="Arial" w:hAnsi="Arial" w:cs="Arial"/>
          <w:sz w:val="22"/>
          <w:szCs w:val="22"/>
        </w:rPr>
        <w:t>movine</w:t>
      </w:r>
      <w:r w:rsidR="008E3279">
        <w:rPr>
          <w:rFonts w:ascii="Arial" w:hAnsi="Arial" w:cs="Arial"/>
          <w:sz w:val="22"/>
          <w:szCs w:val="22"/>
        </w:rPr>
        <w:t xml:space="preserve"> na području Grada</w:t>
      </w:r>
      <w:r w:rsidR="004D188E" w:rsidRPr="00515224">
        <w:rPr>
          <w:rFonts w:ascii="Arial" w:hAnsi="Arial" w:cs="Arial"/>
          <w:sz w:val="22"/>
          <w:szCs w:val="22"/>
        </w:rPr>
        <w:t>, računalne usluge i sl.</w:t>
      </w:r>
      <w:r w:rsidRPr="00515224">
        <w:rPr>
          <w:rFonts w:ascii="Arial" w:hAnsi="Arial" w:cs="Arial"/>
          <w:sz w:val="22"/>
          <w:szCs w:val="22"/>
        </w:rPr>
        <w:t xml:space="preserve">, </w:t>
      </w:r>
      <w:r w:rsidR="008E3279">
        <w:rPr>
          <w:rFonts w:ascii="Arial" w:hAnsi="Arial" w:cs="Arial"/>
          <w:sz w:val="22"/>
          <w:szCs w:val="22"/>
        </w:rPr>
        <w:t>usluge informiranja, zakupa</w:t>
      </w:r>
      <w:r w:rsidR="00464960">
        <w:rPr>
          <w:rFonts w:ascii="Arial" w:hAnsi="Arial" w:cs="Arial"/>
          <w:sz w:val="22"/>
          <w:szCs w:val="22"/>
        </w:rPr>
        <w:t>, geodetskih usluga</w:t>
      </w:r>
      <w:r w:rsidRPr="00515224">
        <w:rPr>
          <w:rFonts w:ascii="Arial" w:hAnsi="Arial" w:cs="Arial"/>
          <w:sz w:val="22"/>
          <w:szCs w:val="22"/>
        </w:rPr>
        <w:t xml:space="preserve"> i ostalih rashoda poslovanja</w:t>
      </w:r>
      <w:r w:rsidR="004D188E" w:rsidRPr="00515224">
        <w:rPr>
          <w:rFonts w:ascii="Arial" w:hAnsi="Arial" w:cs="Arial"/>
          <w:sz w:val="22"/>
          <w:szCs w:val="22"/>
        </w:rPr>
        <w:t xml:space="preserve"> kao što su </w:t>
      </w:r>
      <w:r w:rsidRPr="00515224">
        <w:rPr>
          <w:rFonts w:ascii="Arial" w:hAnsi="Arial" w:cs="Arial"/>
          <w:sz w:val="22"/>
          <w:szCs w:val="22"/>
        </w:rPr>
        <w:t>naknade članovima predstavničkih tijela</w:t>
      </w:r>
      <w:r w:rsidR="008E3279">
        <w:rPr>
          <w:rFonts w:ascii="Arial" w:hAnsi="Arial" w:cs="Arial"/>
          <w:sz w:val="22"/>
          <w:szCs w:val="22"/>
        </w:rPr>
        <w:t>, upravnih vijeća, rashode protokola i sl</w:t>
      </w:r>
      <w:r w:rsidR="004D188E" w:rsidRPr="00515224">
        <w:rPr>
          <w:rFonts w:ascii="Arial" w:hAnsi="Arial" w:cs="Arial"/>
          <w:sz w:val="22"/>
          <w:szCs w:val="22"/>
        </w:rPr>
        <w:t>..</w:t>
      </w:r>
    </w:p>
    <w:p w14:paraId="0750AF7D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3D6914EB" w14:textId="40C0C834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34</w:t>
      </w:r>
      <w:r w:rsidRPr="00515224">
        <w:rPr>
          <w:rFonts w:ascii="Arial" w:hAnsi="Arial" w:cs="Arial"/>
          <w:sz w:val="22"/>
          <w:szCs w:val="22"/>
        </w:rPr>
        <w:t xml:space="preserve"> - Financijski rashodi koji uključuju usluge banaka i platnog prometa</w:t>
      </w:r>
      <w:r w:rsidR="004D188E" w:rsidRPr="00515224">
        <w:rPr>
          <w:rFonts w:ascii="Arial" w:hAnsi="Arial" w:cs="Arial"/>
          <w:sz w:val="22"/>
          <w:szCs w:val="22"/>
        </w:rPr>
        <w:t xml:space="preserve">, naknada poreznoj upravi </w:t>
      </w:r>
      <w:r w:rsidR="008579A7" w:rsidRPr="00515224">
        <w:rPr>
          <w:rFonts w:ascii="Arial" w:hAnsi="Arial" w:cs="Arial"/>
          <w:sz w:val="22"/>
          <w:szCs w:val="22"/>
        </w:rPr>
        <w:t>za</w:t>
      </w:r>
      <w:r w:rsidR="004D188E" w:rsidRPr="00515224">
        <w:rPr>
          <w:rFonts w:ascii="Arial" w:hAnsi="Arial" w:cs="Arial"/>
          <w:sz w:val="22"/>
          <w:szCs w:val="22"/>
        </w:rPr>
        <w:t xml:space="preserve"> naplatu prihoda</w:t>
      </w:r>
      <w:r w:rsidR="008579A7"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 xml:space="preserve">planiraju se u iznosu </w:t>
      </w:r>
      <w:r w:rsidR="004D188E" w:rsidRPr="00515224">
        <w:rPr>
          <w:rFonts w:ascii="Arial" w:hAnsi="Arial" w:cs="Arial"/>
          <w:sz w:val="22"/>
          <w:szCs w:val="22"/>
        </w:rPr>
        <w:t>3</w:t>
      </w:r>
      <w:r w:rsidR="008E3279">
        <w:rPr>
          <w:rFonts w:ascii="Arial" w:hAnsi="Arial" w:cs="Arial"/>
          <w:sz w:val="22"/>
          <w:szCs w:val="22"/>
        </w:rPr>
        <w:t>2</w:t>
      </w:r>
      <w:r w:rsidR="003F658D">
        <w:rPr>
          <w:rFonts w:ascii="Arial" w:hAnsi="Arial" w:cs="Arial"/>
          <w:sz w:val="22"/>
          <w:szCs w:val="22"/>
        </w:rPr>
        <w:t>.600,00</w:t>
      </w:r>
      <w:r w:rsidRPr="00515224">
        <w:rPr>
          <w:rFonts w:ascii="Arial" w:hAnsi="Arial" w:cs="Arial"/>
          <w:sz w:val="22"/>
          <w:szCs w:val="22"/>
        </w:rPr>
        <w:t xml:space="preserve"> EUR</w:t>
      </w:r>
      <w:r w:rsidR="008579A7" w:rsidRPr="00515224">
        <w:rPr>
          <w:rFonts w:ascii="Arial" w:hAnsi="Arial" w:cs="Arial"/>
          <w:sz w:val="22"/>
          <w:szCs w:val="22"/>
        </w:rPr>
        <w:t xml:space="preserve">. </w:t>
      </w:r>
    </w:p>
    <w:p w14:paraId="0354524B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192842B1" w14:textId="42889BFB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36</w:t>
      </w:r>
      <w:r w:rsidRPr="00515224">
        <w:rPr>
          <w:rFonts w:ascii="Arial" w:hAnsi="Arial" w:cs="Arial"/>
          <w:sz w:val="22"/>
          <w:szCs w:val="22"/>
        </w:rPr>
        <w:t xml:space="preserve"> – Pomoći dane u inozemstvo i unutar općeg proračuna </w:t>
      </w:r>
      <w:r w:rsidR="0087489F">
        <w:rPr>
          <w:rFonts w:ascii="Arial" w:hAnsi="Arial" w:cs="Arial"/>
          <w:sz w:val="22"/>
          <w:szCs w:val="22"/>
        </w:rPr>
        <w:t>planirane su u iznosu od 21.000,00 EUR, a odnose se na sredstva pomoći za Dom zdravlja Šibensko kninske županije za labaratorijsku dijagnostiku u Drnišu</w:t>
      </w:r>
      <w:r w:rsidR="008579A7" w:rsidRPr="00515224">
        <w:rPr>
          <w:rFonts w:ascii="Arial" w:hAnsi="Arial" w:cs="Arial"/>
          <w:sz w:val="22"/>
          <w:szCs w:val="22"/>
        </w:rPr>
        <w:t>.</w:t>
      </w:r>
    </w:p>
    <w:p w14:paraId="515D5B9A" w14:textId="77777777" w:rsidR="008579A7" w:rsidRPr="00515224" w:rsidRDefault="008579A7" w:rsidP="00896FFC">
      <w:pPr>
        <w:pStyle w:val="Tijeloteksta"/>
        <w:rPr>
          <w:rFonts w:ascii="Arial" w:hAnsi="Arial" w:cs="Arial"/>
          <w:sz w:val="22"/>
          <w:szCs w:val="22"/>
        </w:rPr>
      </w:pPr>
    </w:p>
    <w:p w14:paraId="38934B14" w14:textId="0A2DB2E6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37</w:t>
      </w:r>
      <w:r w:rsidRPr="00515224">
        <w:rPr>
          <w:rFonts w:ascii="Arial" w:hAnsi="Arial" w:cs="Arial"/>
          <w:sz w:val="22"/>
          <w:szCs w:val="22"/>
        </w:rPr>
        <w:t xml:space="preserve"> - Naknade građanima i kućanstvima planiraju se u visini </w:t>
      </w:r>
      <w:r w:rsidR="008579A7" w:rsidRPr="00515224">
        <w:rPr>
          <w:rFonts w:ascii="Arial" w:hAnsi="Arial" w:cs="Arial"/>
          <w:sz w:val="22"/>
          <w:szCs w:val="22"/>
        </w:rPr>
        <w:t>1</w:t>
      </w:r>
      <w:r w:rsidR="0087489F">
        <w:rPr>
          <w:rFonts w:ascii="Arial" w:hAnsi="Arial" w:cs="Arial"/>
          <w:sz w:val="22"/>
          <w:szCs w:val="22"/>
        </w:rPr>
        <w:t>45.000</w:t>
      </w:r>
      <w:r w:rsidR="008579A7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EUR, a odnose se na </w:t>
      </w:r>
      <w:r w:rsidR="008579A7" w:rsidRPr="00515224">
        <w:rPr>
          <w:rFonts w:ascii="Arial" w:hAnsi="Arial" w:cs="Arial"/>
          <w:sz w:val="22"/>
          <w:szCs w:val="22"/>
        </w:rPr>
        <w:t xml:space="preserve">potpore studentima i </w:t>
      </w:r>
      <w:r w:rsidRPr="00515224">
        <w:rPr>
          <w:rFonts w:ascii="Arial" w:hAnsi="Arial" w:cs="Arial"/>
          <w:sz w:val="22"/>
          <w:szCs w:val="22"/>
        </w:rPr>
        <w:t>učenicima</w:t>
      </w:r>
      <w:r w:rsidR="008579A7" w:rsidRPr="00515224">
        <w:rPr>
          <w:rFonts w:ascii="Arial" w:hAnsi="Arial" w:cs="Arial"/>
          <w:sz w:val="22"/>
          <w:szCs w:val="22"/>
        </w:rPr>
        <w:t>, naknada za novorođenu djecu, pomoći</w:t>
      </w:r>
      <w:r w:rsidRPr="00515224">
        <w:rPr>
          <w:rFonts w:ascii="Arial" w:hAnsi="Arial" w:cs="Arial"/>
          <w:sz w:val="22"/>
          <w:szCs w:val="22"/>
        </w:rPr>
        <w:t xml:space="preserve"> socijalno ugroženim osobama</w:t>
      </w:r>
      <w:r w:rsidR="008579A7" w:rsidRPr="00515224">
        <w:rPr>
          <w:rFonts w:ascii="Arial" w:hAnsi="Arial" w:cs="Arial"/>
          <w:sz w:val="22"/>
          <w:szCs w:val="22"/>
        </w:rPr>
        <w:t xml:space="preserve">, sufinanciranje </w:t>
      </w:r>
      <w:r w:rsidR="0087489F">
        <w:rPr>
          <w:rFonts w:ascii="Arial" w:hAnsi="Arial" w:cs="Arial"/>
          <w:sz w:val="22"/>
          <w:szCs w:val="22"/>
        </w:rPr>
        <w:t>autobusnih linija</w:t>
      </w:r>
      <w:r w:rsidR="00441103">
        <w:rPr>
          <w:rFonts w:ascii="Arial" w:hAnsi="Arial" w:cs="Arial"/>
          <w:sz w:val="22"/>
          <w:szCs w:val="22"/>
        </w:rPr>
        <w:t>, poticaje u poljoprivredi</w:t>
      </w:r>
      <w:r w:rsidRPr="00515224">
        <w:rPr>
          <w:rFonts w:ascii="Arial" w:hAnsi="Arial" w:cs="Arial"/>
          <w:sz w:val="22"/>
          <w:szCs w:val="22"/>
        </w:rPr>
        <w:t xml:space="preserve"> i sl.</w:t>
      </w:r>
    </w:p>
    <w:p w14:paraId="05B422C0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0A6A35FE" w14:textId="2CF4C8D6" w:rsidR="00855D77" w:rsidRPr="00515224" w:rsidRDefault="00896FFC" w:rsidP="000F778F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 xml:space="preserve">Skupina 38 - </w:t>
      </w:r>
      <w:r w:rsidRPr="00515224">
        <w:rPr>
          <w:rFonts w:ascii="Arial" w:hAnsi="Arial" w:cs="Arial"/>
          <w:sz w:val="22"/>
          <w:szCs w:val="22"/>
        </w:rPr>
        <w:t xml:space="preserve">Ostali rashodi planiraju se u iznosu od </w:t>
      </w:r>
      <w:r w:rsidR="0087489F">
        <w:rPr>
          <w:rFonts w:ascii="Arial" w:hAnsi="Arial" w:cs="Arial"/>
          <w:sz w:val="22"/>
          <w:szCs w:val="22"/>
        </w:rPr>
        <w:t>2</w:t>
      </w:r>
      <w:r w:rsidR="00740316">
        <w:rPr>
          <w:rFonts w:ascii="Arial" w:hAnsi="Arial" w:cs="Arial"/>
          <w:sz w:val="22"/>
          <w:szCs w:val="22"/>
        </w:rPr>
        <w:t>8</w:t>
      </w:r>
      <w:r w:rsidR="0087489F">
        <w:rPr>
          <w:rFonts w:ascii="Arial" w:hAnsi="Arial" w:cs="Arial"/>
          <w:sz w:val="22"/>
          <w:szCs w:val="22"/>
        </w:rPr>
        <w:t>6.800</w:t>
      </w:r>
      <w:r w:rsidRPr="00515224">
        <w:rPr>
          <w:rFonts w:ascii="Arial" w:hAnsi="Arial" w:cs="Arial"/>
          <w:sz w:val="22"/>
          <w:szCs w:val="22"/>
        </w:rPr>
        <w:t xml:space="preserve">,00 EUR. U strukturi ostalih rashoda </w:t>
      </w:r>
      <w:r w:rsidR="00855D77" w:rsidRPr="00515224">
        <w:rPr>
          <w:rFonts w:ascii="Arial" w:hAnsi="Arial" w:cs="Arial"/>
          <w:sz w:val="22"/>
          <w:szCs w:val="22"/>
        </w:rPr>
        <w:t>planiran</w:t>
      </w:r>
      <w:r w:rsidR="0087489F">
        <w:rPr>
          <w:rFonts w:ascii="Arial" w:hAnsi="Arial" w:cs="Arial"/>
          <w:sz w:val="22"/>
          <w:szCs w:val="22"/>
        </w:rPr>
        <w:t xml:space="preserve">i su rashodi za </w:t>
      </w:r>
      <w:r w:rsidR="00CE498A">
        <w:rPr>
          <w:rFonts w:ascii="Arial" w:hAnsi="Arial" w:cs="Arial"/>
          <w:sz w:val="22"/>
          <w:szCs w:val="22"/>
        </w:rPr>
        <w:t xml:space="preserve">programe i aktivnosti koji se provode na području Grada Drniša kao što su </w:t>
      </w:r>
      <w:r w:rsidR="0087489F">
        <w:rPr>
          <w:rFonts w:ascii="Arial" w:hAnsi="Arial" w:cs="Arial"/>
          <w:sz w:val="22"/>
          <w:szCs w:val="22"/>
        </w:rPr>
        <w:t>program</w:t>
      </w:r>
      <w:r w:rsidR="00CE498A">
        <w:rPr>
          <w:rFonts w:ascii="Arial" w:hAnsi="Arial" w:cs="Arial"/>
          <w:sz w:val="22"/>
          <w:szCs w:val="22"/>
        </w:rPr>
        <w:t>i</w:t>
      </w:r>
      <w:r w:rsidR="0087489F">
        <w:rPr>
          <w:rFonts w:ascii="Arial" w:hAnsi="Arial" w:cs="Arial"/>
          <w:sz w:val="22"/>
          <w:szCs w:val="22"/>
        </w:rPr>
        <w:t xml:space="preserve"> u športu, kulturi, nevladini</w:t>
      </w:r>
      <w:r w:rsidR="00CE498A">
        <w:rPr>
          <w:rFonts w:ascii="Arial" w:hAnsi="Arial" w:cs="Arial"/>
          <w:sz w:val="22"/>
          <w:szCs w:val="22"/>
        </w:rPr>
        <w:t>m</w:t>
      </w:r>
      <w:r w:rsidR="0087489F">
        <w:rPr>
          <w:rFonts w:ascii="Arial" w:hAnsi="Arial" w:cs="Arial"/>
          <w:sz w:val="22"/>
          <w:szCs w:val="22"/>
        </w:rPr>
        <w:t xml:space="preserve"> udruga</w:t>
      </w:r>
      <w:r w:rsidR="00CE498A">
        <w:rPr>
          <w:rFonts w:ascii="Arial" w:hAnsi="Arial" w:cs="Arial"/>
          <w:sz w:val="22"/>
          <w:szCs w:val="22"/>
        </w:rPr>
        <w:t>ma</w:t>
      </w:r>
      <w:r w:rsidR="0087489F">
        <w:rPr>
          <w:rFonts w:ascii="Arial" w:hAnsi="Arial" w:cs="Arial"/>
          <w:sz w:val="22"/>
          <w:szCs w:val="22"/>
        </w:rPr>
        <w:t>, politički</w:t>
      </w:r>
      <w:r w:rsidR="00CE498A">
        <w:rPr>
          <w:rFonts w:ascii="Arial" w:hAnsi="Arial" w:cs="Arial"/>
          <w:sz w:val="22"/>
          <w:szCs w:val="22"/>
        </w:rPr>
        <w:t>m</w:t>
      </w:r>
      <w:r w:rsidR="0087489F">
        <w:rPr>
          <w:rFonts w:ascii="Arial" w:hAnsi="Arial" w:cs="Arial"/>
          <w:sz w:val="22"/>
          <w:szCs w:val="22"/>
        </w:rPr>
        <w:t xml:space="preserve"> stran</w:t>
      </w:r>
      <w:r w:rsidR="00CE498A">
        <w:rPr>
          <w:rFonts w:ascii="Arial" w:hAnsi="Arial" w:cs="Arial"/>
          <w:sz w:val="22"/>
          <w:szCs w:val="22"/>
        </w:rPr>
        <w:t>kama</w:t>
      </w:r>
      <w:r w:rsidR="0087489F">
        <w:rPr>
          <w:rFonts w:ascii="Arial" w:hAnsi="Arial" w:cs="Arial"/>
          <w:sz w:val="22"/>
          <w:szCs w:val="22"/>
        </w:rPr>
        <w:t>, Dobrovoljnog vatrogasnog društva, Crvenog križa, Hrvatske gorske službe spašavanja</w:t>
      </w:r>
      <w:r w:rsidR="00CE498A">
        <w:rPr>
          <w:rFonts w:ascii="Arial" w:hAnsi="Arial" w:cs="Arial"/>
          <w:sz w:val="22"/>
          <w:szCs w:val="22"/>
        </w:rPr>
        <w:t>, Turističke zajednice</w:t>
      </w:r>
      <w:r w:rsidR="00740316">
        <w:rPr>
          <w:rFonts w:ascii="Arial" w:hAnsi="Arial" w:cs="Arial"/>
          <w:sz w:val="22"/>
          <w:szCs w:val="22"/>
        </w:rPr>
        <w:t xml:space="preserve">, </w:t>
      </w:r>
      <w:r w:rsidR="00441103">
        <w:rPr>
          <w:rFonts w:ascii="Arial" w:hAnsi="Arial" w:cs="Arial"/>
          <w:sz w:val="22"/>
          <w:szCs w:val="22"/>
        </w:rPr>
        <w:t>Vatrogasne zajednice i sl.</w:t>
      </w:r>
      <w:r w:rsidR="0087489F">
        <w:rPr>
          <w:rFonts w:ascii="Arial" w:hAnsi="Arial" w:cs="Arial"/>
          <w:sz w:val="22"/>
          <w:szCs w:val="22"/>
        </w:rPr>
        <w:t>.</w:t>
      </w:r>
    </w:p>
    <w:p w14:paraId="64445A01" w14:textId="77777777" w:rsidR="00D35794" w:rsidRPr="00515224" w:rsidRDefault="00D35794" w:rsidP="00D35794">
      <w:pPr>
        <w:pStyle w:val="Tijeloteksta"/>
        <w:ind w:left="773"/>
        <w:rPr>
          <w:rFonts w:ascii="Arial" w:hAnsi="Arial" w:cs="Arial"/>
          <w:sz w:val="22"/>
          <w:szCs w:val="22"/>
        </w:rPr>
      </w:pPr>
    </w:p>
    <w:p w14:paraId="434D91A0" w14:textId="2535274D" w:rsidR="00360D67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bookmarkStart w:id="8" w:name="_Hlk119410443"/>
      <w:r w:rsidRPr="00515224">
        <w:rPr>
          <w:rFonts w:ascii="Arial" w:hAnsi="Arial" w:cs="Arial"/>
          <w:b/>
          <w:sz w:val="22"/>
          <w:szCs w:val="22"/>
        </w:rPr>
        <w:t>Skupina 41</w:t>
      </w:r>
      <w:r w:rsidRPr="00515224">
        <w:rPr>
          <w:rFonts w:ascii="Arial" w:hAnsi="Arial" w:cs="Arial"/>
          <w:sz w:val="22"/>
          <w:szCs w:val="22"/>
        </w:rPr>
        <w:t xml:space="preserve"> - Unutar rashoda za </w:t>
      </w:r>
      <w:r w:rsidRPr="00515224">
        <w:rPr>
          <w:rFonts w:ascii="Arial" w:hAnsi="Arial" w:cs="Arial"/>
          <w:bCs/>
          <w:iCs/>
          <w:sz w:val="22"/>
          <w:szCs w:val="22"/>
        </w:rPr>
        <w:t>nabavu neproizvedene dugotrajne imovine</w:t>
      </w:r>
      <w:r w:rsidRPr="00515224">
        <w:rPr>
          <w:rFonts w:ascii="Arial" w:hAnsi="Arial" w:cs="Arial"/>
          <w:sz w:val="22"/>
          <w:szCs w:val="22"/>
        </w:rPr>
        <w:t xml:space="preserve"> planirani su u iznosu od </w:t>
      </w:r>
      <w:r w:rsidR="00CE498A">
        <w:rPr>
          <w:rFonts w:ascii="Arial" w:hAnsi="Arial" w:cs="Arial"/>
          <w:sz w:val="22"/>
          <w:szCs w:val="22"/>
        </w:rPr>
        <w:t>100</w:t>
      </w:r>
      <w:r w:rsidR="000F778F">
        <w:rPr>
          <w:rFonts w:ascii="Arial" w:hAnsi="Arial" w:cs="Arial"/>
          <w:sz w:val="22"/>
          <w:szCs w:val="22"/>
        </w:rPr>
        <w:t>.000</w:t>
      </w:r>
      <w:r w:rsidRPr="00515224">
        <w:rPr>
          <w:rFonts w:ascii="Arial" w:hAnsi="Arial" w:cs="Arial"/>
          <w:sz w:val="22"/>
          <w:szCs w:val="22"/>
        </w:rPr>
        <w:t xml:space="preserve"> EUR, a odnose se na</w:t>
      </w:r>
      <w:r w:rsidR="008C6EA3" w:rsidRPr="00515224">
        <w:rPr>
          <w:rFonts w:ascii="Arial" w:hAnsi="Arial" w:cs="Arial"/>
          <w:sz w:val="22"/>
          <w:szCs w:val="22"/>
        </w:rPr>
        <w:t xml:space="preserve"> </w:t>
      </w:r>
      <w:r w:rsidR="00360D67" w:rsidRPr="00515224">
        <w:rPr>
          <w:rFonts w:ascii="Arial" w:hAnsi="Arial" w:cs="Arial"/>
          <w:sz w:val="22"/>
          <w:szCs w:val="22"/>
        </w:rPr>
        <w:t xml:space="preserve">rashode za izradu </w:t>
      </w:r>
      <w:r w:rsidR="008C6EA3" w:rsidRPr="00515224">
        <w:rPr>
          <w:rFonts w:ascii="Arial" w:hAnsi="Arial" w:cs="Arial"/>
          <w:sz w:val="22"/>
          <w:szCs w:val="22"/>
        </w:rPr>
        <w:t>plansk</w:t>
      </w:r>
      <w:r w:rsidR="00360D67" w:rsidRPr="00515224">
        <w:rPr>
          <w:rFonts w:ascii="Arial" w:hAnsi="Arial" w:cs="Arial"/>
          <w:sz w:val="22"/>
          <w:szCs w:val="22"/>
        </w:rPr>
        <w:t>e,</w:t>
      </w:r>
      <w:r w:rsidR="008C6EA3" w:rsidRPr="00515224">
        <w:rPr>
          <w:rFonts w:ascii="Arial" w:hAnsi="Arial" w:cs="Arial"/>
          <w:sz w:val="22"/>
          <w:szCs w:val="22"/>
        </w:rPr>
        <w:t xml:space="preserve"> projektn</w:t>
      </w:r>
      <w:r w:rsidR="00360D67" w:rsidRPr="00515224">
        <w:rPr>
          <w:rFonts w:ascii="Arial" w:hAnsi="Arial" w:cs="Arial"/>
          <w:sz w:val="22"/>
          <w:szCs w:val="22"/>
        </w:rPr>
        <w:t>e i ostale dokumentacije</w:t>
      </w:r>
      <w:r w:rsidR="00441103">
        <w:rPr>
          <w:rFonts w:ascii="Arial" w:hAnsi="Arial" w:cs="Arial"/>
          <w:sz w:val="22"/>
          <w:szCs w:val="22"/>
        </w:rPr>
        <w:t xml:space="preserve"> potrebne za gradnju</w:t>
      </w:r>
      <w:r w:rsidR="000F778F">
        <w:rPr>
          <w:rFonts w:ascii="Arial" w:hAnsi="Arial" w:cs="Arial"/>
          <w:sz w:val="22"/>
          <w:szCs w:val="22"/>
        </w:rPr>
        <w:t>.</w:t>
      </w:r>
    </w:p>
    <w:bookmarkEnd w:id="8"/>
    <w:p w14:paraId="0426504B" w14:textId="11D8714F" w:rsidR="00896FFC" w:rsidRPr="00515224" w:rsidRDefault="00896FFC" w:rsidP="00896FFC">
      <w:pPr>
        <w:pStyle w:val="Tijeloteksta"/>
        <w:rPr>
          <w:rFonts w:ascii="Arial" w:hAnsi="Arial" w:cs="Arial"/>
          <w:b/>
          <w:sz w:val="22"/>
          <w:szCs w:val="22"/>
        </w:rPr>
      </w:pPr>
    </w:p>
    <w:p w14:paraId="30CD46C7" w14:textId="58F5EBF9" w:rsidR="00165FF1" w:rsidRDefault="00360D67" w:rsidP="00360D67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42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0F778F">
        <w:rPr>
          <w:rFonts w:ascii="Arial" w:hAnsi="Arial" w:cs="Arial"/>
          <w:sz w:val="22"/>
          <w:szCs w:val="22"/>
        </w:rPr>
        <w:t>–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0F778F">
        <w:rPr>
          <w:rFonts w:ascii="Arial" w:hAnsi="Arial" w:cs="Arial"/>
          <w:sz w:val="22"/>
          <w:szCs w:val="22"/>
        </w:rPr>
        <w:t xml:space="preserve">Rashodi </w:t>
      </w:r>
      <w:r w:rsidRPr="00515224">
        <w:rPr>
          <w:rFonts w:ascii="Arial" w:hAnsi="Arial" w:cs="Arial"/>
          <w:sz w:val="22"/>
          <w:szCs w:val="22"/>
        </w:rPr>
        <w:t xml:space="preserve">za nabavu </w:t>
      </w:r>
      <w:r w:rsidR="000F778F">
        <w:rPr>
          <w:rFonts w:ascii="Arial" w:hAnsi="Arial" w:cs="Arial"/>
          <w:sz w:val="22"/>
          <w:szCs w:val="22"/>
        </w:rPr>
        <w:t xml:space="preserve">proizvedene imovine planirani su u iznosu od </w:t>
      </w:r>
      <w:r w:rsidR="00CE498A">
        <w:rPr>
          <w:rFonts w:ascii="Arial" w:hAnsi="Arial" w:cs="Arial"/>
          <w:sz w:val="22"/>
          <w:szCs w:val="22"/>
        </w:rPr>
        <w:t>11.330.900</w:t>
      </w:r>
      <w:r w:rsidR="000F778F">
        <w:rPr>
          <w:rFonts w:ascii="Arial" w:hAnsi="Arial" w:cs="Arial"/>
          <w:sz w:val="22"/>
          <w:szCs w:val="22"/>
        </w:rPr>
        <w:t xml:space="preserve">,00 EUR, od čega je </w:t>
      </w:r>
      <w:r w:rsidR="0018312C">
        <w:rPr>
          <w:rFonts w:ascii="Arial" w:hAnsi="Arial" w:cs="Arial"/>
          <w:sz w:val="22"/>
          <w:szCs w:val="22"/>
        </w:rPr>
        <w:t>najznačajniji dio izgradnja Centra za starije osobe.</w:t>
      </w:r>
      <w:r w:rsidR="00AD3BBC" w:rsidRPr="00515224">
        <w:rPr>
          <w:rFonts w:ascii="Arial" w:hAnsi="Arial" w:cs="Arial"/>
          <w:sz w:val="22"/>
          <w:szCs w:val="22"/>
        </w:rPr>
        <w:t xml:space="preserve"> </w:t>
      </w:r>
    </w:p>
    <w:p w14:paraId="676D1697" w14:textId="77777777" w:rsidR="00165FF1" w:rsidRDefault="00165FF1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458A98EF" w14:textId="77777777" w:rsidR="008437E5" w:rsidRDefault="008437E5" w:rsidP="00896FFC">
      <w:pPr>
        <w:jc w:val="both"/>
        <w:rPr>
          <w:rFonts w:ascii="Arial" w:hAnsi="Arial" w:cs="Arial"/>
          <w:sz w:val="22"/>
          <w:szCs w:val="22"/>
        </w:rPr>
      </w:pPr>
    </w:p>
    <w:p w14:paraId="08D4688A" w14:textId="77777777" w:rsidR="008437E5" w:rsidRDefault="008437E5" w:rsidP="00896FFC">
      <w:pPr>
        <w:jc w:val="both"/>
        <w:rPr>
          <w:rFonts w:ascii="Arial" w:hAnsi="Arial" w:cs="Arial"/>
          <w:sz w:val="22"/>
          <w:szCs w:val="22"/>
        </w:rPr>
      </w:pPr>
    </w:p>
    <w:p w14:paraId="7A7F1341" w14:textId="77777777" w:rsidR="00896FFC" w:rsidRPr="00515224" w:rsidRDefault="00896FFC" w:rsidP="00896FFC">
      <w:pPr>
        <w:pStyle w:val="Naslov2"/>
        <w:jc w:val="left"/>
        <w:rPr>
          <w:rFonts w:cs="Arial"/>
          <w:iCs/>
          <w:sz w:val="22"/>
          <w:szCs w:val="22"/>
          <w:u w:val="single"/>
        </w:rPr>
      </w:pPr>
      <w:r w:rsidRPr="00515224">
        <w:rPr>
          <w:rFonts w:cs="Arial"/>
          <w:sz w:val="22"/>
          <w:szCs w:val="22"/>
          <w:u w:val="single"/>
        </w:rPr>
        <w:t>C.PRENESENI VIŠAK PRORAČUNA</w:t>
      </w:r>
    </w:p>
    <w:p w14:paraId="78128DF6" w14:textId="77777777" w:rsidR="00896FFC" w:rsidRPr="00515224" w:rsidRDefault="00896FFC" w:rsidP="00896FFC">
      <w:pPr>
        <w:jc w:val="both"/>
        <w:rPr>
          <w:rFonts w:ascii="Arial" w:hAnsi="Arial" w:cs="Arial"/>
          <w:sz w:val="22"/>
          <w:szCs w:val="22"/>
        </w:rPr>
      </w:pPr>
    </w:p>
    <w:p w14:paraId="7ADCFF30" w14:textId="62645E38" w:rsidR="00896FFC" w:rsidRPr="00515224" w:rsidRDefault="00896FFC" w:rsidP="00896FF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Preneseni višak</w:t>
      </w:r>
      <w:r w:rsidR="00464960">
        <w:rPr>
          <w:rFonts w:ascii="Arial" w:hAnsi="Arial" w:cs="Arial"/>
          <w:sz w:val="22"/>
          <w:szCs w:val="22"/>
        </w:rPr>
        <w:t xml:space="preserve"> iz 2023. u 2024. godinu iznosi 673.936,77 EUR, nakon korekcija viška prihoda </w:t>
      </w:r>
      <w:r w:rsidR="00A62730">
        <w:rPr>
          <w:rFonts w:ascii="Arial" w:hAnsi="Arial" w:cs="Arial"/>
          <w:sz w:val="22"/>
          <w:szCs w:val="22"/>
        </w:rPr>
        <w:t xml:space="preserve">na računu 922 u glavnoj knjizi Proračuna u 2024. preneseni višak </w:t>
      </w:r>
      <w:r w:rsidR="00ED61B2">
        <w:rPr>
          <w:rFonts w:ascii="Arial" w:hAnsi="Arial" w:cs="Arial"/>
          <w:sz w:val="22"/>
          <w:szCs w:val="22"/>
        </w:rPr>
        <w:t xml:space="preserve">planiran je u </w:t>
      </w:r>
      <w:r w:rsidR="00A62730">
        <w:rPr>
          <w:rFonts w:ascii="Arial" w:hAnsi="Arial" w:cs="Arial"/>
          <w:sz w:val="22"/>
          <w:szCs w:val="22"/>
        </w:rPr>
        <w:t>iznos</w:t>
      </w:r>
      <w:r w:rsidR="00354932">
        <w:rPr>
          <w:rFonts w:ascii="Arial" w:hAnsi="Arial" w:cs="Arial"/>
          <w:sz w:val="22"/>
          <w:szCs w:val="22"/>
        </w:rPr>
        <w:t xml:space="preserve">u od </w:t>
      </w:r>
      <w:r w:rsidR="00A62730">
        <w:rPr>
          <w:rFonts w:ascii="Arial" w:hAnsi="Arial" w:cs="Arial"/>
          <w:sz w:val="22"/>
          <w:szCs w:val="22"/>
        </w:rPr>
        <w:t xml:space="preserve">650.000,00 EUR. </w:t>
      </w:r>
      <w:r w:rsidR="00354932">
        <w:rPr>
          <w:rFonts w:ascii="Arial" w:hAnsi="Arial" w:cs="Arial"/>
          <w:sz w:val="22"/>
          <w:szCs w:val="22"/>
        </w:rPr>
        <w:t>Prijenos v</w:t>
      </w:r>
      <w:r w:rsidR="00165FF1">
        <w:rPr>
          <w:rFonts w:ascii="Arial" w:hAnsi="Arial" w:cs="Arial"/>
          <w:sz w:val="22"/>
          <w:szCs w:val="22"/>
        </w:rPr>
        <w:t>išak</w:t>
      </w:r>
      <w:r w:rsidR="00354932">
        <w:rPr>
          <w:rFonts w:ascii="Arial" w:hAnsi="Arial" w:cs="Arial"/>
          <w:sz w:val="22"/>
          <w:szCs w:val="22"/>
        </w:rPr>
        <w:t>a</w:t>
      </w:r>
      <w:r w:rsidR="00165FF1">
        <w:rPr>
          <w:rFonts w:ascii="Arial" w:hAnsi="Arial" w:cs="Arial"/>
          <w:sz w:val="22"/>
          <w:szCs w:val="22"/>
        </w:rPr>
        <w:t>/manjk</w:t>
      </w:r>
      <w:r w:rsidR="00354932">
        <w:rPr>
          <w:rFonts w:ascii="Arial" w:hAnsi="Arial" w:cs="Arial"/>
          <w:sz w:val="22"/>
          <w:szCs w:val="22"/>
        </w:rPr>
        <w:t>a</w:t>
      </w:r>
      <w:r w:rsidR="00165FF1">
        <w:rPr>
          <w:rFonts w:ascii="Arial" w:hAnsi="Arial" w:cs="Arial"/>
          <w:sz w:val="22"/>
          <w:szCs w:val="22"/>
        </w:rPr>
        <w:t xml:space="preserve"> </w:t>
      </w:r>
      <w:r w:rsidR="00354932">
        <w:rPr>
          <w:rFonts w:ascii="Arial" w:hAnsi="Arial" w:cs="Arial"/>
          <w:sz w:val="22"/>
          <w:szCs w:val="22"/>
        </w:rPr>
        <w:t xml:space="preserve">nije planiran za 2025., isti će se utvrditi </w:t>
      </w:r>
      <w:r w:rsidR="00165FF1">
        <w:rPr>
          <w:rFonts w:ascii="Arial" w:hAnsi="Arial" w:cs="Arial"/>
          <w:sz w:val="22"/>
          <w:szCs w:val="22"/>
        </w:rPr>
        <w:t>istekom 202</w:t>
      </w:r>
      <w:r w:rsidR="0018312C">
        <w:rPr>
          <w:rFonts w:ascii="Arial" w:hAnsi="Arial" w:cs="Arial"/>
          <w:sz w:val="22"/>
          <w:szCs w:val="22"/>
        </w:rPr>
        <w:t>4</w:t>
      </w:r>
      <w:r w:rsidR="00165FF1">
        <w:rPr>
          <w:rFonts w:ascii="Arial" w:hAnsi="Arial" w:cs="Arial"/>
          <w:sz w:val="22"/>
          <w:szCs w:val="22"/>
        </w:rPr>
        <w:t>.</w:t>
      </w:r>
      <w:r w:rsidR="00354932">
        <w:rPr>
          <w:rFonts w:ascii="Arial" w:hAnsi="Arial" w:cs="Arial"/>
          <w:sz w:val="22"/>
          <w:szCs w:val="22"/>
        </w:rPr>
        <w:t xml:space="preserve"> i planirati Izmjenama i dopunama </w:t>
      </w:r>
      <w:r w:rsidR="00A62730">
        <w:rPr>
          <w:rFonts w:ascii="Arial" w:hAnsi="Arial" w:cs="Arial"/>
          <w:sz w:val="22"/>
          <w:szCs w:val="22"/>
        </w:rPr>
        <w:t>Proračun</w:t>
      </w:r>
      <w:r w:rsidR="00354932">
        <w:rPr>
          <w:rFonts w:ascii="Arial" w:hAnsi="Arial" w:cs="Arial"/>
          <w:sz w:val="22"/>
          <w:szCs w:val="22"/>
        </w:rPr>
        <w:t>a</w:t>
      </w:r>
      <w:r w:rsidR="00A62730">
        <w:rPr>
          <w:rFonts w:ascii="Arial" w:hAnsi="Arial" w:cs="Arial"/>
          <w:sz w:val="22"/>
          <w:szCs w:val="22"/>
        </w:rPr>
        <w:t xml:space="preserve"> za 2025. godinu.</w:t>
      </w:r>
      <w:r w:rsidR="00165FF1">
        <w:rPr>
          <w:rFonts w:ascii="Arial" w:hAnsi="Arial" w:cs="Arial"/>
          <w:sz w:val="22"/>
          <w:szCs w:val="22"/>
        </w:rPr>
        <w:t>.</w:t>
      </w:r>
      <w:r w:rsidR="00AF21D7" w:rsidRPr="00515224">
        <w:rPr>
          <w:rFonts w:ascii="Arial" w:hAnsi="Arial" w:cs="Arial"/>
          <w:sz w:val="22"/>
          <w:szCs w:val="22"/>
        </w:rPr>
        <w:t xml:space="preserve"> </w:t>
      </w:r>
    </w:p>
    <w:p w14:paraId="1166607A" w14:textId="1F8FE949" w:rsidR="00896FFC" w:rsidRPr="00515224" w:rsidRDefault="00896FFC" w:rsidP="008F03DC">
      <w:pPr>
        <w:jc w:val="both"/>
        <w:rPr>
          <w:rFonts w:ascii="Arial" w:hAnsi="Arial" w:cs="Arial"/>
          <w:sz w:val="22"/>
          <w:szCs w:val="22"/>
        </w:rPr>
      </w:pPr>
    </w:p>
    <w:p w14:paraId="6EF55B80" w14:textId="6ED02288" w:rsidR="00896FFC" w:rsidRPr="00515224" w:rsidRDefault="00896FFC" w:rsidP="008F03DC">
      <w:pPr>
        <w:jc w:val="both"/>
        <w:rPr>
          <w:rFonts w:ascii="Arial" w:hAnsi="Arial" w:cs="Arial"/>
          <w:sz w:val="22"/>
          <w:szCs w:val="22"/>
        </w:rPr>
      </w:pPr>
    </w:p>
    <w:p w14:paraId="41C9B5EA" w14:textId="1EE26048" w:rsidR="00896FFC" w:rsidRPr="00515224" w:rsidRDefault="00896FFC" w:rsidP="008F03DC">
      <w:pPr>
        <w:jc w:val="both"/>
        <w:rPr>
          <w:rFonts w:ascii="Arial" w:hAnsi="Arial" w:cs="Arial"/>
          <w:sz w:val="22"/>
          <w:szCs w:val="22"/>
        </w:rPr>
      </w:pPr>
    </w:p>
    <w:p w14:paraId="1DB70AAD" w14:textId="1B020CDB" w:rsidR="00AF21D7" w:rsidRPr="00515224" w:rsidRDefault="00AF21D7" w:rsidP="00AF21D7">
      <w:pPr>
        <w:pStyle w:val="Naslov1"/>
        <w:jc w:val="center"/>
        <w:rPr>
          <w:i/>
          <w:sz w:val="22"/>
          <w:szCs w:val="22"/>
        </w:rPr>
      </w:pPr>
      <w:bookmarkStart w:id="9" w:name="_Toc90259048"/>
      <w:r w:rsidRPr="00515224">
        <w:rPr>
          <w:i/>
          <w:sz w:val="22"/>
          <w:szCs w:val="22"/>
          <w:highlight w:val="lightGray"/>
        </w:rPr>
        <w:t>POSEBNI DIO</w:t>
      </w:r>
      <w:bookmarkEnd w:id="9"/>
    </w:p>
    <w:p w14:paraId="1221525C" w14:textId="77777777" w:rsidR="00AF21D7" w:rsidRPr="00515224" w:rsidRDefault="00AF21D7" w:rsidP="00AF21D7">
      <w:pPr>
        <w:jc w:val="both"/>
        <w:rPr>
          <w:sz w:val="22"/>
          <w:szCs w:val="22"/>
        </w:rPr>
      </w:pPr>
    </w:p>
    <w:p w14:paraId="23616027" w14:textId="03F09C3E" w:rsidR="00AF21D7" w:rsidRPr="00515224" w:rsidRDefault="00FE5C52" w:rsidP="00AF21D7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10" w:name="_Toc90259049"/>
      <w:r w:rsidRPr="00515224">
        <w:rPr>
          <w:rFonts w:cs="Arial"/>
          <w:sz w:val="22"/>
          <w:szCs w:val="22"/>
          <w:u w:val="single"/>
        </w:rPr>
        <w:t>Rashodi i izdaci po organizacijskim jedinicama i  programima</w:t>
      </w:r>
      <w:bookmarkEnd w:id="10"/>
    </w:p>
    <w:p w14:paraId="69B26BA4" w14:textId="77777777" w:rsidR="00AF21D7" w:rsidRPr="00515224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7CD86A9C" w14:textId="77777777" w:rsidR="00AF21D7" w:rsidRPr="00515224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157EE26D" w14:textId="7168D0D2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FF0000"/>
          <w:sz w:val="22"/>
          <w:szCs w:val="22"/>
        </w:rPr>
        <w:tab/>
      </w:r>
      <w:r w:rsidRPr="00515224">
        <w:rPr>
          <w:rFonts w:ascii="Arial" w:hAnsi="Arial" w:cs="Arial"/>
          <w:sz w:val="22"/>
          <w:szCs w:val="22"/>
        </w:rPr>
        <w:t>Obrazloženje Posebnog dijela proračuna sastoji se od obrazloženja programa</w:t>
      </w:r>
      <w:r w:rsidR="00740316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 xml:space="preserve">koje se daje kroz obrazloženje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aktivnosti i projekata zajedno s ciljevima i pokazateljima uspješnosti</w:t>
      </w:r>
      <w:r w:rsidR="00740316">
        <w:rPr>
          <w:rFonts w:ascii="Arial" w:hAnsi="Arial" w:cs="Arial"/>
          <w:color w:val="000000" w:themeColor="text1"/>
          <w:sz w:val="22"/>
          <w:szCs w:val="22"/>
        </w:rPr>
        <w:t>.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FC13DE6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3707346" w14:textId="04926ACE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MISIJA GRADA DRNIŠA</w:t>
      </w:r>
    </w:p>
    <w:p w14:paraId="3C0332A6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1BAEBA3" w14:textId="46DB9544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Gradska uprava Grada Drniša, obavljanjem poslova iz samoupravnog djelokruga, na zakonit, učinkovit, ekonomičan i transparentan način nastoji i nadalje unaprediti kvalitetu života i rada u Drnišu svim svojim građanima pružanjem izvrsne usluge, omogućavanjem participacije u odlučivanju, odgovornim upravljanjem javnim dobrima, protokom informacija, te efikasnim radom administracije.</w:t>
      </w:r>
    </w:p>
    <w:p w14:paraId="5AEEA42E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01D5BFF" w14:textId="5794DBF2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VIZIJA GRADA DRNIŠA</w:t>
      </w:r>
    </w:p>
    <w:p w14:paraId="515EEC99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1A794CE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Želimo biti učinkovita i transparentna uprava koja će pružanjem kvalitetnih i svima dostupnih javnih usluga uživati povjerenje zainteresiranih strana: građana, subjekata u društvenim djelatnostima, gospodarskim subjektima, poslovnim partnerima, nevladinim organizacijama i turistima posjetiteljima grada.</w:t>
      </w:r>
    </w:p>
    <w:p w14:paraId="550479E7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7C56F4E" w14:textId="3241B121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Grad Drniš nastoji nadalje razvijati svoje prostore kao turističku destinaciju u okvirima uravnoteženog održivog razvoja, prepoznatljivu u Hrvatskoj i svijetu po očuvanoj kulturnoj  i povijesnoj baštini i kvalitetnim smještajnim kapacitetima. Mali proizvodni pogoni, uslužni obrti, obiteljska poljoprivredna gospodarstva,  omogućuju kontinuirano zapošljavanje mladog 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 xml:space="preserve">i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obrazovnog kadra. 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 xml:space="preserve">Također nastoji i nadalje razvijati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komunaln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, prometn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i energetsk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infrastruktur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, te 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 xml:space="preserve">pružiti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razin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 obrazovne, zdravstvene, te športsko-rekreacijske i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 xml:space="preserve"> kulturne i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nfrastrukture 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koji bi Drniš učinilo ugodnim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za življenje i poželjnim za boravak.</w:t>
      </w:r>
    </w:p>
    <w:p w14:paraId="5C4BDBC0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53A3B7A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608924A" w14:textId="056FA670" w:rsidR="00AF21D7" w:rsidRPr="00515224" w:rsidRDefault="00AF21D7" w:rsidP="00AF21D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Rashodi su u Posebnom dijelu proračuna podijeljeni po organizacijskoj klasifikaciji</w:t>
      </w:r>
      <w:r w:rsidR="00C87F7C" w:rsidRPr="00515224">
        <w:rPr>
          <w:rFonts w:ascii="Arial" w:hAnsi="Arial" w:cs="Arial"/>
          <w:sz w:val="22"/>
          <w:szCs w:val="22"/>
        </w:rPr>
        <w:t xml:space="preserve">, te programima i aktivnostima </w:t>
      </w:r>
      <w:r w:rsidRPr="00515224">
        <w:rPr>
          <w:rFonts w:ascii="Arial" w:hAnsi="Arial" w:cs="Arial"/>
          <w:sz w:val="22"/>
          <w:szCs w:val="22"/>
        </w:rPr>
        <w:t xml:space="preserve">po </w:t>
      </w:r>
      <w:r w:rsidR="00DB2F38" w:rsidRPr="00515224">
        <w:rPr>
          <w:rFonts w:ascii="Arial" w:hAnsi="Arial" w:cs="Arial"/>
          <w:sz w:val="22"/>
          <w:szCs w:val="22"/>
        </w:rPr>
        <w:t xml:space="preserve">upravnim odjelima </w:t>
      </w:r>
      <w:r w:rsidRPr="00515224">
        <w:rPr>
          <w:rFonts w:ascii="Arial" w:hAnsi="Arial" w:cs="Arial"/>
          <w:sz w:val="22"/>
          <w:szCs w:val="22"/>
        </w:rPr>
        <w:t>gradske uprave</w:t>
      </w:r>
      <w:r w:rsidR="00DB2F38" w:rsidRPr="00515224">
        <w:rPr>
          <w:rFonts w:ascii="Arial" w:hAnsi="Arial" w:cs="Arial"/>
          <w:sz w:val="22"/>
          <w:szCs w:val="22"/>
        </w:rPr>
        <w:t xml:space="preserve"> i proračunskim korisnicima.</w:t>
      </w:r>
    </w:p>
    <w:p w14:paraId="11E0C1A1" w14:textId="77777777" w:rsidR="00AF21D7" w:rsidRPr="00515224" w:rsidRDefault="00AF21D7" w:rsidP="00AF21D7">
      <w:pPr>
        <w:jc w:val="both"/>
        <w:rPr>
          <w:rFonts w:ascii="Arial" w:hAnsi="Arial" w:cs="Arial"/>
          <w:sz w:val="22"/>
          <w:szCs w:val="22"/>
        </w:rPr>
      </w:pPr>
    </w:p>
    <w:p w14:paraId="2CE147A5" w14:textId="59864F92" w:rsidR="00FE5C52" w:rsidRPr="00515224" w:rsidRDefault="00FE5C52" w:rsidP="00AF21D7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37359D3B" w14:textId="77777777" w:rsidR="00FE5C52" w:rsidRPr="00515224" w:rsidRDefault="00FE5C52" w:rsidP="00AF21D7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0EC33F6F" w14:textId="40FFC400" w:rsidR="00AF21D7" w:rsidRDefault="008678D2" w:rsidP="008678D2">
      <w:pPr>
        <w:rPr>
          <w:rFonts w:ascii="Arial" w:hAnsi="Arial" w:cs="Arial"/>
          <w:b/>
          <w:i/>
          <w:sz w:val="22"/>
          <w:szCs w:val="22"/>
          <w:u w:val="single"/>
        </w:rPr>
      </w:pPr>
      <w:bookmarkStart w:id="11" w:name="_Hlk119491503"/>
      <w:r w:rsidRPr="00515224">
        <w:rPr>
          <w:rFonts w:ascii="Arial" w:hAnsi="Arial" w:cs="Arial"/>
          <w:b/>
          <w:i/>
          <w:sz w:val="22"/>
          <w:szCs w:val="22"/>
          <w:u w:val="single"/>
        </w:rPr>
        <w:t>Obrazloženje programa</w:t>
      </w:r>
      <w:r w:rsidR="00FE5C52" w:rsidRPr="00515224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E764D1">
        <w:rPr>
          <w:rFonts w:ascii="Arial" w:hAnsi="Arial" w:cs="Arial"/>
          <w:b/>
          <w:i/>
          <w:sz w:val="22"/>
          <w:szCs w:val="22"/>
          <w:u w:val="single"/>
        </w:rPr>
        <w:t xml:space="preserve">Posebnog dijela </w:t>
      </w:r>
      <w:r w:rsidR="00FE5C52" w:rsidRPr="00515224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1FE114C5" w14:textId="77777777" w:rsidR="00A62730" w:rsidRDefault="00A62730" w:rsidP="008678D2">
      <w:pPr>
        <w:rPr>
          <w:rFonts w:ascii="Arial" w:hAnsi="Arial" w:cs="Arial"/>
          <w:b/>
          <w:i/>
          <w:sz w:val="22"/>
          <w:szCs w:val="22"/>
          <w:u w:val="single"/>
        </w:rPr>
      </w:pPr>
    </w:p>
    <w:p w14:paraId="19DC206F" w14:textId="71FC3DCB" w:rsidR="00A62730" w:rsidRPr="00515224" w:rsidRDefault="00A62730" w:rsidP="008678D2">
      <w:pPr>
        <w:rPr>
          <w:rFonts w:ascii="Arial" w:hAnsi="Arial" w:cs="Arial"/>
          <w:b/>
          <w:i/>
          <w:sz w:val="22"/>
          <w:szCs w:val="22"/>
          <w:u w:val="single"/>
        </w:rPr>
      </w:pPr>
      <w:bookmarkStart w:id="12" w:name="_Hlk184300813"/>
      <w:r>
        <w:rPr>
          <w:rFonts w:ascii="Arial" w:hAnsi="Arial" w:cs="Arial"/>
          <w:b/>
          <w:i/>
          <w:sz w:val="22"/>
          <w:szCs w:val="22"/>
          <w:u w:val="single"/>
        </w:rPr>
        <w:t>Razdjel 001 UPRAVNI ODJEL ZA IMOVINSKO PRAVNE, KADROVSKE I OPĆE POSLOVE</w:t>
      </w:r>
    </w:p>
    <w:bookmarkEnd w:id="11"/>
    <w:bookmarkEnd w:id="12"/>
    <w:p w14:paraId="7365319B" w14:textId="77777777" w:rsidR="00AF21D7" w:rsidRPr="00515224" w:rsidRDefault="00AF21D7" w:rsidP="00AF21D7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73C8B8CC" w14:textId="77777777" w:rsidR="007F400C" w:rsidRPr="00515224" w:rsidRDefault="007F400C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76665AE0" w14:textId="62809AF0" w:rsidR="007F400C" w:rsidRPr="00515224" w:rsidRDefault="007F400C" w:rsidP="00BB0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Program 1001: </w:t>
      </w:r>
      <w:r w:rsidR="00B708FA" w:rsidRPr="00515224">
        <w:rPr>
          <w:rFonts w:ascii="Arial" w:hAnsi="Arial" w:cs="Arial"/>
          <w:b/>
          <w:sz w:val="22"/>
          <w:szCs w:val="22"/>
        </w:rPr>
        <w:t>REDOVNA DIJELATNOST TIJELA GRADA</w:t>
      </w:r>
      <w:r w:rsidR="00CB5DBA" w:rsidRPr="00515224">
        <w:rPr>
          <w:rFonts w:ascii="Arial" w:hAnsi="Arial" w:cs="Arial"/>
          <w:b/>
          <w:sz w:val="22"/>
          <w:szCs w:val="22"/>
        </w:rPr>
        <w:t xml:space="preserve"> </w:t>
      </w:r>
      <w:r w:rsidR="00B04C80" w:rsidRPr="00515224">
        <w:rPr>
          <w:rFonts w:ascii="Arial" w:hAnsi="Arial" w:cs="Arial"/>
          <w:b/>
          <w:sz w:val="22"/>
          <w:szCs w:val="22"/>
        </w:rPr>
        <w:t xml:space="preserve">= </w:t>
      </w:r>
      <w:r w:rsidR="00A62730">
        <w:rPr>
          <w:rFonts w:ascii="Arial" w:hAnsi="Arial" w:cs="Arial"/>
          <w:b/>
          <w:sz w:val="22"/>
          <w:szCs w:val="22"/>
        </w:rPr>
        <w:t>196.000</w:t>
      </w:r>
      <w:r w:rsidR="00216F10">
        <w:rPr>
          <w:rFonts w:ascii="Arial" w:hAnsi="Arial" w:cs="Arial"/>
          <w:b/>
          <w:sz w:val="22"/>
          <w:szCs w:val="22"/>
        </w:rPr>
        <w:t>,00</w:t>
      </w:r>
      <w:r w:rsidR="00B04C80"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4FB936FD" w14:textId="7EB69E2E" w:rsidR="007F400C" w:rsidRPr="00515224" w:rsidRDefault="007F400C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1096747A" w14:textId="247788AF" w:rsidR="008678D2" w:rsidRPr="00515224" w:rsidRDefault="008678D2" w:rsidP="008678D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U okviru ovog programa ostvaruju se sljedeće aktivnosti</w:t>
      </w:r>
      <w:r w:rsidR="0061762A" w:rsidRPr="00515224">
        <w:rPr>
          <w:rFonts w:ascii="Arial" w:hAnsi="Arial" w:cs="Arial"/>
          <w:color w:val="000000" w:themeColor="text1"/>
          <w:sz w:val="22"/>
          <w:szCs w:val="22"/>
        </w:rPr>
        <w:t xml:space="preserve"> i projekti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EDF5448" w14:textId="18B11484" w:rsidR="008678D2" w:rsidRPr="00515224" w:rsidRDefault="008678D2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26684251" w14:textId="09798379" w:rsidR="007F400C" w:rsidRPr="00515224" w:rsidRDefault="007F400C" w:rsidP="00BB1C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ind w:right="-1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A</w:t>
      </w:r>
      <w:r w:rsidR="008678D2" w:rsidRPr="00515224">
        <w:rPr>
          <w:rFonts w:ascii="Arial" w:hAnsi="Arial" w:cs="Arial"/>
          <w:b/>
          <w:sz w:val="22"/>
          <w:szCs w:val="22"/>
        </w:rPr>
        <w:t>ktivnost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="00A66929" w:rsidRPr="00515224">
        <w:rPr>
          <w:rFonts w:ascii="Arial" w:hAnsi="Arial" w:cs="Arial"/>
          <w:b/>
          <w:sz w:val="22"/>
          <w:szCs w:val="22"/>
        </w:rPr>
        <w:t>A</w:t>
      </w:r>
      <w:r w:rsidRPr="00515224">
        <w:rPr>
          <w:rFonts w:ascii="Arial" w:hAnsi="Arial" w:cs="Arial"/>
          <w:b/>
          <w:sz w:val="22"/>
          <w:szCs w:val="22"/>
        </w:rPr>
        <w:t>100</w:t>
      </w:r>
      <w:r w:rsidR="008678D2" w:rsidRPr="00515224">
        <w:rPr>
          <w:rFonts w:ascii="Arial" w:hAnsi="Arial" w:cs="Arial"/>
          <w:b/>
          <w:sz w:val="22"/>
          <w:szCs w:val="22"/>
        </w:rPr>
        <w:t>101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="00B708FA" w:rsidRPr="00515224">
        <w:rPr>
          <w:rFonts w:ascii="Arial" w:hAnsi="Arial" w:cs="Arial"/>
          <w:b/>
          <w:sz w:val="22"/>
          <w:szCs w:val="22"/>
        </w:rPr>
        <w:t xml:space="preserve">Predstavnička tijela </w:t>
      </w:r>
      <w:r w:rsidRPr="00515224">
        <w:rPr>
          <w:rFonts w:ascii="Arial" w:hAnsi="Arial" w:cs="Arial"/>
          <w:b/>
          <w:sz w:val="22"/>
          <w:szCs w:val="22"/>
        </w:rPr>
        <w:t xml:space="preserve">= </w:t>
      </w:r>
      <w:r w:rsidR="00E764D1">
        <w:rPr>
          <w:rFonts w:ascii="Arial" w:hAnsi="Arial" w:cs="Arial"/>
          <w:b/>
          <w:sz w:val="22"/>
          <w:szCs w:val="22"/>
        </w:rPr>
        <w:t>100.200</w:t>
      </w:r>
      <w:r w:rsidR="00165FF1">
        <w:rPr>
          <w:rFonts w:ascii="Arial" w:hAnsi="Arial" w:cs="Arial"/>
          <w:b/>
          <w:sz w:val="22"/>
          <w:szCs w:val="22"/>
        </w:rPr>
        <w:t>,00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="008678D2" w:rsidRPr="00515224">
        <w:rPr>
          <w:rFonts w:ascii="Arial" w:hAnsi="Arial" w:cs="Arial"/>
          <w:b/>
          <w:sz w:val="22"/>
          <w:szCs w:val="22"/>
        </w:rPr>
        <w:t>EUR</w:t>
      </w:r>
    </w:p>
    <w:p w14:paraId="08C4F552" w14:textId="12622011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</w:t>
      </w:r>
      <w:bookmarkStart w:id="13" w:name="_Hlk87609576"/>
      <w:r w:rsidRPr="00515224">
        <w:rPr>
          <w:rFonts w:ascii="Arial" w:hAnsi="Arial" w:cs="Arial"/>
          <w:sz w:val="22"/>
          <w:szCs w:val="22"/>
        </w:rPr>
        <w:t>Zakon o lokalnoj i područnoj (regionalnoj) samoupravi, Zakon o lokalnim izborima</w:t>
      </w:r>
      <w:r w:rsidR="00B708FA" w:rsidRPr="00515224">
        <w:rPr>
          <w:rFonts w:ascii="Arial" w:hAnsi="Arial" w:cs="Arial"/>
          <w:sz w:val="22"/>
          <w:szCs w:val="22"/>
        </w:rPr>
        <w:t>,</w:t>
      </w:r>
      <w:bookmarkEnd w:id="13"/>
      <w:r w:rsidR="00B708FA" w:rsidRPr="00515224">
        <w:rPr>
          <w:rFonts w:ascii="Arial" w:hAnsi="Arial" w:cs="Arial"/>
          <w:sz w:val="22"/>
          <w:szCs w:val="22"/>
        </w:rPr>
        <w:t xml:space="preserve"> </w:t>
      </w:r>
      <w:r w:rsidR="003974C4" w:rsidRPr="00515224">
        <w:rPr>
          <w:rFonts w:ascii="Arial" w:hAnsi="Arial" w:cs="Arial"/>
          <w:sz w:val="22"/>
          <w:szCs w:val="22"/>
        </w:rPr>
        <w:t>Zakon o financiranju političkih aktivnosti, izborne promidžbe i referenduma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070400BE" w14:textId="66918A82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ovim sredstvima financira se naknada za rad vijećnika, </w:t>
      </w:r>
      <w:r w:rsidR="00B708FA" w:rsidRPr="00515224">
        <w:rPr>
          <w:rFonts w:ascii="Arial" w:hAnsi="Arial" w:cs="Arial"/>
          <w:sz w:val="22"/>
          <w:szCs w:val="22"/>
        </w:rPr>
        <w:t>pokroviteljstva, rashodi za javna priznanja, sredstva za rad političkih stranaka</w:t>
      </w:r>
      <w:r w:rsidR="003974C4" w:rsidRPr="00515224">
        <w:rPr>
          <w:rFonts w:ascii="Arial" w:hAnsi="Arial" w:cs="Arial"/>
          <w:sz w:val="22"/>
          <w:szCs w:val="22"/>
        </w:rPr>
        <w:t xml:space="preserve"> uvažavajući njihovu razmjernu zastupljenost u Gradskom vijeću</w:t>
      </w:r>
      <w:r w:rsidR="00B708FA" w:rsidRPr="00515224">
        <w:rPr>
          <w:rFonts w:ascii="Arial" w:hAnsi="Arial" w:cs="Arial"/>
          <w:sz w:val="22"/>
          <w:szCs w:val="22"/>
        </w:rPr>
        <w:t>,</w:t>
      </w:r>
      <w:r w:rsidR="00E764D1">
        <w:rPr>
          <w:rFonts w:ascii="Arial" w:hAnsi="Arial" w:cs="Arial"/>
          <w:sz w:val="22"/>
          <w:szCs w:val="22"/>
        </w:rPr>
        <w:t xml:space="preserve"> rashodi protokola, troškovi izbora,</w:t>
      </w:r>
      <w:r w:rsidR="00B708FA" w:rsidRPr="00515224">
        <w:rPr>
          <w:rFonts w:ascii="Arial" w:hAnsi="Arial" w:cs="Arial"/>
          <w:sz w:val="22"/>
          <w:szCs w:val="22"/>
        </w:rPr>
        <w:t xml:space="preserve"> ka</w:t>
      </w:r>
      <w:r w:rsidRPr="00515224">
        <w:rPr>
          <w:rFonts w:ascii="Arial" w:hAnsi="Arial" w:cs="Arial"/>
          <w:sz w:val="22"/>
          <w:szCs w:val="22"/>
        </w:rPr>
        <w:t>o i sredstva za ostale rashode, a za potrebe rada Gradskog vijeća.</w:t>
      </w:r>
    </w:p>
    <w:p w14:paraId="3F9D241C" w14:textId="13DE8C0A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financiranje djelatnosti predstavničke vlasti</w:t>
      </w:r>
      <w:r w:rsidR="003974C4" w:rsidRPr="00515224">
        <w:rPr>
          <w:rFonts w:ascii="Arial" w:hAnsi="Arial" w:cs="Arial"/>
          <w:sz w:val="22"/>
          <w:szCs w:val="22"/>
        </w:rPr>
        <w:t xml:space="preserve"> i omogućavanje višestranačkog političkog djelovanja</w:t>
      </w:r>
      <w:r w:rsidR="00DF21A9" w:rsidRPr="00515224">
        <w:rPr>
          <w:rFonts w:ascii="Arial" w:hAnsi="Arial" w:cs="Arial"/>
          <w:sz w:val="22"/>
          <w:szCs w:val="22"/>
        </w:rPr>
        <w:t>.</w:t>
      </w:r>
    </w:p>
    <w:p w14:paraId="0A7F0AA9" w14:textId="4369198A" w:rsidR="007F400C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broj donesenih akata u odnosu na zakonske </w:t>
      </w:r>
      <w:r w:rsidR="00250EA6" w:rsidRPr="00515224">
        <w:rPr>
          <w:rFonts w:ascii="Arial" w:hAnsi="Arial" w:cs="Arial"/>
          <w:sz w:val="22"/>
          <w:szCs w:val="22"/>
        </w:rPr>
        <w:t>obveze</w:t>
      </w:r>
      <w:r w:rsidRPr="00515224">
        <w:rPr>
          <w:rFonts w:ascii="Arial" w:hAnsi="Arial" w:cs="Arial"/>
          <w:sz w:val="22"/>
          <w:szCs w:val="22"/>
        </w:rPr>
        <w:t xml:space="preserve"> jedinice lokalne samouprave</w:t>
      </w:r>
      <w:r w:rsidR="003974C4" w:rsidRPr="00515224">
        <w:rPr>
          <w:rFonts w:ascii="Arial" w:hAnsi="Arial" w:cs="Arial"/>
          <w:sz w:val="22"/>
          <w:szCs w:val="22"/>
        </w:rPr>
        <w:t xml:space="preserve"> i pravovremena doznaka sredstava političkim strankama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6B9FBC83" w14:textId="6404A53A" w:rsidR="00A62730" w:rsidRPr="00A62730" w:rsidRDefault="00A62730" w:rsidP="007F400C">
      <w:pPr>
        <w:jc w:val="both"/>
        <w:rPr>
          <w:rFonts w:ascii="Arial" w:hAnsi="Arial" w:cs="Arial"/>
          <w:sz w:val="22"/>
          <w:szCs w:val="22"/>
        </w:rPr>
      </w:pPr>
      <w:bookmarkStart w:id="14" w:name="_Hlk184300716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14"/>
    <w:p w14:paraId="3205A777" w14:textId="1DF63C07" w:rsidR="003974C4" w:rsidRPr="00515224" w:rsidRDefault="003974C4" w:rsidP="007F400C">
      <w:pPr>
        <w:jc w:val="both"/>
        <w:rPr>
          <w:rFonts w:ascii="Arial" w:hAnsi="Arial" w:cs="Arial"/>
          <w:sz w:val="22"/>
          <w:szCs w:val="22"/>
        </w:rPr>
      </w:pPr>
    </w:p>
    <w:p w14:paraId="4DFFBA6D" w14:textId="7125210A" w:rsidR="003974C4" w:rsidRPr="00515224" w:rsidRDefault="001E1E1C" w:rsidP="0039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Aktivnost </w:t>
      </w:r>
      <w:r w:rsidR="00A66929" w:rsidRPr="00515224">
        <w:rPr>
          <w:rFonts w:ascii="Arial" w:hAnsi="Arial" w:cs="Arial"/>
          <w:b/>
          <w:sz w:val="22"/>
          <w:szCs w:val="22"/>
        </w:rPr>
        <w:t>A</w:t>
      </w:r>
      <w:r w:rsidR="003974C4" w:rsidRPr="00515224">
        <w:rPr>
          <w:rFonts w:ascii="Arial" w:hAnsi="Arial" w:cs="Arial"/>
          <w:b/>
          <w:sz w:val="22"/>
          <w:szCs w:val="22"/>
        </w:rPr>
        <w:t>100</w:t>
      </w:r>
      <w:r w:rsidRPr="00515224">
        <w:rPr>
          <w:rFonts w:ascii="Arial" w:hAnsi="Arial" w:cs="Arial"/>
          <w:b/>
          <w:sz w:val="22"/>
          <w:szCs w:val="22"/>
        </w:rPr>
        <w:t>1</w:t>
      </w:r>
      <w:r w:rsidR="003974C4" w:rsidRPr="00515224">
        <w:rPr>
          <w:rFonts w:ascii="Arial" w:hAnsi="Arial" w:cs="Arial"/>
          <w:b/>
          <w:sz w:val="22"/>
          <w:szCs w:val="22"/>
        </w:rPr>
        <w:t>02: Izvršn</w:t>
      </w:r>
      <w:r w:rsidR="00E764D1">
        <w:rPr>
          <w:rFonts w:ascii="Arial" w:hAnsi="Arial" w:cs="Arial"/>
          <w:b/>
          <w:sz w:val="22"/>
          <w:szCs w:val="22"/>
        </w:rPr>
        <w:t>o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 tijel</w:t>
      </w:r>
      <w:r w:rsidR="00E764D1">
        <w:rPr>
          <w:rFonts w:ascii="Arial" w:hAnsi="Arial" w:cs="Arial"/>
          <w:b/>
          <w:sz w:val="22"/>
          <w:szCs w:val="22"/>
        </w:rPr>
        <w:t>o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 = </w:t>
      </w:r>
      <w:r w:rsidR="00E764D1">
        <w:rPr>
          <w:rFonts w:ascii="Arial" w:hAnsi="Arial" w:cs="Arial"/>
          <w:b/>
          <w:sz w:val="22"/>
          <w:szCs w:val="22"/>
        </w:rPr>
        <w:t>75.000</w:t>
      </w:r>
      <w:r w:rsidR="00165FF1">
        <w:rPr>
          <w:rFonts w:ascii="Arial" w:hAnsi="Arial" w:cs="Arial"/>
          <w:b/>
          <w:sz w:val="22"/>
          <w:szCs w:val="22"/>
        </w:rPr>
        <w:t>,00</w:t>
      </w:r>
      <w:r w:rsidRPr="00515224">
        <w:rPr>
          <w:rFonts w:ascii="Arial" w:hAnsi="Arial" w:cs="Arial"/>
          <w:b/>
          <w:sz w:val="22"/>
          <w:szCs w:val="22"/>
        </w:rPr>
        <w:t xml:space="preserve"> EUR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 </w:t>
      </w:r>
    </w:p>
    <w:p w14:paraId="669FC22F" w14:textId="144569FD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lokalnim izborima, Statut Grada Drniša, Zakon o plaćama </w:t>
      </w:r>
      <w:r w:rsidR="00E764D1">
        <w:rPr>
          <w:rFonts w:ascii="Arial" w:hAnsi="Arial" w:cs="Arial"/>
          <w:sz w:val="22"/>
          <w:szCs w:val="22"/>
        </w:rPr>
        <w:t>u lokalnoj upravi</w:t>
      </w:r>
      <w:r w:rsidR="008D18D2" w:rsidRPr="00515224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19E97612" w14:textId="4AB0B138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sredstva su namijenjena za isplatu </w:t>
      </w:r>
      <w:r w:rsidR="008D18D2" w:rsidRPr="00515224">
        <w:rPr>
          <w:rFonts w:ascii="Arial" w:hAnsi="Arial" w:cs="Arial"/>
          <w:sz w:val="22"/>
          <w:szCs w:val="22"/>
        </w:rPr>
        <w:t xml:space="preserve">bruto plaće sa pripadajućim doprinosima za Gradonačelnika, </w:t>
      </w:r>
      <w:r w:rsidR="00DC540A">
        <w:rPr>
          <w:rFonts w:ascii="Arial" w:hAnsi="Arial" w:cs="Arial"/>
          <w:sz w:val="22"/>
          <w:szCs w:val="22"/>
        </w:rPr>
        <w:t>rashode protokola</w:t>
      </w:r>
      <w:r w:rsidR="008D18D2" w:rsidRPr="00515224">
        <w:rPr>
          <w:rFonts w:ascii="Arial" w:hAnsi="Arial" w:cs="Arial"/>
          <w:sz w:val="22"/>
          <w:szCs w:val="22"/>
        </w:rPr>
        <w:t xml:space="preserve">, </w:t>
      </w:r>
      <w:r w:rsidR="00DC540A">
        <w:rPr>
          <w:rFonts w:ascii="Arial" w:hAnsi="Arial" w:cs="Arial"/>
          <w:sz w:val="22"/>
          <w:szCs w:val="22"/>
        </w:rPr>
        <w:t>rashode za pokroviteljstva i donacije i sl.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2C6340B8" w14:textId="77777777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omogućavanje transparentnosti rada vlasti.</w:t>
      </w:r>
    </w:p>
    <w:p w14:paraId="76B6A4D0" w14:textId="53BC986C" w:rsidR="003974C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primjereno izvršene obveze</w:t>
      </w:r>
      <w:r w:rsidR="008D18D2" w:rsidRPr="00515224">
        <w:rPr>
          <w:rFonts w:ascii="Arial" w:hAnsi="Arial" w:cs="Arial"/>
          <w:sz w:val="22"/>
          <w:szCs w:val="22"/>
        </w:rPr>
        <w:t xml:space="preserve"> izvršne vlasti u</w:t>
      </w:r>
      <w:r w:rsidRPr="00515224">
        <w:rPr>
          <w:rFonts w:ascii="Arial" w:hAnsi="Arial" w:cs="Arial"/>
          <w:sz w:val="22"/>
          <w:szCs w:val="22"/>
        </w:rPr>
        <w:t xml:space="preserve"> svim segmentima djelovanja lokalnog javnog sektora. </w:t>
      </w:r>
    </w:p>
    <w:p w14:paraId="6AB814B8" w14:textId="77777777" w:rsidR="00A62730" w:rsidRPr="00A62730" w:rsidRDefault="00A62730" w:rsidP="00A62730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35B602A7" w14:textId="77777777" w:rsidR="00A62730" w:rsidRPr="00515224" w:rsidRDefault="00A62730" w:rsidP="003974C4">
      <w:pPr>
        <w:jc w:val="both"/>
        <w:rPr>
          <w:rFonts w:ascii="Arial" w:hAnsi="Arial" w:cs="Arial"/>
          <w:sz w:val="22"/>
          <w:szCs w:val="22"/>
        </w:rPr>
      </w:pPr>
    </w:p>
    <w:p w14:paraId="0A698A13" w14:textId="77777777" w:rsidR="003974C4" w:rsidRPr="00515224" w:rsidRDefault="003974C4" w:rsidP="007F400C">
      <w:pPr>
        <w:jc w:val="both"/>
        <w:rPr>
          <w:rFonts w:ascii="Arial" w:hAnsi="Arial" w:cs="Arial"/>
          <w:sz w:val="22"/>
          <w:szCs w:val="22"/>
        </w:rPr>
      </w:pPr>
    </w:p>
    <w:p w14:paraId="7C899341" w14:textId="22075B6A" w:rsidR="003974C4" w:rsidRPr="00515224" w:rsidRDefault="001E1E1C" w:rsidP="0039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sz w:val="22"/>
          <w:szCs w:val="22"/>
        </w:rPr>
      </w:pPr>
      <w:bookmarkStart w:id="15" w:name="_Hlk87610336"/>
      <w:r w:rsidRPr="00515224">
        <w:rPr>
          <w:rFonts w:ascii="Arial" w:hAnsi="Arial" w:cs="Arial"/>
          <w:b/>
          <w:sz w:val="22"/>
          <w:szCs w:val="22"/>
        </w:rPr>
        <w:t xml:space="preserve">Aktivnost </w:t>
      </w:r>
      <w:r w:rsidR="003974C4" w:rsidRPr="00515224">
        <w:rPr>
          <w:rFonts w:ascii="Arial" w:hAnsi="Arial" w:cs="Arial"/>
          <w:b/>
          <w:sz w:val="22"/>
          <w:szCs w:val="22"/>
        </w:rPr>
        <w:t>A10</w:t>
      </w:r>
      <w:r w:rsidR="008D18D2" w:rsidRPr="00515224">
        <w:rPr>
          <w:rFonts w:ascii="Arial" w:hAnsi="Arial" w:cs="Arial"/>
          <w:b/>
          <w:sz w:val="22"/>
          <w:szCs w:val="22"/>
        </w:rPr>
        <w:t>0</w:t>
      </w:r>
      <w:r w:rsidRPr="00515224">
        <w:rPr>
          <w:rFonts w:ascii="Arial" w:hAnsi="Arial" w:cs="Arial"/>
          <w:b/>
          <w:sz w:val="22"/>
          <w:szCs w:val="22"/>
        </w:rPr>
        <w:t>1</w:t>
      </w:r>
      <w:r w:rsidR="008D18D2" w:rsidRPr="00515224">
        <w:rPr>
          <w:rFonts w:ascii="Arial" w:hAnsi="Arial" w:cs="Arial"/>
          <w:b/>
          <w:sz w:val="22"/>
          <w:szCs w:val="22"/>
        </w:rPr>
        <w:t>03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: </w:t>
      </w:r>
      <w:r w:rsidR="008D18D2" w:rsidRPr="00515224">
        <w:rPr>
          <w:rFonts w:ascii="Arial" w:hAnsi="Arial" w:cs="Arial"/>
          <w:b/>
          <w:sz w:val="22"/>
          <w:szCs w:val="22"/>
        </w:rPr>
        <w:t>Mjesna samouprava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 = </w:t>
      </w:r>
      <w:r w:rsidR="00DC540A">
        <w:rPr>
          <w:rFonts w:ascii="Arial" w:hAnsi="Arial" w:cs="Arial"/>
          <w:b/>
          <w:sz w:val="22"/>
          <w:szCs w:val="22"/>
        </w:rPr>
        <w:t>10.800</w:t>
      </w:r>
      <w:r w:rsidR="003974C4" w:rsidRPr="00515224">
        <w:rPr>
          <w:rFonts w:ascii="Arial" w:hAnsi="Arial" w:cs="Arial"/>
          <w:b/>
          <w:sz w:val="22"/>
          <w:szCs w:val="22"/>
        </w:rPr>
        <w:t>,00</w:t>
      </w:r>
      <w:r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44E32258" w14:textId="15A0A3E4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Statut Grada</w:t>
      </w:r>
      <w:r w:rsidR="008D18D2" w:rsidRPr="00515224">
        <w:rPr>
          <w:rFonts w:ascii="Arial" w:hAnsi="Arial" w:cs="Arial"/>
          <w:sz w:val="22"/>
          <w:szCs w:val="22"/>
        </w:rPr>
        <w:t xml:space="preserve"> Drniša</w:t>
      </w:r>
      <w:r w:rsidRPr="00515224">
        <w:rPr>
          <w:rFonts w:ascii="Arial" w:hAnsi="Arial" w:cs="Arial"/>
          <w:sz w:val="22"/>
          <w:szCs w:val="22"/>
        </w:rPr>
        <w:t xml:space="preserve"> i Odluka o osnivanju Mjesn</w:t>
      </w:r>
      <w:r w:rsidR="008D18D2" w:rsidRPr="00515224">
        <w:rPr>
          <w:rFonts w:ascii="Arial" w:hAnsi="Arial" w:cs="Arial"/>
          <w:sz w:val="22"/>
          <w:szCs w:val="22"/>
        </w:rPr>
        <w:t>ih odbora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58A95C04" w14:textId="04769BE2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ova sredstva osiguravaju se za materijalne rashode poslovanja </w:t>
      </w:r>
      <w:r w:rsidR="008D18D2" w:rsidRPr="00515224">
        <w:rPr>
          <w:rFonts w:ascii="Arial" w:hAnsi="Arial" w:cs="Arial"/>
          <w:sz w:val="22"/>
          <w:szCs w:val="22"/>
        </w:rPr>
        <w:t>mjesnih obora.</w:t>
      </w:r>
    </w:p>
    <w:p w14:paraId="743BDB51" w14:textId="77777777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realizacija prava na mjesnu samoupravu.</w:t>
      </w:r>
    </w:p>
    <w:p w14:paraId="3759B8C6" w14:textId="231CFE30" w:rsidR="003974C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provedba programa i aktivnosti Mjesn</w:t>
      </w:r>
      <w:r w:rsidR="008D18D2" w:rsidRPr="00515224">
        <w:rPr>
          <w:rFonts w:ascii="Arial" w:hAnsi="Arial" w:cs="Arial"/>
          <w:sz w:val="22"/>
          <w:szCs w:val="22"/>
        </w:rPr>
        <w:t>ih odbora.</w:t>
      </w:r>
    </w:p>
    <w:p w14:paraId="3971AAA3" w14:textId="77777777" w:rsidR="00A62730" w:rsidRPr="00A62730" w:rsidRDefault="00A62730" w:rsidP="00A62730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1B17E279" w14:textId="77777777" w:rsidR="00A62730" w:rsidRPr="00515224" w:rsidRDefault="00A62730" w:rsidP="003974C4">
      <w:pPr>
        <w:jc w:val="both"/>
        <w:rPr>
          <w:rFonts w:ascii="Arial" w:hAnsi="Arial" w:cs="Arial"/>
          <w:sz w:val="22"/>
          <w:szCs w:val="22"/>
        </w:rPr>
      </w:pPr>
    </w:p>
    <w:bookmarkEnd w:id="15"/>
    <w:p w14:paraId="68F43FB5" w14:textId="77777777" w:rsidR="003935C3" w:rsidRPr="00515224" w:rsidRDefault="003935C3" w:rsidP="007F400C">
      <w:pPr>
        <w:jc w:val="both"/>
        <w:rPr>
          <w:rFonts w:ascii="Arial" w:hAnsi="Arial" w:cs="Arial"/>
          <w:bCs/>
          <w:sz w:val="22"/>
          <w:szCs w:val="22"/>
        </w:rPr>
      </w:pPr>
    </w:p>
    <w:p w14:paraId="43F56057" w14:textId="31824022" w:rsidR="008D18D2" w:rsidRPr="00515224" w:rsidRDefault="00A66929" w:rsidP="008D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Aktivnost </w:t>
      </w:r>
      <w:r w:rsidR="008D18D2" w:rsidRPr="00515224">
        <w:rPr>
          <w:rFonts w:ascii="Arial" w:hAnsi="Arial" w:cs="Arial"/>
          <w:b/>
          <w:sz w:val="22"/>
          <w:szCs w:val="22"/>
        </w:rPr>
        <w:t>A100</w:t>
      </w:r>
      <w:r w:rsidR="00B04C80" w:rsidRPr="00515224">
        <w:rPr>
          <w:rFonts w:ascii="Arial" w:hAnsi="Arial" w:cs="Arial"/>
          <w:b/>
          <w:sz w:val="22"/>
          <w:szCs w:val="22"/>
        </w:rPr>
        <w:t>1</w:t>
      </w:r>
      <w:r w:rsidR="008D18D2" w:rsidRPr="00515224">
        <w:rPr>
          <w:rFonts w:ascii="Arial" w:hAnsi="Arial" w:cs="Arial"/>
          <w:b/>
          <w:sz w:val="22"/>
          <w:szCs w:val="22"/>
        </w:rPr>
        <w:t>0</w:t>
      </w:r>
      <w:r w:rsidR="009F63A9" w:rsidRPr="00515224">
        <w:rPr>
          <w:rFonts w:ascii="Arial" w:hAnsi="Arial" w:cs="Arial"/>
          <w:b/>
          <w:sz w:val="22"/>
          <w:szCs w:val="22"/>
        </w:rPr>
        <w:t>4</w:t>
      </w:r>
      <w:r w:rsidR="008D18D2" w:rsidRPr="00515224">
        <w:rPr>
          <w:rFonts w:ascii="Arial" w:hAnsi="Arial" w:cs="Arial"/>
          <w:b/>
          <w:sz w:val="22"/>
          <w:szCs w:val="22"/>
        </w:rPr>
        <w:t xml:space="preserve">: </w:t>
      </w:r>
      <w:r w:rsidR="009F63A9" w:rsidRPr="00515224">
        <w:rPr>
          <w:rFonts w:ascii="Arial" w:hAnsi="Arial" w:cs="Arial"/>
          <w:b/>
          <w:sz w:val="22"/>
          <w:szCs w:val="22"/>
        </w:rPr>
        <w:t>Nacionalne manjine</w:t>
      </w:r>
      <w:r w:rsidR="008D18D2" w:rsidRPr="00515224">
        <w:rPr>
          <w:rFonts w:ascii="Arial" w:hAnsi="Arial" w:cs="Arial"/>
          <w:b/>
          <w:sz w:val="22"/>
          <w:szCs w:val="22"/>
        </w:rPr>
        <w:t xml:space="preserve"> = </w:t>
      </w:r>
      <w:r w:rsidR="00B04C80" w:rsidRPr="00515224">
        <w:rPr>
          <w:rFonts w:ascii="Arial" w:hAnsi="Arial" w:cs="Arial"/>
          <w:b/>
          <w:sz w:val="22"/>
          <w:szCs w:val="22"/>
        </w:rPr>
        <w:t>1</w:t>
      </w:r>
      <w:r w:rsidR="00CA77A6">
        <w:rPr>
          <w:rFonts w:ascii="Arial" w:hAnsi="Arial" w:cs="Arial"/>
          <w:b/>
          <w:sz w:val="22"/>
          <w:szCs w:val="22"/>
        </w:rPr>
        <w:t>0.0</w:t>
      </w:r>
      <w:r w:rsidR="00B04C80" w:rsidRPr="00515224">
        <w:rPr>
          <w:rFonts w:ascii="Arial" w:hAnsi="Arial" w:cs="Arial"/>
          <w:b/>
          <w:sz w:val="22"/>
          <w:szCs w:val="22"/>
        </w:rPr>
        <w:t>00</w:t>
      </w:r>
      <w:r w:rsidR="008D18D2" w:rsidRPr="00515224">
        <w:rPr>
          <w:rFonts w:ascii="Arial" w:hAnsi="Arial" w:cs="Arial"/>
          <w:b/>
          <w:sz w:val="22"/>
          <w:szCs w:val="22"/>
        </w:rPr>
        <w:t>,00</w:t>
      </w:r>
      <w:r w:rsidR="00B04C80"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377DB176" w14:textId="293B6CE8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9F63A9" w:rsidRPr="00515224">
        <w:rPr>
          <w:rFonts w:ascii="Arial" w:hAnsi="Arial" w:cs="Arial"/>
          <w:sz w:val="22"/>
          <w:szCs w:val="22"/>
        </w:rPr>
        <w:t>Ustavni zakon o pravima nacionalnih manjina.</w:t>
      </w:r>
    </w:p>
    <w:p w14:paraId="6C0DDD1F" w14:textId="30C43D0A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ova sredstva osiguravaju se za aktivnosti, programe i materijalne rashode </w:t>
      </w:r>
      <w:r w:rsidR="009F63A9" w:rsidRPr="00515224">
        <w:rPr>
          <w:rFonts w:ascii="Arial" w:hAnsi="Arial" w:cs="Arial"/>
          <w:sz w:val="22"/>
          <w:szCs w:val="22"/>
        </w:rPr>
        <w:t>nacionalnih manjina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6AE8E59F" w14:textId="1527F0A8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realizacija prava </w:t>
      </w:r>
      <w:r w:rsidR="009F63A9" w:rsidRPr="00515224">
        <w:rPr>
          <w:rFonts w:ascii="Arial" w:hAnsi="Arial" w:cs="Arial"/>
          <w:sz w:val="22"/>
          <w:szCs w:val="22"/>
        </w:rPr>
        <w:t>prema zakonu</w:t>
      </w:r>
      <w:r w:rsidRPr="00515224">
        <w:rPr>
          <w:rFonts w:ascii="Arial" w:hAnsi="Arial" w:cs="Arial"/>
          <w:sz w:val="22"/>
          <w:szCs w:val="22"/>
        </w:rPr>
        <w:t>.</w:t>
      </w:r>
    </w:p>
    <w:p w14:paraId="03BDEC3E" w14:textId="17C1F9F9" w:rsidR="008D18D2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provedba programa i aktivnosti </w:t>
      </w:r>
      <w:r w:rsidR="009F63A9" w:rsidRPr="00515224">
        <w:rPr>
          <w:rFonts w:ascii="Arial" w:hAnsi="Arial" w:cs="Arial"/>
          <w:sz w:val="22"/>
          <w:szCs w:val="22"/>
        </w:rPr>
        <w:t>nacionalnih manjina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17817899" w14:textId="77777777" w:rsidR="00A62730" w:rsidRPr="00A62730" w:rsidRDefault="00A62730" w:rsidP="00A62730">
      <w:pPr>
        <w:jc w:val="both"/>
        <w:rPr>
          <w:rFonts w:ascii="Arial" w:hAnsi="Arial" w:cs="Arial"/>
          <w:sz w:val="22"/>
          <w:szCs w:val="22"/>
        </w:rPr>
      </w:pPr>
      <w:bookmarkStart w:id="16" w:name="_Hlk184301002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16"/>
    <w:p w14:paraId="5B3A6BE0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5270AE45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1F43541F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7BA99C80" w14:textId="77777777" w:rsidR="00A62730" w:rsidRPr="00515224" w:rsidRDefault="00A62730" w:rsidP="00A62730">
      <w:pPr>
        <w:rPr>
          <w:rFonts w:ascii="Arial" w:hAnsi="Arial" w:cs="Arial"/>
          <w:b/>
          <w:i/>
          <w:sz w:val="22"/>
          <w:szCs w:val="22"/>
          <w:u w:val="single"/>
        </w:rPr>
      </w:pPr>
      <w:bookmarkStart w:id="17" w:name="_Hlk184301182"/>
      <w:r>
        <w:rPr>
          <w:rFonts w:ascii="Arial" w:hAnsi="Arial" w:cs="Arial"/>
          <w:b/>
          <w:i/>
          <w:sz w:val="22"/>
          <w:szCs w:val="22"/>
          <w:u w:val="single"/>
        </w:rPr>
        <w:t>Razdjel 001 UPRAVNI ODJEL ZA IMOVINSKO PRAVNE, KADROVSKE I OPĆE POSLOVE</w:t>
      </w:r>
    </w:p>
    <w:bookmarkEnd w:id="17"/>
    <w:p w14:paraId="72CB54C8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7658BB73" w14:textId="12F1420F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Rashodi ovog upravnog odjela iznose 2.056.000,00 EUR i raspoređeni su na slijedeći način:</w:t>
      </w:r>
    </w:p>
    <w:p w14:paraId="451C243C" w14:textId="77777777" w:rsidR="00A62730" w:rsidRPr="00515224" w:rsidRDefault="00A62730" w:rsidP="00A62730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               </w:t>
      </w:r>
    </w:p>
    <w:p w14:paraId="63A6FC91" w14:textId="77777777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2001:  PROSTORNO PLANSKA I TEHNIČKA DOKUMENTACIJA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200.000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183440A9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</w:rPr>
      </w:pPr>
    </w:p>
    <w:p w14:paraId="27A16225" w14:textId="77777777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A200101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Rashodi za usluge vezano za gradnju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100.000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753EFB9B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Zakonska osnova</w:t>
      </w:r>
      <w:r w:rsidRPr="00515224">
        <w:rPr>
          <w:rFonts w:ascii="Arial" w:hAnsi="Arial" w:cs="Arial"/>
          <w:sz w:val="22"/>
          <w:szCs w:val="22"/>
          <w:lang w:eastAsia="hr-HR"/>
        </w:rPr>
        <w:t>: Zakon o državnoj izmjeri i katastru nekretnina i ostali provedbeni  propisi</w:t>
      </w:r>
      <w:r>
        <w:rPr>
          <w:rFonts w:ascii="Arial" w:hAnsi="Arial" w:cs="Arial"/>
          <w:sz w:val="22"/>
          <w:szCs w:val="22"/>
          <w:lang w:eastAsia="hr-HR"/>
        </w:rPr>
        <w:t xml:space="preserve"> vezani za gradnju</w:t>
      </w:r>
    </w:p>
    <w:p w14:paraId="0C47652B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 xml:space="preserve">Opis: 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ovim sredstvima financiraju se geodetske usluge i ostale </w:t>
      </w:r>
      <w:r>
        <w:rPr>
          <w:rFonts w:ascii="Arial" w:hAnsi="Arial" w:cs="Arial"/>
          <w:sz w:val="22"/>
          <w:szCs w:val="22"/>
          <w:lang w:eastAsia="hr-HR"/>
        </w:rPr>
        <w:t xml:space="preserve">intelektualne </w:t>
      </w:r>
      <w:r w:rsidRPr="00515224">
        <w:rPr>
          <w:rFonts w:ascii="Arial" w:hAnsi="Arial" w:cs="Arial"/>
          <w:sz w:val="22"/>
          <w:szCs w:val="22"/>
          <w:lang w:eastAsia="hr-HR"/>
        </w:rPr>
        <w:t>usluge vezane za gradnju i nekretnine na području Grada Drniša.</w:t>
      </w:r>
    </w:p>
    <w:p w14:paraId="2A00DFD7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gospodarenje nekretninama u (su)vlasništvu Grada Drniša.</w:t>
      </w:r>
    </w:p>
    <w:p w14:paraId="7E97FDF0" w14:textId="77777777" w:rsidR="00A62730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broj izrađenih elaborata</w:t>
      </w:r>
      <w:r>
        <w:rPr>
          <w:rFonts w:ascii="Arial" w:hAnsi="Arial" w:cs="Arial"/>
          <w:sz w:val="22"/>
          <w:szCs w:val="22"/>
          <w:lang w:eastAsia="hr-HR"/>
        </w:rPr>
        <w:t>, troškovnika i sl</w:t>
      </w:r>
      <w:r w:rsidRPr="00515224">
        <w:rPr>
          <w:rFonts w:ascii="Arial" w:hAnsi="Arial" w:cs="Arial"/>
          <w:sz w:val="22"/>
          <w:szCs w:val="22"/>
          <w:lang w:eastAsia="hr-HR"/>
        </w:rPr>
        <w:t>.</w:t>
      </w:r>
    </w:p>
    <w:p w14:paraId="5ABBD87E" w14:textId="77777777" w:rsidR="008372D9" w:rsidRPr="00A62730" w:rsidRDefault="008372D9" w:rsidP="008372D9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0A7287B0" w14:textId="77777777" w:rsidR="008372D9" w:rsidRPr="00515224" w:rsidRDefault="008372D9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</w:p>
    <w:p w14:paraId="27F5E14A" w14:textId="77777777" w:rsidR="00A62730" w:rsidRPr="00515224" w:rsidRDefault="00A62730" w:rsidP="00A62730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1ED0AC86" w14:textId="77777777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ind w:right="-1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Kapitalni projekt K200102: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Prostorno planska, projektna i ostala tehnička dokumentacija</w:t>
      </w:r>
      <w:r w:rsidRPr="00515224">
        <w:rPr>
          <w:rFonts w:ascii="Arial" w:hAnsi="Arial" w:cs="Arial"/>
          <w:b/>
          <w:bCs/>
          <w:color w:val="FF0000"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b/>
          <w:sz w:val="22"/>
          <w:szCs w:val="22"/>
        </w:rPr>
        <w:t xml:space="preserve">= </w:t>
      </w:r>
      <w:r>
        <w:rPr>
          <w:rFonts w:ascii="Arial" w:hAnsi="Arial" w:cs="Arial"/>
          <w:b/>
          <w:sz w:val="22"/>
          <w:szCs w:val="22"/>
        </w:rPr>
        <w:t>100</w:t>
      </w:r>
      <w:r w:rsidRPr="00515224">
        <w:rPr>
          <w:rFonts w:ascii="Arial" w:hAnsi="Arial" w:cs="Arial"/>
          <w:b/>
          <w:sz w:val="22"/>
          <w:szCs w:val="22"/>
        </w:rPr>
        <w:t>.000,00 EUR</w:t>
      </w:r>
    </w:p>
    <w:p w14:paraId="467765F3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Zakon o lokalnoj i područnoj (regionalnoj) samoupravi, Zakon o prostornom uređenju, Zakon o gradnji, Zakon o komunalnom gospodarstvu.</w:t>
      </w:r>
    </w:p>
    <w:p w14:paraId="6D8EE9E0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Opis: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Ovim sredstvima financira se izrada projektno tehničke dokumentacije, prostorno planske dokumentacije, izrada projekata i pripremne dokumentacije sukladno pozitivnim propisima.</w:t>
      </w:r>
    </w:p>
    <w:p w14:paraId="1EAF24F9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kroz ovaj projekt predviđaju se sredstva za nabavku izvedbenih projekata i ostale tehničke dokumentacije vezane za gradnju i investicijsko održavanje. </w:t>
      </w:r>
    </w:p>
    <w:p w14:paraId="402A1BD4" w14:textId="77777777" w:rsidR="00A62730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lastRenderedPageBreak/>
        <w:t>Pokazatelj uspješnosti: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izrađeni projekti i dokumentacija sukladno ovom programu i ishođenje potrebnih akata.</w:t>
      </w:r>
    </w:p>
    <w:p w14:paraId="0949B53D" w14:textId="77777777" w:rsidR="008372D9" w:rsidRPr="00A62730" w:rsidRDefault="008372D9" w:rsidP="008372D9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3F7BBE8B" w14:textId="77777777" w:rsidR="008372D9" w:rsidRPr="00515224" w:rsidRDefault="008372D9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</w:p>
    <w:p w14:paraId="2A7A76C6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</w:p>
    <w:p w14:paraId="372B4CD7" w14:textId="77777777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3001:  PROGRAM GRADNJE KOMUNALNE INFRASTRUKTURE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282.000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132FB5D1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</w:rPr>
      </w:pPr>
    </w:p>
    <w:p w14:paraId="285EC102" w14:textId="77777777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K300107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Program gradnje komunalne infrastrukture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282.000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561F3866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Zakon o komunalnom gospodarstvu, Program gradnje komunalne infrastrukture za 202</w:t>
      </w:r>
      <w:r>
        <w:rPr>
          <w:rFonts w:ascii="Arial" w:hAnsi="Arial" w:cs="Arial"/>
          <w:sz w:val="22"/>
          <w:szCs w:val="22"/>
          <w:lang w:eastAsia="hr-HR"/>
        </w:rPr>
        <w:t>4</w:t>
      </w:r>
      <w:r w:rsidRPr="00515224">
        <w:rPr>
          <w:rFonts w:ascii="Arial" w:hAnsi="Arial" w:cs="Arial"/>
          <w:sz w:val="22"/>
          <w:szCs w:val="22"/>
          <w:lang w:eastAsia="hr-HR"/>
        </w:rPr>
        <w:t>. godinu.</w:t>
      </w:r>
    </w:p>
    <w:p w14:paraId="06C3969F" w14:textId="77777777" w:rsidR="00A62730" w:rsidRPr="00515224" w:rsidRDefault="00A62730" w:rsidP="00A62730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Opis: 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ova sredstva odnose se na 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Program gradnje objekata i uređaja komunalne infrastrukture na području  Grada Drniša za 202</w:t>
      </w:r>
      <w:r>
        <w:rPr>
          <w:rFonts w:ascii="Arial" w:hAnsi="Arial" w:cs="Arial"/>
          <w:color w:val="000000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. godinu. Potanja namjena sredstava iskazana je u Programu gradnje za 202</w:t>
      </w:r>
      <w:r>
        <w:rPr>
          <w:rFonts w:ascii="Arial" w:hAnsi="Arial" w:cs="Arial"/>
          <w:color w:val="000000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. godinu (javne površine, prometnice  i prometne površina, javna rasvjeta, sanitarna i oborinska odvodnja i gospodarenje komunalnim otpadom).          </w:t>
      </w:r>
    </w:p>
    <w:p w14:paraId="18760504" w14:textId="77777777" w:rsidR="00A62730" w:rsidRPr="00515224" w:rsidRDefault="00A62730" w:rsidP="00A62730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Opći cilj: 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Izgradnja i uređenje komunalne infrastrukture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: 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ceste i parkirališta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, 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javna rasvjeta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, g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rađevin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a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i uređaj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a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javne namjene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, 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gospodarenje komunalnim otpadom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i zaštite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okoliša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.</w:t>
      </w:r>
    </w:p>
    <w:p w14:paraId="02AB2739" w14:textId="77777777" w:rsidR="00A62730" w:rsidRDefault="00A62730" w:rsidP="00A6273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shd w:val="clear" w:color="auto" w:fill="FFFFFF" w:themeFill="background1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  <w:lang w:eastAsia="hr-HR"/>
        </w:rPr>
        <w:t>razvoj zajednice.</w:t>
      </w:r>
    </w:p>
    <w:p w14:paraId="6BF6B3C9" w14:textId="77479AD3" w:rsidR="008372D9" w:rsidRPr="00A62730" w:rsidRDefault="008372D9" w:rsidP="008372D9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Opći prihodi i primici, Prihodi za posebne namjene, </w:t>
      </w:r>
    </w:p>
    <w:p w14:paraId="704D9915" w14:textId="77777777" w:rsidR="008372D9" w:rsidRPr="00515224" w:rsidRDefault="008372D9" w:rsidP="00A6273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7B0C7518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</w:p>
    <w:p w14:paraId="27F50D30" w14:textId="77777777" w:rsidR="00A62730" w:rsidRPr="00515224" w:rsidRDefault="00A62730" w:rsidP="00A62730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7F07B164" w14:textId="77777777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3002:  ODRŽAVANJE KOMUNALNE INFRASTRUKTURE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1.500.000,00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652D4A0E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</w:rPr>
      </w:pPr>
    </w:p>
    <w:p w14:paraId="157ED753" w14:textId="77777777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A300207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Program održavanja komunalne infrastrukture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1.500.000,00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3E1755A2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Zakon o komunalnom gospodarstvu, Program održavanja komunalne infrastrukture za 202</w:t>
      </w:r>
      <w:r>
        <w:rPr>
          <w:rFonts w:ascii="Arial" w:hAnsi="Arial" w:cs="Arial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sz w:val="22"/>
          <w:szCs w:val="22"/>
          <w:lang w:eastAsia="hr-HR"/>
        </w:rPr>
        <w:t>. godinu.</w:t>
      </w:r>
    </w:p>
    <w:p w14:paraId="203CF076" w14:textId="77777777" w:rsidR="00A62730" w:rsidRPr="00515224" w:rsidRDefault="00A62730" w:rsidP="00A62730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Opis: 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r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adi održavanja postojećeg standarda potrebno je osigurati sredstva za održavanje, čišćenje i uređenje javnih  površina, održavanje javne rasvjete, održavanje nerazvrstanih cesta i trgova, deratizacije i dezinsekcije, veterinarskih usluga, održavanje parkova, zelenih površina, groblja i sl.</w:t>
      </w:r>
    </w:p>
    <w:p w14:paraId="5CE192B7" w14:textId="77777777" w:rsidR="00A62730" w:rsidRPr="00515224" w:rsidRDefault="00A62730" w:rsidP="00A62730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Opći cilj: 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zadržati postojeći nivo uređenosti javnih površina.</w:t>
      </w:r>
    </w:p>
    <w:p w14:paraId="54C66AFE" w14:textId="77777777" w:rsidR="00A62730" w:rsidRDefault="00A62730" w:rsidP="00A6273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  <w:lang w:eastAsia="hr-HR"/>
        </w:rPr>
        <w:t>osiguranje redovitog čišćenja,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održavanja javnih površina i opreme.</w:t>
      </w:r>
    </w:p>
    <w:p w14:paraId="0E82A21C" w14:textId="107A9F69" w:rsidR="008372D9" w:rsidRPr="00A62730" w:rsidRDefault="008372D9" w:rsidP="008372D9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primici, Prihodi za posebne namjene, Pomoći</w:t>
      </w:r>
    </w:p>
    <w:p w14:paraId="0042FB74" w14:textId="77777777" w:rsidR="008372D9" w:rsidRPr="00515224" w:rsidRDefault="008372D9" w:rsidP="00A6273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5B037D6B" w14:textId="77777777" w:rsidR="00A62730" w:rsidRPr="00515224" w:rsidRDefault="00A62730" w:rsidP="00A6273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45E3CE6D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0B8A6104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00CEB9F1" w14:textId="498CB836" w:rsidR="008372D9" w:rsidRPr="00515224" w:rsidRDefault="008372D9" w:rsidP="008372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8" w:name="_Hlk184301616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2601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  O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STALI KOMUNALNI POSLOVI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50.000,00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15C00D5F" w14:textId="77777777" w:rsidR="008372D9" w:rsidRPr="00515224" w:rsidRDefault="008372D9" w:rsidP="008372D9">
      <w:pPr>
        <w:jc w:val="both"/>
        <w:rPr>
          <w:rFonts w:ascii="Arial" w:hAnsi="Arial" w:cs="Arial"/>
          <w:sz w:val="22"/>
          <w:szCs w:val="22"/>
        </w:rPr>
      </w:pPr>
    </w:p>
    <w:p w14:paraId="03CDBF8C" w14:textId="77777777" w:rsidR="008372D9" w:rsidRPr="00515224" w:rsidRDefault="008372D9" w:rsidP="00837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A300207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Program održavanja komunalne infrastrukture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1.500.000,00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073A0829" w14:textId="0F4DC81F" w:rsidR="008372D9" w:rsidRPr="00515224" w:rsidRDefault="008372D9" w:rsidP="008372D9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</w:t>
      </w:r>
      <w:r>
        <w:rPr>
          <w:rFonts w:ascii="Arial" w:hAnsi="Arial" w:cs="Arial"/>
          <w:sz w:val="22"/>
          <w:szCs w:val="22"/>
          <w:lang w:eastAsia="hr-HR"/>
        </w:rPr>
        <w:t>Zakon o lokalnoj upravi i samoupravi</w:t>
      </w:r>
    </w:p>
    <w:p w14:paraId="5857C1C1" w14:textId="634B96EA" w:rsidR="008372D9" w:rsidRPr="00515224" w:rsidRDefault="008372D9" w:rsidP="008372D9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Opis: 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r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adi održavanja postojećeg standarda potrebno je osigurati sredstva </w:t>
      </w:r>
      <w:r>
        <w:rPr>
          <w:rFonts w:ascii="Arial" w:hAnsi="Arial" w:cs="Arial"/>
          <w:color w:val="000000"/>
          <w:sz w:val="22"/>
          <w:szCs w:val="22"/>
          <w:lang w:eastAsia="hr-HR"/>
        </w:rPr>
        <w:t>koja nisu sastavni dio programa gradnje i programa održavanja, kao što su pričuva, zamjena uništene imovine, razni popravci na javnim površinama, nabavka materijala za kićenje, potrošak vode na javnim površinama i sl.</w:t>
      </w:r>
    </w:p>
    <w:p w14:paraId="39B0FBCB" w14:textId="77777777" w:rsidR="008372D9" w:rsidRPr="00515224" w:rsidRDefault="008372D9" w:rsidP="008372D9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Opći cilj: 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zadržati postojeći nivo uređenosti javnih površina.</w:t>
      </w:r>
    </w:p>
    <w:p w14:paraId="55B8617A" w14:textId="3DBC3267" w:rsidR="008372D9" w:rsidRDefault="008372D9" w:rsidP="008372D9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lastRenderedPageBreak/>
        <w:t>Pokazatelj uspješnosti: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eastAsia="hr-HR"/>
        </w:rPr>
        <w:t>uređena gradska imovina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.</w:t>
      </w:r>
    </w:p>
    <w:p w14:paraId="1D807125" w14:textId="6938DB62" w:rsidR="008372D9" w:rsidRPr="00A62730" w:rsidRDefault="008372D9" w:rsidP="008372D9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18"/>
    <w:p w14:paraId="02D4E703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6E713418" w14:textId="77777777" w:rsidR="00B2710B" w:rsidRDefault="00B2710B" w:rsidP="008D18D2">
      <w:pPr>
        <w:jc w:val="both"/>
        <w:rPr>
          <w:rFonts w:ascii="Arial" w:hAnsi="Arial" w:cs="Arial"/>
          <w:sz w:val="22"/>
          <w:szCs w:val="22"/>
        </w:rPr>
      </w:pPr>
    </w:p>
    <w:p w14:paraId="28FCC6D5" w14:textId="03F74C78" w:rsidR="00B2710B" w:rsidRPr="00515224" w:rsidRDefault="00B2710B" w:rsidP="00B2710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9" w:name="_Hlk184302574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2801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PAMETNA I ODRŽIVA RJEŠENJA U PROMETU GRADA</w:t>
      </w:r>
      <w:r w:rsidR="005157AC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=24.000,00</w:t>
      </w:r>
    </w:p>
    <w:bookmarkEnd w:id="19"/>
    <w:p w14:paraId="0464AB94" w14:textId="77777777" w:rsidR="00B2710B" w:rsidRPr="00515224" w:rsidRDefault="00B2710B" w:rsidP="00B2710B">
      <w:pPr>
        <w:jc w:val="both"/>
        <w:rPr>
          <w:rFonts w:ascii="Arial" w:hAnsi="Arial" w:cs="Arial"/>
          <w:sz w:val="22"/>
          <w:szCs w:val="22"/>
        </w:rPr>
      </w:pPr>
    </w:p>
    <w:p w14:paraId="25170A35" w14:textId="6374CD75" w:rsidR="00B2710B" w:rsidRPr="00515224" w:rsidRDefault="00B2710B" w:rsidP="00B271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K280001 Nabavka opreme za pametna i održiva rješenja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24.000,00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7FEF6AFE" w14:textId="43D1BF00" w:rsidR="00B2710B" w:rsidRPr="00515224" w:rsidRDefault="00B2710B" w:rsidP="00B2710B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</w:t>
      </w:r>
      <w:r>
        <w:rPr>
          <w:rFonts w:ascii="Arial" w:hAnsi="Arial" w:cs="Arial"/>
          <w:sz w:val="22"/>
          <w:szCs w:val="22"/>
          <w:lang w:eastAsia="hr-HR"/>
        </w:rPr>
        <w:t>Zakon o lokalnoj upravi i samoupravi, Zakon o prometu, Zakon o komunalnom gospodarstvu</w:t>
      </w:r>
    </w:p>
    <w:p w14:paraId="1EE88704" w14:textId="2B9A5962" w:rsidR="00B2710B" w:rsidRPr="00515224" w:rsidRDefault="00B2710B" w:rsidP="00B2710B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Opis: </w:t>
      </w:r>
      <w:r>
        <w:rPr>
          <w:rFonts w:ascii="Arial" w:hAnsi="Arial" w:cs="Arial"/>
          <w:bCs/>
          <w:color w:val="000000"/>
          <w:sz w:val="22"/>
          <w:szCs w:val="22"/>
          <w:lang w:eastAsia="hr-HR"/>
        </w:rPr>
        <w:t>ovaj projekt započeo je 2024. godine i nastavlja se u 2025. godini</w:t>
      </w:r>
    </w:p>
    <w:p w14:paraId="599057ED" w14:textId="5F004F8E" w:rsidR="00B2710B" w:rsidRPr="00515224" w:rsidRDefault="00B2710B" w:rsidP="00B2710B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Opći cilj: </w:t>
      </w:r>
      <w:r>
        <w:rPr>
          <w:rFonts w:ascii="Arial" w:hAnsi="Arial" w:cs="Arial"/>
          <w:bCs/>
          <w:color w:val="000000"/>
          <w:sz w:val="22"/>
          <w:szCs w:val="22"/>
          <w:lang w:eastAsia="hr-HR"/>
        </w:rPr>
        <w:t>sigurnost u prometu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.</w:t>
      </w:r>
    </w:p>
    <w:p w14:paraId="118A1723" w14:textId="613FF810" w:rsidR="00B2710B" w:rsidRDefault="00B2710B" w:rsidP="00B2710B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Pokazatelj uspješnosti:</w:t>
      </w:r>
      <w:r>
        <w:rPr>
          <w:rFonts w:ascii="Arial" w:hAnsi="Arial" w:cs="Arial"/>
          <w:color w:val="000000"/>
          <w:sz w:val="22"/>
          <w:szCs w:val="22"/>
          <w:lang w:eastAsia="hr-HR"/>
        </w:rPr>
        <w:t xml:space="preserve"> osigurana sigurnost u prometu</w:t>
      </w:r>
    </w:p>
    <w:p w14:paraId="79A64CBD" w14:textId="091E60F5" w:rsidR="00B2710B" w:rsidRPr="00A62730" w:rsidRDefault="00B2710B" w:rsidP="00B2710B">
      <w:pPr>
        <w:jc w:val="both"/>
        <w:rPr>
          <w:rFonts w:ascii="Arial" w:hAnsi="Arial" w:cs="Arial"/>
          <w:sz w:val="22"/>
          <w:szCs w:val="22"/>
        </w:rPr>
      </w:pPr>
      <w:bookmarkStart w:id="20" w:name="_Hlk184302772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  <w:bookmarkEnd w:id="20"/>
      <w:r>
        <w:rPr>
          <w:rFonts w:ascii="Arial" w:hAnsi="Arial" w:cs="Arial"/>
          <w:sz w:val="22"/>
          <w:szCs w:val="22"/>
        </w:rPr>
        <w:t>, Pomoći</w:t>
      </w:r>
    </w:p>
    <w:p w14:paraId="7BB16B34" w14:textId="77777777" w:rsidR="00B2710B" w:rsidRDefault="00B2710B" w:rsidP="008D18D2">
      <w:pPr>
        <w:jc w:val="both"/>
        <w:rPr>
          <w:rFonts w:ascii="Arial" w:hAnsi="Arial" w:cs="Arial"/>
          <w:sz w:val="22"/>
          <w:szCs w:val="22"/>
        </w:rPr>
      </w:pPr>
    </w:p>
    <w:p w14:paraId="24EB2636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2D897098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54C5CBED" w14:textId="59AD47C6" w:rsidR="008133D5" w:rsidRDefault="008372D9" w:rsidP="008372D9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Razdjel 001 </w:t>
      </w:r>
      <w:bookmarkStart w:id="21" w:name="_Hlk184302289"/>
      <w:r>
        <w:rPr>
          <w:rFonts w:ascii="Arial" w:hAnsi="Arial" w:cs="Arial"/>
          <w:b/>
          <w:i/>
          <w:sz w:val="22"/>
          <w:szCs w:val="22"/>
          <w:u w:val="single"/>
        </w:rPr>
        <w:t>UPRAVNI ODJEL ZA</w:t>
      </w:r>
      <w:r w:rsidR="008133D5">
        <w:rPr>
          <w:rFonts w:ascii="Arial" w:hAnsi="Arial" w:cs="Arial"/>
          <w:b/>
          <w:i/>
          <w:sz w:val="22"/>
          <w:szCs w:val="22"/>
          <w:u w:val="single"/>
        </w:rPr>
        <w:t xml:space="preserve"> GOSPODARSTVO, FINANCIJE I DRUŠTVENE DJELATNOST</w:t>
      </w:r>
      <w:bookmarkEnd w:id="21"/>
      <w:r w:rsidR="008133D5">
        <w:rPr>
          <w:rFonts w:ascii="Arial" w:hAnsi="Arial" w:cs="Arial"/>
          <w:b/>
          <w:i/>
          <w:sz w:val="22"/>
          <w:szCs w:val="22"/>
          <w:u w:val="single"/>
        </w:rPr>
        <w:t>i</w:t>
      </w:r>
    </w:p>
    <w:p w14:paraId="19B57D06" w14:textId="77777777" w:rsidR="008133D5" w:rsidRDefault="008133D5" w:rsidP="008372D9">
      <w:pPr>
        <w:rPr>
          <w:rFonts w:ascii="Arial" w:hAnsi="Arial" w:cs="Arial"/>
          <w:b/>
          <w:i/>
          <w:sz w:val="22"/>
          <w:szCs w:val="22"/>
          <w:u w:val="single"/>
        </w:rPr>
      </w:pPr>
    </w:p>
    <w:p w14:paraId="66777777" w14:textId="2570B795" w:rsidR="008133D5" w:rsidRPr="008133D5" w:rsidRDefault="008133D5" w:rsidP="008372D9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Ukupni rashodi ovog Upravnog odjela planirani su u iznosu od 16.187.500,00 EUR. Raspoređeni su na po glavama na način da rashodi upravnog odjela čine 12.939.000,00 EUR, a rashodi proračunskih korisnika 3.248.500,00 EUR:</w:t>
      </w:r>
    </w:p>
    <w:p w14:paraId="75070CFD" w14:textId="77777777" w:rsidR="008133D5" w:rsidRDefault="008133D5" w:rsidP="008372D9">
      <w:pPr>
        <w:rPr>
          <w:rFonts w:ascii="Arial" w:hAnsi="Arial" w:cs="Arial"/>
          <w:b/>
          <w:i/>
          <w:sz w:val="22"/>
          <w:szCs w:val="22"/>
          <w:u w:val="single"/>
        </w:rPr>
      </w:pPr>
    </w:p>
    <w:p w14:paraId="15ECF57E" w14:textId="77777777" w:rsidR="008133D5" w:rsidRDefault="008133D5" w:rsidP="008372D9">
      <w:pPr>
        <w:rPr>
          <w:rFonts w:ascii="Arial" w:hAnsi="Arial" w:cs="Arial"/>
          <w:b/>
          <w:i/>
          <w:sz w:val="22"/>
          <w:szCs w:val="22"/>
          <w:u w:val="single"/>
        </w:rPr>
      </w:pPr>
    </w:p>
    <w:p w14:paraId="3BFD7EE7" w14:textId="2A8A47B0" w:rsidR="008372D9" w:rsidRPr="00515224" w:rsidRDefault="008133D5" w:rsidP="008372D9">
      <w:pPr>
        <w:rPr>
          <w:rFonts w:ascii="Arial" w:hAnsi="Arial" w:cs="Arial"/>
          <w:b/>
          <w:i/>
          <w:sz w:val="22"/>
          <w:szCs w:val="22"/>
          <w:u w:val="single"/>
        </w:rPr>
      </w:pPr>
      <w:bookmarkStart w:id="22" w:name="_Hlk184307006"/>
      <w:r>
        <w:rPr>
          <w:rFonts w:ascii="Arial" w:hAnsi="Arial" w:cs="Arial"/>
          <w:b/>
          <w:i/>
          <w:sz w:val="22"/>
          <w:szCs w:val="22"/>
          <w:u w:val="single"/>
        </w:rPr>
        <w:t>Glava 00301 UPRAVNI ODJEL ZA GOSPODARSTVO, FINANCIJE I DRUŠTVENE DJELATNOST I</w:t>
      </w:r>
    </w:p>
    <w:bookmarkEnd w:id="22"/>
    <w:p w14:paraId="3275FA71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1CE44586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5F39C951" w14:textId="7DCAC4C5" w:rsidR="008133D5" w:rsidRPr="00515224" w:rsidRDefault="008133D5" w:rsidP="008133D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REDOVNA DJELATNOST TIJELA GRADA = 888.400,00 EUR</w:t>
      </w:r>
    </w:p>
    <w:p w14:paraId="079F854D" w14:textId="0DC98529" w:rsidR="00B04C80" w:rsidRPr="00515224" w:rsidRDefault="00B04C80" w:rsidP="008D18D2">
      <w:pPr>
        <w:jc w:val="both"/>
        <w:rPr>
          <w:rFonts w:ascii="Arial" w:hAnsi="Arial" w:cs="Arial"/>
          <w:sz w:val="22"/>
          <w:szCs w:val="22"/>
        </w:rPr>
      </w:pPr>
    </w:p>
    <w:p w14:paraId="3EC68BD6" w14:textId="5C378A80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A6692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100105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Rashodi za zaposlene u tijelima = </w:t>
      </w:r>
      <w:r w:rsidR="00DC540A">
        <w:rPr>
          <w:rFonts w:ascii="Arial" w:hAnsi="Arial" w:cs="Arial"/>
          <w:b/>
          <w:bCs/>
          <w:sz w:val="22"/>
          <w:szCs w:val="22"/>
          <w:lang w:eastAsia="hr-HR"/>
        </w:rPr>
        <w:t>496.000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61EF6A5B" w14:textId="24277465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Zakonska osnova: </w:t>
      </w:r>
      <w:r w:rsidRPr="00515224">
        <w:rPr>
          <w:rFonts w:ascii="Arial" w:hAnsi="Arial" w:cs="Arial"/>
          <w:sz w:val="22"/>
          <w:szCs w:val="22"/>
        </w:rPr>
        <w:t>Zakon o službenicima i namještenicima u lokalnoj i područnoj (regionalnoj) samoupravi, Zakon o lokalnoj i područnoj (regionalnoj) samoupravi, Odluka o visini koeficijenata zaposlenika u upravnim odjelima Grada Drniša, Pravilnik o kriterijima utvrđivanja natprosječnih rezultata i načinu isplate dodatka za uspješnost na radu zaposlenika Grada</w:t>
      </w:r>
      <w:r w:rsidR="00DC540A">
        <w:rPr>
          <w:rFonts w:ascii="Arial" w:hAnsi="Arial" w:cs="Arial"/>
          <w:sz w:val="22"/>
          <w:szCs w:val="22"/>
        </w:rPr>
        <w:t>, Odluka o visini osnovice za obračun plaća, Pravilnik o  materijalnim pravima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38D00831" w14:textId="7895C5A8" w:rsidR="00B04C80" w:rsidRPr="00515224" w:rsidRDefault="00B04C80" w:rsidP="00B04C80">
      <w:pPr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sredstva </w:t>
      </w:r>
      <w:r w:rsidR="00DC540A">
        <w:rPr>
          <w:rFonts w:ascii="Arial" w:hAnsi="Arial" w:cs="Arial"/>
          <w:sz w:val="22"/>
          <w:szCs w:val="22"/>
          <w:lang w:eastAsia="hr-HR"/>
        </w:rPr>
        <w:t xml:space="preserve">su 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namijenjena za </w:t>
      </w:r>
      <w:r w:rsidR="00DC540A">
        <w:rPr>
          <w:rFonts w:ascii="Arial" w:hAnsi="Arial" w:cs="Arial"/>
          <w:sz w:val="22"/>
          <w:szCs w:val="22"/>
          <w:lang w:eastAsia="hr-HR"/>
        </w:rPr>
        <w:t xml:space="preserve">bruto </w:t>
      </w:r>
      <w:r w:rsidRPr="00515224">
        <w:rPr>
          <w:rFonts w:ascii="Arial" w:hAnsi="Arial" w:cs="Arial"/>
          <w:sz w:val="22"/>
          <w:szCs w:val="22"/>
          <w:lang w:eastAsia="hr-HR"/>
        </w:rPr>
        <w:t>plaće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 xml:space="preserve"> s pripadajućim doprinosima, </w:t>
      </w:r>
      <w:r w:rsidR="00DC540A">
        <w:rPr>
          <w:rFonts w:ascii="Arial" w:hAnsi="Arial" w:cs="Arial"/>
          <w:sz w:val="22"/>
          <w:szCs w:val="22"/>
          <w:lang w:eastAsia="hr-HR"/>
        </w:rPr>
        <w:t>ostala prava zaposlenih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 xml:space="preserve"> kao što su </w:t>
      </w:r>
      <w:r w:rsidR="0061762A" w:rsidRPr="00515224">
        <w:rPr>
          <w:rFonts w:ascii="Arial" w:hAnsi="Arial" w:cs="Arial"/>
          <w:color w:val="000000"/>
          <w:sz w:val="22"/>
          <w:szCs w:val="22"/>
          <w:lang w:eastAsia="hr-HR"/>
        </w:rPr>
        <w:t>regres, božićnica, jubilarne nagrade, pomoći u slučaju bolesti ili smrti, darovi djeci</w:t>
      </w:r>
      <w:r w:rsidR="00DC540A">
        <w:rPr>
          <w:rFonts w:ascii="Arial" w:hAnsi="Arial" w:cs="Arial"/>
          <w:color w:val="000000"/>
          <w:sz w:val="22"/>
          <w:szCs w:val="22"/>
          <w:lang w:eastAsia="hr-HR"/>
        </w:rPr>
        <w:t>, otpremnine i sl.</w:t>
      </w:r>
    </w:p>
    <w:p w14:paraId="6CF84055" w14:textId="7E5F14BE" w:rsidR="00B04C80" w:rsidRPr="00515224" w:rsidRDefault="00B04C80" w:rsidP="00B04C80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kroz ovu aktivnost osiguravaju se sredstva za nesmetan rad i transparentnost  gradske uprave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>,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>a to je ostvarivanje uvjeta za viši nivo javnih usluga JLS u određenoj djelatnosti propisanoj zakonom i statutom.</w:t>
      </w:r>
      <w:r w:rsidR="0061762A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</w:p>
    <w:p w14:paraId="0AC8DFDD" w14:textId="77777777" w:rsidR="00B04C80" w:rsidRDefault="00B04C80" w:rsidP="00B04C80">
      <w:pPr>
        <w:tabs>
          <w:tab w:val="right" w:pos="0"/>
          <w:tab w:val="center" w:pos="4703"/>
          <w:tab w:val="right" w:pos="9406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 </w:t>
      </w:r>
      <w:r w:rsidRPr="00515224">
        <w:rPr>
          <w:rFonts w:ascii="Arial" w:hAnsi="Arial" w:cs="Arial"/>
          <w:sz w:val="22"/>
          <w:szCs w:val="22"/>
        </w:rPr>
        <w:t>ostvareni uvjeti za normalno funkcioniranje upravnih tijela.</w:t>
      </w:r>
    </w:p>
    <w:p w14:paraId="5087FBA9" w14:textId="586039B8" w:rsidR="008133D5" w:rsidRDefault="008133D5" w:rsidP="00B04C80">
      <w:pPr>
        <w:tabs>
          <w:tab w:val="right" w:pos="0"/>
          <w:tab w:val="center" w:pos="4703"/>
          <w:tab w:val="right" w:pos="9406"/>
        </w:tabs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6E0A0209" w14:textId="77777777" w:rsidR="008133D5" w:rsidRPr="00515224" w:rsidRDefault="008133D5" w:rsidP="00B04C80">
      <w:pPr>
        <w:tabs>
          <w:tab w:val="right" w:pos="0"/>
          <w:tab w:val="center" w:pos="4703"/>
          <w:tab w:val="right" w:pos="9406"/>
        </w:tabs>
        <w:jc w:val="both"/>
        <w:rPr>
          <w:rFonts w:ascii="Arial" w:hAnsi="Arial" w:cs="Arial"/>
          <w:sz w:val="22"/>
          <w:szCs w:val="22"/>
          <w:lang w:eastAsia="hr-HR"/>
        </w:rPr>
      </w:pPr>
    </w:p>
    <w:p w14:paraId="5740D2D0" w14:textId="77777777" w:rsidR="00B04C80" w:rsidRPr="00515224" w:rsidRDefault="00B04C80" w:rsidP="00B04C8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6CE451DF" w14:textId="4327F5E2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A</w:t>
      </w:r>
      <w:r w:rsidR="00A66929" w:rsidRPr="00515224">
        <w:rPr>
          <w:rFonts w:ascii="Arial" w:hAnsi="Arial" w:cs="Arial"/>
          <w:b/>
          <w:sz w:val="22"/>
          <w:szCs w:val="22"/>
        </w:rPr>
        <w:t>ktivnost A</w:t>
      </w:r>
      <w:r w:rsidRPr="00515224">
        <w:rPr>
          <w:rFonts w:ascii="Arial" w:hAnsi="Arial" w:cs="Arial"/>
          <w:b/>
          <w:sz w:val="22"/>
          <w:szCs w:val="22"/>
        </w:rPr>
        <w:t>100106: Materijalno financijski rashodi tijela =</w:t>
      </w:r>
      <w:r w:rsidR="0061762A" w:rsidRPr="00515224">
        <w:rPr>
          <w:rFonts w:ascii="Arial" w:hAnsi="Arial" w:cs="Arial"/>
          <w:b/>
          <w:sz w:val="22"/>
          <w:szCs w:val="22"/>
        </w:rPr>
        <w:t xml:space="preserve"> </w:t>
      </w:r>
      <w:r w:rsidR="004C2164">
        <w:rPr>
          <w:rFonts w:ascii="Arial" w:hAnsi="Arial" w:cs="Arial"/>
          <w:b/>
          <w:sz w:val="22"/>
          <w:szCs w:val="22"/>
        </w:rPr>
        <w:t>383.400</w:t>
      </w:r>
      <w:r w:rsidR="0061762A" w:rsidRPr="00515224">
        <w:rPr>
          <w:rFonts w:ascii="Arial" w:hAnsi="Arial" w:cs="Arial"/>
          <w:b/>
          <w:sz w:val="22"/>
          <w:szCs w:val="22"/>
        </w:rPr>
        <w:t>,00 EUR</w:t>
      </w:r>
    </w:p>
    <w:p w14:paraId="0E25CFD3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bookmarkStart w:id="23" w:name="_Hlk184240921"/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samoupravi. </w:t>
      </w:r>
    </w:p>
    <w:p w14:paraId="5BA29636" w14:textId="7130157D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navedeni iznos osigurava redovan rad i poslovanje svih odjela gradske uprave</w:t>
      </w:r>
      <w:r w:rsidR="0061762A" w:rsidRPr="00515224">
        <w:rPr>
          <w:rFonts w:ascii="Arial" w:hAnsi="Arial" w:cs="Arial"/>
          <w:sz w:val="22"/>
          <w:szCs w:val="22"/>
        </w:rPr>
        <w:t xml:space="preserve"> kao što su </w:t>
      </w:r>
      <w:r w:rsidRPr="00515224">
        <w:rPr>
          <w:rFonts w:ascii="Arial" w:hAnsi="Arial" w:cs="Arial"/>
          <w:sz w:val="22"/>
          <w:szCs w:val="22"/>
        </w:rPr>
        <w:t>materijalni troškovi za uredsko poslovanje, intelektualne usluge, naknade poreznoj upravi, bankarske i usluge platnog prometa, redovno održavanje računalne opreme i programa, licence za računalne programe, komunalne usluge, usluge telefona, pošte, prijevoza, polic</w:t>
      </w:r>
      <w:r w:rsidR="004C2164">
        <w:rPr>
          <w:rFonts w:ascii="Arial" w:hAnsi="Arial" w:cs="Arial"/>
          <w:sz w:val="22"/>
          <w:szCs w:val="22"/>
        </w:rPr>
        <w:t>e</w:t>
      </w:r>
      <w:r w:rsidRPr="00515224">
        <w:rPr>
          <w:rFonts w:ascii="Arial" w:hAnsi="Arial" w:cs="Arial"/>
          <w:sz w:val="22"/>
          <w:szCs w:val="22"/>
        </w:rPr>
        <w:t xml:space="preserve"> osiguranja</w:t>
      </w:r>
      <w:r w:rsidR="004C2164">
        <w:rPr>
          <w:rFonts w:ascii="Arial" w:hAnsi="Arial" w:cs="Arial"/>
          <w:sz w:val="22"/>
          <w:szCs w:val="22"/>
        </w:rPr>
        <w:t xml:space="preserve"> imovine</w:t>
      </w:r>
      <w:r w:rsidRPr="00515224">
        <w:rPr>
          <w:rFonts w:ascii="Arial" w:hAnsi="Arial" w:cs="Arial"/>
          <w:sz w:val="22"/>
          <w:szCs w:val="22"/>
        </w:rPr>
        <w:t>, službenih putovanja, stručnih usavršavanja i slično.</w:t>
      </w:r>
    </w:p>
    <w:p w14:paraId="0769772D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osiguravanje funkcioniranja gradske administracije.</w:t>
      </w:r>
    </w:p>
    <w:p w14:paraId="740DBFDA" w14:textId="46504EAC" w:rsidR="00B04C80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="008133D5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pravovremeno izvršavanje zadataka iz programa rada gradske uprave, predstavničkog i izvršnog tijela Grada Drniša</w:t>
      </w:r>
      <w:bookmarkEnd w:id="23"/>
      <w:r w:rsidRPr="00515224">
        <w:rPr>
          <w:rFonts w:ascii="Arial" w:hAnsi="Arial" w:cs="Arial"/>
          <w:sz w:val="22"/>
          <w:szCs w:val="22"/>
        </w:rPr>
        <w:t>.</w:t>
      </w:r>
    </w:p>
    <w:p w14:paraId="56EF6591" w14:textId="67EBEFC1" w:rsidR="008133D5" w:rsidRDefault="008133D5" w:rsidP="00B04C80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30C95196" w14:textId="77777777" w:rsidR="004C2164" w:rsidRDefault="004C2164" w:rsidP="00B04C80">
      <w:pPr>
        <w:jc w:val="both"/>
        <w:rPr>
          <w:rFonts w:ascii="Arial" w:hAnsi="Arial" w:cs="Arial"/>
          <w:sz w:val="22"/>
          <w:szCs w:val="22"/>
        </w:rPr>
      </w:pPr>
    </w:p>
    <w:p w14:paraId="6C3D7C3D" w14:textId="478152CA" w:rsidR="004C2164" w:rsidRPr="00515224" w:rsidRDefault="004C2164" w:rsidP="004C21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Kapitalni projekt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K100101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Nabavka opreme za potrebe upravnih tijela 1.000,00 EU</w:t>
      </w:r>
      <w:r w:rsidRPr="00515224">
        <w:rPr>
          <w:rFonts w:ascii="Arial" w:hAnsi="Arial" w:cs="Arial"/>
          <w:b/>
          <w:sz w:val="22"/>
          <w:szCs w:val="22"/>
        </w:rPr>
        <w:t>R</w:t>
      </w:r>
    </w:p>
    <w:p w14:paraId="4C7BD9F3" w14:textId="77777777" w:rsidR="004C2164" w:rsidRPr="00515224" w:rsidRDefault="004C2164" w:rsidP="004C216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samoupravi. </w:t>
      </w:r>
    </w:p>
    <w:p w14:paraId="46650BEE" w14:textId="77777777" w:rsidR="004C2164" w:rsidRPr="00515224" w:rsidRDefault="004C2164" w:rsidP="004C216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navedeni iznos osigurava redovan rad i poslovanje svih odjela gradske uprave kao što su materijalni troškovi za uredsko poslovanje, intelektualne usluge, naknade poreznoj upravi, bankarske i usluge platnog prometa, redovno održavanje računalne opreme i programa, licence za računalne programe, komunalne usluge, usluge telefona, pošte, prijevoza, polic</w:t>
      </w:r>
      <w:r>
        <w:rPr>
          <w:rFonts w:ascii="Arial" w:hAnsi="Arial" w:cs="Arial"/>
          <w:sz w:val="22"/>
          <w:szCs w:val="22"/>
        </w:rPr>
        <w:t>e</w:t>
      </w:r>
      <w:r w:rsidRPr="00515224">
        <w:rPr>
          <w:rFonts w:ascii="Arial" w:hAnsi="Arial" w:cs="Arial"/>
          <w:sz w:val="22"/>
          <w:szCs w:val="22"/>
        </w:rPr>
        <w:t xml:space="preserve"> osiguranja</w:t>
      </w:r>
      <w:r>
        <w:rPr>
          <w:rFonts w:ascii="Arial" w:hAnsi="Arial" w:cs="Arial"/>
          <w:sz w:val="22"/>
          <w:szCs w:val="22"/>
        </w:rPr>
        <w:t xml:space="preserve"> imovine</w:t>
      </w:r>
      <w:r w:rsidRPr="00515224">
        <w:rPr>
          <w:rFonts w:ascii="Arial" w:hAnsi="Arial" w:cs="Arial"/>
          <w:sz w:val="22"/>
          <w:szCs w:val="22"/>
        </w:rPr>
        <w:t>, službenih putovanja, stručnih usavršavanja i slično.</w:t>
      </w:r>
    </w:p>
    <w:p w14:paraId="2D877C55" w14:textId="77777777" w:rsidR="004C2164" w:rsidRPr="00515224" w:rsidRDefault="004C2164" w:rsidP="004C216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osiguravanje funkcioniranja gradske administracije.</w:t>
      </w:r>
    </w:p>
    <w:p w14:paraId="0F08FC4F" w14:textId="5B82CD56" w:rsidR="004C2164" w:rsidRDefault="004C2164" w:rsidP="004C216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="00FE09EE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pravovremeno izvršavanje zadataka iz programa rada gradske uprave, predstavničkog i izvršnog tijela Grada Drniša</w:t>
      </w:r>
    </w:p>
    <w:p w14:paraId="26A87117" w14:textId="59B8F5FD" w:rsidR="00FE09EE" w:rsidRDefault="00FE09EE" w:rsidP="004C2164">
      <w:pPr>
        <w:jc w:val="both"/>
        <w:rPr>
          <w:rFonts w:ascii="Arial" w:hAnsi="Arial" w:cs="Arial"/>
          <w:sz w:val="22"/>
          <w:szCs w:val="22"/>
        </w:rPr>
      </w:pPr>
      <w:bookmarkStart w:id="24" w:name="_Hlk184302860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24"/>
    <w:p w14:paraId="0E5F4DD2" w14:textId="77777777" w:rsidR="004C2164" w:rsidRDefault="004C2164" w:rsidP="00B04C80">
      <w:pPr>
        <w:jc w:val="both"/>
        <w:rPr>
          <w:rFonts w:ascii="Arial" w:hAnsi="Arial" w:cs="Arial"/>
          <w:sz w:val="22"/>
          <w:szCs w:val="22"/>
        </w:rPr>
      </w:pPr>
    </w:p>
    <w:p w14:paraId="0658B924" w14:textId="77777777" w:rsidR="009322B6" w:rsidRPr="00515224" w:rsidRDefault="009322B6" w:rsidP="009322B6">
      <w:pPr>
        <w:jc w:val="both"/>
        <w:rPr>
          <w:rFonts w:ascii="Arial" w:hAnsi="Arial" w:cs="Arial"/>
          <w:b/>
          <w:sz w:val="22"/>
          <w:szCs w:val="22"/>
        </w:rPr>
      </w:pPr>
    </w:p>
    <w:p w14:paraId="13F4E168" w14:textId="291C9DEB" w:rsidR="000815B0" w:rsidRPr="00515224" w:rsidRDefault="000815B0" w:rsidP="000815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5" w:name="_Hlk119494489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7237F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001:  VATROGASTVO I CIVILNA ZAŠTITA =</w:t>
      </w:r>
      <w:r w:rsidR="00216F1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8133D5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80.000,00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bookmarkEnd w:id="25"/>
    <w:p w14:paraId="10003B8B" w14:textId="77777777" w:rsidR="00A13725" w:rsidRDefault="00A13725" w:rsidP="000815B0">
      <w:pPr>
        <w:jc w:val="both"/>
        <w:rPr>
          <w:rFonts w:ascii="Arial" w:hAnsi="Arial" w:cs="Arial"/>
          <w:sz w:val="22"/>
          <w:szCs w:val="22"/>
        </w:rPr>
      </w:pPr>
    </w:p>
    <w:p w14:paraId="24F36383" w14:textId="77777777" w:rsidR="008133D5" w:rsidRDefault="008133D5" w:rsidP="000815B0">
      <w:pPr>
        <w:jc w:val="both"/>
        <w:rPr>
          <w:rFonts w:ascii="Arial" w:hAnsi="Arial" w:cs="Arial"/>
          <w:sz w:val="22"/>
          <w:szCs w:val="22"/>
        </w:rPr>
      </w:pPr>
    </w:p>
    <w:p w14:paraId="1A75DD36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A400103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Dobrovoljno vatrogasno društvo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70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36B42D58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vatrogastvu.</w:t>
      </w:r>
    </w:p>
    <w:p w14:paraId="393C62CF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planiraju se sredstva za financiranje</w:t>
      </w:r>
      <w:r>
        <w:rPr>
          <w:rFonts w:ascii="Arial" w:hAnsi="Arial" w:cs="Arial"/>
          <w:sz w:val="22"/>
          <w:szCs w:val="22"/>
        </w:rPr>
        <w:t xml:space="preserve"> rada</w:t>
      </w:r>
      <w:r w:rsidRPr="00515224">
        <w:rPr>
          <w:rFonts w:ascii="Arial" w:hAnsi="Arial" w:cs="Arial"/>
          <w:sz w:val="22"/>
          <w:szCs w:val="22"/>
        </w:rPr>
        <w:t xml:space="preserve"> Dobrovoljnog vatrogasnog društva Drniš. </w:t>
      </w:r>
    </w:p>
    <w:p w14:paraId="5CA770DF" w14:textId="77777777" w:rsidR="00FE09EE" w:rsidRDefault="00FE09EE" w:rsidP="00FE09EE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zaštite.</w:t>
      </w:r>
    </w:p>
    <w:p w14:paraId="1025658C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7179167E" w14:textId="77777777" w:rsidR="00FE09EE" w:rsidRPr="00515224" w:rsidRDefault="00FE09EE" w:rsidP="00FE09EE">
      <w:pPr>
        <w:rPr>
          <w:rFonts w:ascii="Arial" w:hAnsi="Arial" w:cs="Arial"/>
          <w:sz w:val="22"/>
          <w:szCs w:val="22"/>
        </w:rPr>
      </w:pPr>
    </w:p>
    <w:p w14:paraId="1EA1F467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4629E1A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4FC242B1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A400104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Civilna zaštita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9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6A8572A4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sustavu civilne zaštite.</w:t>
      </w:r>
    </w:p>
    <w:p w14:paraId="1C8BDE77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iznos se planira nabavu usluga i materijalno tehničkih sredstava za potrebe civilne zaštite na području Grada.</w:t>
      </w:r>
      <w:r>
        <w:rPr>
          <w:rFonts w:ascii="Arial" w:hAnsi="Arial" w:cs="Arial"/>
          <w:sz w:val="22"/>
          <w:szCs w:val="22"/>
        </w:rPr>
        <w:t xml:space="preserve"> Materijalni rashodi za potrebe Civilne zaštite planirani su u iznosu od 5.000 EUR i tekuće donacije Hrvatskoj gorskoj službi spašavanja Drniš u iznosu od 4.000,00 EUR</w:t>
      </w:r>
    </w:p>
    <w:p w14:paraId="3CE22963" w14:textId="77777777" w:rsidR="00FE09EE" w:rsidRDefault="00FE09EE" w:rsidP="00FE09EE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opremanje civilne zaštite, povećanje razine sigurnosti</w:t>
      </w:r>
      <w:r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postrojbe za intervenciju, nabavljeni materijal i oprema.</w:t>
      </w:r>
    </w:p>
    <w:p w14:paraId="5FBB1F07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4B5A909C" w14:textId="77777777" w:rsidR="00FE09EE" w:rsidRDefault="00FE09EE" w:rsidP="00FE09EE">
      <w:pPr>
        <w:rPr>
          <w:rFonts w:ascii="Arial" w:hAnsi="Arial" w:cs="Arial"/>
          <w:sz w:val="22"/>
          <w:szCs w:val="22"/>
        </w:rPr>
      </w:pPr>
    </w:p>
    <w:p w14:paraId="6C6A7BBF" w14:textId="77777777" w:rsidR="00FE09EE" w:rsidRDefault="00FE09EE" w:rsidP="00FE09EE">
      <w:pPr>
        <w:rPr>
          <w:rFonts w:ascii="Arial" w:hAnsi="Arial" w:cs="Arial"/>
          <w:sz w:val="22"/>
          <w:szCs w:val="22"/>
        </w:rPr>
      </w:pPr>
    </w:p>
    <w:p w14:paraId="4C1A4EBD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A40010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Vatrogasna zajednica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284B8858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</w:t>
      </w:r>
      <w:r>
        <w:rPr>
          <w:rFonts w:ascii="Arial" w:hAnsi="Arial" w:cs="Arial"/>
          <w:sz w:val="22"/>
          <w:szCs w:val="22"/>
        </w:rPr>
        <w:t>, Odluka o osnivanju</w:t>
      </w:r>
      <w:r w:rsidRPr="00515224">
        <w:rPr>
          <w:rFonts w:ascii="Arial" w:hAnsi="Arial" w:cs="Arial"/>
          <w:sz w:val="22"/>
          <w:szCs w:val="22"/>
        </w:rPr>
        <w:t>.</w:t>
      </w:r>
    </w:p>
    <w:p w14:paraId="74BA701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planiraju se sredstva za financiranje</w:t>
      </w:r>
      <w:r>
        <w:rPr>
          <w:rFonts w:ascii="Arial" w:hAnsi="Arial" w:cs="Arial"/>
          <w:sz w:val="22"/>
          <w:szCs w:val="22"/>
        </w:rPr>
        <w:t xml:space="preserve"> rada</w:t>
      </w:r>
      <w:r w:rsidRPr="005152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Vatrogasne zajednice </w:t>
      </w:r>
      <w:r w:rsidRPr="00515224">
        <w:rPr>
          <w:rFonts w:ascii="Arial" w:hAnsi="Arial" w:cs="Arial"/>
          <w:sz w:val="22"/>
          <w:szCs w:val="22"/>
        </w:rPr>
        <w:t xml:space="preserve">Drniš. </w:t>
      </w:r>
    </w:p>
    <w:p w14:paraId="1CD1B87E" w14:textId="77777777" w:rsidR="00FE09EE" w:rsidRDefault="00FE09EE" w:rsidP="00FE09EE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</w:t>
      </w:r>
    </w:p>
    <w:p w14:paraId="7F856BC8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bookmarkStart w:id="26" w:name="_Hlk184303098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26"/>
    <w:p w14:paraId="2F6AC6D9" w14:textId="05B5718C" w:rsidR="00FE09EE" w:rsidRDefault="00FE09EE" w:rsidP="00FE09EE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.</w:t>
      </w:r>
    </w:p>
    <w:p w14:paraId="37277C77" w14:textId="77777777" w:rsidR="00FE09EE" w:rsidRDefault="00FE09EE" w:rsidP="00FE09EE">
      <w:pPr>
        <w:rPr>
          <w:rFonts w:ascii="Arial" w:hAnsi="Arial" w:cs="Arial"/>
          <w:sz w:val="22"/>
          <w:szCs w:val="22"/>
        </w:rPr>
      </w:pPr>
    </w:p>
    <w:p w14:paraId="00DEA498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5002:  POTPORE U OBRAZOVANJU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785D1A01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26BBA0D0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A500201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Potpore u obrazovanju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90.000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071501BD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odgoju i obrazovanju.</w:t>
      </w:r>
    </w:p>
    <w:p w14:paraId="4BF06FA6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ovim sredstvima sufinanciraju se autobusne linije za  prijevoz učenika srednjih škola</w:t>
      </w:r>
      <w:r>
        <w:rPr>
          <w:rFonts w:ascii="Arial" w:hAnsi="Arial" w:cs="Arial"/>
          <w:sz w:val="22"/>
          <w:szCs w:val="22"/>
        </w:rPr>
        <w:t>, potpore studentima i učenicima, edukativne radionice učenika i sl.</w:t>
      </w:r>
    </w:p>
    <w:p w14:paraId="61F811CA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>osiguravanje dostupnosti obrazovanja, potpore studentima i nadarenim učenicima.</w:t>
      </w:r>
    </w:p>
    <w:p w14:paraId="04CF4E19" w14:textId="77777777" w:rsidR="00FE09EE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bCs/>
          <w:sz w:val="22"/>
          <w:szCs w:val="22"/>
        </w:rPr>
        <w:t>osiguran prijevoz za sve učenike/putnike, te osiguravanje potpore za školovanje nadarenim učenicima i studentima.</w:t>
      </w:r>
    </w:p>
    <w:p w14:paraId="46F20FAD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bookmarkStart w:id="27" w:name="_Hlk184303165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27"/>
    <w:p w14:paraId="6844D1E4" w14:textId="77777777" w:rsidR="00FE09EE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</w:p>
    <w:p w14:paraId="38CBC125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7BBD7923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7001:  POTPORA TURISTIČKOJ ZAJEDNICI DRNIŠ = 1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00,00 EUR</w:t>
      </w:r>
    </w:p>
    <w:p w14:paraId="2EDD259B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74F888BE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A700101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Potpora Turističkoj zajednici Drniš = 1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9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00,00 EUR</w:t>
      </w:r>
    </w:p>
    <w:p w14:paraId="7DA2CE44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turističkim zajednicama i promicanju hrvatskog turizma.</w:t>
      </w:r>
    </w:p>
    <w:p w14:paraId="69D0009C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ovih se sredstava sufinancira se rad Turističke zajednice Drniš, tj. osigurava cjelovitija zastupljenost specifičnih lokalnih/regionalnih interesa kroz jačanje lokalne/regionalne inicijative i povezivanje dionika na lokalnom/regionalnom nivou radi stvaranja konkurentnih turističkih proizvoda i poboljšanja uvjeta boravka turista na području Grada Drniša te razvijanje svijesti o važnosti u gospodarskim, društvenim i drugim učincima turizma, kao i potrebi i važnosti očuvanja i unaprjeđenja svih elemenata turističkih resursa na području Grada Drniša, kao i prirodne i kulturne baštine sukladno načelima održivog razvoja.</w:t>
      </w:r>
    </w:p>
    <w:p w14:paraId="6BB44EE4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>razvoj zajednice.</w:t>
      </w:r>
    </w:p>
    <w:p w14:paraId="7F436215" w14:textId="77777777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bCs/>
          <w:sz w:val="22"/>
          <w:szCs w:val="22"/>
        </w:rPr>
        <w:t>razvoj malog poduzetništva, povećani broj iznajmljivača te obiteljskih gospodarstava, broj turista.</w:t>
      </w:r>
    </w:p>
    <w:p w14:paraId="3992D22A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1D7CAF21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535750AA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7002:  PROMICANJE TURISTIČKIH SADRŽAJA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40.000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57BE7521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40A057FE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A700201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Promicanje turističkih aktivnosti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40.000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</w:p>
    <w:p w14:paraId="625C7F6B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Statut Grada Drniša. </w:t>
      </w:r>
    </w:p>
    <w:p w14:paraId="1191050A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obuhvaća </w:t>
      </w:r>
      <w:r>
        <w:rPr>
          <w:rFonts w:ascii="Arial" w:hAnsi="Arial" w:cs="Arial"/>
          <w:sz w:val="22"/>
          <w:szCs w:val="22"/>
        </w:rPr>
        <w:t xml:space="preserve">rashode za obilježavanje obljetnica, Dane grada, manifestacije i </w:t>
      </w:r>
      <w:r w:rsidRPr="00515224">
        <w:rPr>
          <w:rFonts w:ascii="Arial" w:hAnsi="Arial" w:cs="Arial"/>
          <w:sz w:val="22"/>
          <w:szCs w:val="22"/>
        </w:rPr>
        <w:t>promociju turizma i značajnijih datuma iz povijesti grada te druge gradske manifestacije koje imaju za cilj turističku i kulturnu promidžbu grada.</w:t>
      </w:r>
    </w:p>
    <w:p w14:paraId="037B09F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dostojanstveno obilježavanje protokolarnih događanja.</w:t>
      </w:r>
    </w:p>
    <w:p w14:paraId="2239ADC2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uspješno provođenje manifestacija značajnih za drnišku lokalnu zajednicu.</w:t>
      </w:r>
    </w:p>
    <w:p w14:paraId="5A981386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0C758A8E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19CBB65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371E9FF7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8001:  NAKNADE GRAĐANIMA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0.000,00 EUR</w:t>
      </w:r>
    </w:p>
    <w:p w14:paraId="2CEB8C57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6373B5A1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A800101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Pomoć stanovništvu po socijalnom programu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0.000,00 EUR</w:t>
      </w:r>
    </w:p>
    <w:p w14:paraId="690BBB07" w14:textId="63BF79BE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samoupravi; Zakon o socijalnoj skrbi, Socijalni program Grada za 202</w:t>
      </w:r>
      <w:r w:rsidR="0026698C">
        <w:rPr>
          <w:rFonts w:ascii="Arial" w:hAnsi="Arial" w:cs="Arial"/>
          <w:sz w:val="22"/>
          <w:szCs w:val="22"/>
        </w:rPr>
        <w:t>5</w:t>
      </w:r>
      <w:r w:rsidRPr="00515224">
        <w:rPr>
          <w:rFonts w:ascii="Arial" w:hAnsi="Arial" w:cs="Arial"/>
          <w:sz w:val="22"/>
          <w:szCs w:val="22"/>
        </w:rPr>
        <w:t>. godinu.</w:t>
      </w:r>
    </w:p>
    <w:p w14:paraId="0212D7B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ovih sredstava osiguravaju se jednokratne potpore za novorođenu djecu s područja Grada Drniša i pomoć osobama slabijeg imovinskog statusa. </w:t>
      </w:r>
    </w:p>
    <w:p w14:paraId="27E9FE44" w14:textId="77777777" w:rsidR="00FE09EE" w:rsidRPr="00515224" w:rsidRDefault="00FE09EE" w:rsidP="00FE09E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 xml:space="preserve">potpora obiteljima/roditeljima. </w:t>
      </w:r>
    </w:p>
    <w:p w14:paraId="56CC436E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pravovremeno isplaćene potpore podnositeljima zahtjeva.</w:t>
      </w:r>
    </w:p>
    <w:p w14:paraId="38744C00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6F96ACF1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7543C3CD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43BB7E71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8" w:name="_Hlk18430364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9001:  FINANCIRANJE UDRUGA GRAĐANA I OSTALE AKTIVNOSTI = 1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41.000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bookmarkEnd w:id="28"/>
    <w:p w14:paraId="0AEE8F58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7CFDD1B8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A900101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Donacije udrugama u športskim aktivnostima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79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00,00 EUR</w:t>
      </w:r>
    </w:p>
    <w:p w14:paraId="0BBC6B52" w14:textId="77777777" w:rsidR="0026698C" w:rsidRDefault="00FE09EE" w:rsidP="00FE09EE">
      <w:pPr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Zakon o sportu, Zakon o udrugama</w:t>
      </w:r>
      <w:r w:rsidR="0026698C">
        <w:rPr>
          <w:rFonts w:ascii="Arial" w:hAnsi="Arial" w:cs="Arial"/>
          <w:sz w:val="22"/>
          <w:szCs w:val="22"/>
        </w:rPr>
        <w:t xml:space="preserve">, </w:t>
      </w:r>
      <w:r w:rsidR="0026698C" w:rsidRPr="00515224">
        <w:rPr>
          <w:rFonts w:ascii="Arial" w:hAnsi="Arial" w:cs="Arial"/>
          <w:bCs/>
          <w:color w:val="000000"/>
          <w:sz w:val="22"/>
          <w:szCs w:val="22"/>
        </w:rPr>
        <w:t>Pravilnik o financiranju programa, projekata i manifestacija od interesa za opće dobro koje provode udruge</w:t>
      </w:r>
      <w:r w:rsidR="0026698C" w:rsidRPr="00515224">
        <w:rPr>
          <w:rFonts w:ascii="Arial" w:hAnsi="Arial" w:cs="Arial"/>
          <w:b/>
          <w:sz w:val="22"/>
          <w:szCs w:val="22"/>
        </w:rPr>
        <w:t xml:space="preserve"> </w:t>
      </w:r>
    </w:p>
    <w:p w14:paraId="762E0758" w14:textId="61EE3D8E" w:rsidR="00FE09EE" w:rsidRDefault="00FE09EE" w:rsidP="00FE09EE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osiguravaju se sredstva za aktivnosti sportskih udruga članica Zajednice sportova. </w:t>
      </w:r>
      <w:r w:rsidRPr="00515224">
        <w:rPr>
          <w:rFonts w:ascii="Arial" w:hAnsi="Arial" w:cs="Arial"/>
          <w:sz w:val="22"/>
          <w:szCs w:val="22"/>
          <w:lang w:eastAsia="hr-HR"/>
        </w:rPr>
        <w:t>Ova sredstva raspoređuju se unutar Sportske zajednice na temelju kriterija koje su prihvatila tijela Zajednice</w:t>
      </w:r>
      <w:r>
        <w:rPr>
          <w:rFonts w:ascii="Arial" w:hAnsi="Arial" w:cs="Arial"/>
          <w:sz w:val="22"/>
          <w:szCs w:val="22"/>
          <w:lang w:eastAsia="hr-HR"/>
        </w:rPr>
        <w:t>. O i od ukupno planiranih sredstava za provedbu ovog programa 6.000,00 EUR odnosi se na zakupe sportskih dvorana.</w:t>
      </w:r>
    </w:p>
    <w:p w14:paraId="5EDC9EEC" w14:textId="77777777" w:rsidR="00FE09EE" w:rsidRPr="00515224" w:rsidRDefault="00FE09EE" w:rsidP="00FE09EE">
      <w:pPr>
        <w:contextualSpacing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>osiguravanje sredstava za sufinanciranje programa športskih udruga.</w:t>
      </w:r>
    </w:p>
    <w:p w14:paraId="50C9A990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redovito financiranje udruga članica Zajednice i praćenje njihova rada.</w:t>
      </w:r>
    </w:p>
    <w:p w14:paraId="0AC973C7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3BEC5A18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637ACD61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7925FACB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411347EA" w14:textId="0A7FA97A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A900102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udrugama u kulturnim aktivnostima =2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1BBAB3C0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bCs/>
          <w:color w:val="000000"/>
          <w:sz w:val="22"/>
          <w:szCs w:val="22"/>
        </w:rPr>
        <w:t>Zakon o udrugama, Pravilnik o financiranju programa, projekata i manifestacija od interesa za opće dobro koje provode udruge.</w:t>
      </w:r>
    </w:p>
    <w:p w14:paraId="648E9B20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ovih sredstava sufinancira se rad udruga u kulturi sukladno Pravilniku o financiranju programa u kulturi i tehničkoj kulturi.</w:t>
      </w:r>
    </w:p>
    <w:p w14:paraId="4DE1F450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>osiguravanje sredstava za programe udruga u kulturi.</w:t>
      </w:r>
    </w:p>
    <w:p w14:paraId="70668B29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financiranje udruga i praćenje programa i rada udruga.</w:t>
      </w:r>
    </w:p>
    <w:p w14:paraId="00559D1C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4BA30E40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28F58587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6E105997" w14:textId="3B914614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lastRenderedPageBreak/>
        <w:t>Aktivnost A900103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vjerskim zajednicama =</w:t>
      </w:r>
      <w:r>
        <w:rPr>
          <w:rFonts w:ascii="Arial" w:hAnsi="Arial" w:cs="Arial"/>
          <w:b/>
          <w:bCs/>
          <w:sz w:val="22"/>
          <w:szCs w:val="22"/>
          <w:lang w:eastAsia="hr-HR"/>
        </w:rPr>
        <w:t xml:space="preserve"> 11.000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0449F5FD" w14:textId="36F6AC59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="0026698C">
        <w:rPr>
          <w:rFonts w:ascii="Arial" w:hAnsi="Arial" w:cs="Arial"/>
          <w:color w:val="000000"/>
          <w:sz w:val="22"/>
          <w:szCs w:val="22"/>
        </w:rPr>
        <w:t>Ugovor o sufinanciranju, Odluke o dodjeli sredstava</w:t>
      </w:r>
    </w:p>
    <w:p w14:paraId="246E8F67" w14:textId="67F7A5C6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ovim sredstvima sufinanciraju se programi i aktivnosti župnih ureda </w:t>
      </w:r>
      <w:r>
        <w:rPr>
          <w:rFonts w:ascii="Arial" w:hAnsi="Arial" w:cs="Arial"/>
          <w:sz w:val="22"/>
          <w:szCs w:val="22"/>
        </w:rPr>
        <w:t xml:space="preserve">na području Grada Drniša, od čega se sufinancira </w:t>
      </w:r>
      <w:r w:rsidR="0026630D">
        <w:rPr>
          <w:rFonts w:ascii="Arial" w:hAnsi="Arial" w:cs="Arial"/>
          <w:sz w:val="22"/>
          <w:szCs w:val="22"/>
        </w:rPr>
        <w:t>nabavka klupa u crkvi Sv. Ante u Drnišu u iznosu od 7.000,00 EUR</w:t>
      </w:r>
      <w:r w:rsidRPr="00515224">
        <w:rPr>
          <w:rFonts w:ascii="Arial" w:hAnsi="Arial" w:cs="Arial"/>
          <w:sz w:val="22"/>
          <w:szCs w:val="22"/>
        </w:rPr>
        <w:t>.</w:t>
      </w:r>
    </w:p>
    <w:p w14:paraId="40802781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financiranje programa/projekta/inicijative kao značajne za zadovoljavanje javnih potreba.</w:t>
      </w:r>
    </w:p>
    <w:p w14:paraId="0F78457A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realizirani programi.</w:t>
      </w:r>
    </w:p>
    <w:p w14:paraId="6210006C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bookmarkStart w:id="29" w:name="_Hlk184303482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29"/>
    <w:p w14:paraId="0B9B3367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140E02FC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789530B8" w14:textId="43AB386F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A900104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nevladinim udrugama =</w:t>
      </w:r>
      <w:r w:rsidR="0026630D">
        <w:rPr>
          <w:rFonts w:ascii="Arial" w:hAnsi="Arial" w:cs="Arial"/>
          <w:b/>
          <w:bCs/>
          <w:sz w:val="22"/>
          <w:szCs w:val="22"/>
          <w:lang w:eastAsia="hr-HR"/>
        </w:rPr>
        <w:t xml:space="preserve"> 10.000,00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0E7B055F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bookmarkStart w:id="30" w:name="_Hlk184363320"/>
      <w:r w:rsidRPr="00515224">
        <w:rPr>
          <w:rFonts w:ascii="Arial" w:hAnsi="Arial" w:cs="Arial"/>
          <w:bCs/>
          <w:color w:val="000000"/>
          <w:sz w:val="22"/>
          <w:szCs w:val="22"/>
        </w:rPr>
        <w:t>Pravilnik o financiranju programa, projekata i manifestacija od interesa za opće dobro koje provode udruge</w:t>
      </w:r>
      <w:bookmarkEnd w:id="30"/>
      <w:r w:rsidRPr="00515224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2089D12D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ovim sredstvima sufinanciraju se programi nevladinih udruga i udruga proizašlih iz domovinskog rata. Za programe i projekte nevladinih udruga osiguravaju se sredstva od 3.300,00 EUR, a za rad udruga proizašlih iz domovinskog rata 5.500,00 EUR.</w:t>
      </w:r>
    </w:p>
    <w:p w14:paraId="622A5FA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>poticati organizacije civilnog društva na osmišljavanje i provedbu aktivnosti i programa s posebnim naglaskom na zdravstvene, kulturne i povijesne inicijative.</w:t>
      </w:r>
    </w:p>
    <w:p w14:paraId="0EA434E8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realizirani programi.</w:t>
      </w:r>
    </w:p>
    <w:p w14:paraId="12EE00C8" w14:textId="77777777" w:rsidR="0026630D" w:rsidRP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  <w:r w:rsidRPr="0026630D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Pr="0026630D">
        <w:rPr>
          <w:rFonts w:ascii="Arial" w:hAnsi="Arial" w:cs="Arial"/>
          <w:sz w:val="22"/>
          <w:szCs w:val="22"/>
        </w:rPr>
        <w:t>Opći prihodi i primici</w:t>
      </w:r>
    </w:p>
    <w:p w14:paraId="26E6E1B5" w14:textId="77777777" w:rsidR="0026630D" w:rsidRDefault="0026630D" w:rsidP="00FE09EE">
      <w:pPr>
        <w:jc w:val="both"/>
        <w:rPr>
          <w:rFonts w:ascii="Arial" w:hAnsi="Arial" w:cs="Arial"/>
          <w:sz w:val="22"/>
          <w:szCs w:val="22"/>
        </w:rPr>
      </w:pPr>
    </w:p>
    <w:p w14:paraId="43E64F34" w14:textId="77777777" w:rsidR="0026630D" w:rsidRPr="00515224" w:rsidRDefault="0026630D" w:rsidP="00FE09EE">
      <w:pPr>
        <w:jc w:val="both"/>
        <w:rPr>
          <w:rFonts w:ascii="Arial" w:hAnsi="Arial" w:cs="Arial"/>
          <w:sz w:val="22"/>
          <w:szCs w:val="22"/>
        </w:rPr>
      </w:pPr>
    </w:p>
    <w:p w14:paraId="4C8E5457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0B465FF5" w14:textId="69A71E19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1" w:name="_Hlk184303553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A900105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Donacija  Crvenom križu = </w:t>
      </w:r>
      <w:r w:rsidR="0026630D">
        <w:rPr>
          <w:rFonts w:ascii="Arial" w:hAnsi="Arial" w:cs="Arial"/>
          <w:b/>
          <w:bCs/>
          <w:sz w:val="22"/>
          <w:szCs w:val="22"/>
          <w:lang w:eastAsia="hr-HR"/>
        </w:rPr>
        <w:t xml:space="preserve"> 19.000,00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25DBDF0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bCs/>
          <w:color w:val="000000"/>
          <w:sz w:val="22"/>
          <w:szCs w:val="22"/>
        </w:rPr>
        <w:t>Zakon o Hrvatskom crvenom križu.</w:t>
      </w:r>
    </w:p>
    <w:p w14:paraId="7F079250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Hrvatski Crveni križ uživa posebnu zaštitu i skrb Republike Hrvatske pa stoga ima i poseban načina financiranja svoga rada koji ima izvor i u proračunskim sredstvima jedinica lokalne i područne (regionalne) samouprave. </w:t>
      </w:r>
    </w:p>
    <w:p w14:paraId="6084FC8C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>rad i djelovanje na razini jedinice lokalne i područne (regionalne) samouprave, financiranje javne ovlasti i redovne djelatnosti.</w:t>
      </w:r>
    </w:p>
    <w:p w14:paraId="68D97FDE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realizirani programi.</w:t>
      </w:r>
    </w:p>
    <w:p w14:paraId="4BCBD6D9" w14:textId="77777777" w:rsid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29BE24C7" w14:textId="77777777" w:rsid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</w:p>
    <w:p w14:paraId="081C0D03" w14:textId="77777777" w:rsid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</w:p>
    <w:p w14:paraId="72ACF7A6" w14:textId="03E5AC69" w:rsidR="0026630D" w:rsidRPr="00515224" w:rsidRDefault="0026630D" w:rsidP="002663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1010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POTPORE ZDRAVSTVENOJ ZAŠTITI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21.000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bookmarkEnd w:id="31"/>
    <w:p w14:paraId="799980E4" w14:textId="77777777" w:rsid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</w:p>
    <w:p w14:paraId="53A2B290" w14:textId="77777777" w:rsidR="0026630D" w:rsidRPr="00515224" w:rsidRDefault="0026630D" w:rsidP="002663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A900105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Donacija  Crvenom križu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 xml:space="preserve"> 19.000,00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23A9275D" w14:textId="5B0F404E" w:rsidR="0026630D" w:rsidRPr="00515224" w:rsidRDefault="0026630D" w:rsidP="0026630D">
      <w:pPr>
        <w:jc w:val="both"/>
        <w:rPr>
          <w:rFonts w:ascii="Arial" w:hAnsi="Arial" w:cs="Arial"/>
          <w:sz w:val="22"/>
          <w:szCs w:val="22"/>
        </w:rPr>
      </w:pPr>
      <w:bookmarkStart w:id="32" w:name="_Hlk184304043"/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Cs/>
          <w:color w:val="000000"/>
          <w:sz w:val="22"/>
          <w:szCs w:val="22"/>
        </w:rPr>
        <w:t>Ugovor o sufinanciranju rada labaratorijske dijagnostike</w:t>
      </w:r>
      <w:r w:rsidR="0026698C">
        <w:rPr>
          <w:rFonts w:ascii="Arial" w:hAnsi="Arial" w:cs="Arial"/>
          <w:bCs/>
          <w:color w:val="000000"/>
          <w:sz w:val="22"/>
          <w:szCs w:val="22"/>
        </w:rPr>
        <w:t xml:space="preserve"> u Gradu Drnišu</w:t>
      </w:r>
      <w:r w:rsidRPr="00515224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2B57E797" w14:textId="3BCBA0B2" w:rsidR="0026630D" w:rsidRPr="00515224" w:rsidRDefault="0026630D" w:rsidP="0026630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Proračun dijelom osigurava sredstva za rad labaratorijske dijagnostike na području Grada Drniša na način da sufinancira troškove Domu zdravlja šibensko kninske županije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665C464C" w14:textId="059168BB" w:rsidR="0026630D" w:rsidRPr="00515224" w:rsidRDefault="0026630D" w:rsidP="0026630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>djelovanje</w:t>
      </w:r>
      <w:r>
        <w:rPr>
          <w:rFonts w:ascii="Arial" w:hAnsi="Arial" w:cs="Arial"/>
          <w:sz w:val="22"/>
          <w:szCs w:val="22"/>
          <w:lang w:eastAsia="hr-HR"/>
        </w:rPr>
        <w:t xml:space="preserve"> labaratorija na području Grada</w:t>
      </w:r>
      <w:r w:rsidRPr="00515224">
        <w:rPr>
          <w:rFonts w:ascii="Arial" w:hAnsi="Arial" w:cs="Arial"/>
          <w:sz w:val="22"/>
          <w:szCs w:val="22"/>
          <w:lang w:eastAsia="hr-HR"/>
        </w:rPr>
        <w:t>.</w:t>
      </w:r>
    </w:p>
    <w:p w14:paraId="7D01C585" w14:textId="71DBE262" w:rsid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zdravlje građana.</w:t>
      </w:r>
    </w:p>
    <w:p w14:paraId="48037F72" w14:textId="77777777" w:rsid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  <w:bookmarkStart w:id="33" w:name="_Hlk184304390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1AC3DA3A" w14:textId="77777777" w:rsidR="0026698C" w:rsidRDefault="0026698C" w:rsidP="0026630D">
      <w:pPr>
        <w:jc w:val="both"/>
        <w:rPr>
          <w:rFonts w:ascii="Arial" w:hAnsi="Arial" w:cs="Arial"/>
          <w:sz w:val="22"/>
          <w:szCs w:val="22"/>
        </w:rPr>
      </w:pPr>
    </w:p>
    <w:bookmarkEnd w:id="32"/>
    <w:bookmarkEnd w:id="33"/>
    <w:p w14:paraId="798F232B" w14:textId="194DEBE1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IZGRADNJA OBJEKATA SOCIJALNE ZAŠTITE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 w:rsidR="0026630D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10.433.000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03451CEA" w14:textId="77777777" w:rsidR="00FE09EE" w:rsidRDefault="00FE09EE" w:rsidP="00FE09EE">
      <w:pPr>
        <w:rPr>
          <w:rFonts w:ascii="Arial" w:hAnsi="Arial" w:cs="Arial"/>
          <w:b/>
          <w:sz w:val="22"/>
          <w:szCs w:val="22"/>
        </w:rPr>
      </w:pPr>
    </w:p>
    <w:p w14:paraId="0D72ECE4" w14:textId="2A8A4FAB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Izgradnja Centra za starije osobe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26630D">
        <w:rPr>
          <w:rFonts w:ascii="Arial" w:hAnsi="Arial" w:cs="Arial"/>
          <w:b/>
          <w:bCs/>
          <w:sz w:val="22"/>
          <w:szCs w:val="22"/>
          <w:lang w:eastAsia="hr-HR"/>
        </w:rPr>
        <w:t>10.433.000,00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514056D3" w14:textId="1298020B" w:rsidR="00A906FB" w:rsidRPr="00515224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Cs/>
          <w:color w:val="000000"/>
          <w:sz w:val="22"/>
          <w:szCs w:val="22"/>
        </w:rPr>
        <w:t>Ugovor o sufinanciranju izgradnje – bespovratna sredstva iz NPOO</w:t>
      </w:r>
      <w:r w:rsidRPr="00515224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4E8154D8" w14:textId="6959FA6F" w:rsidR="00A906FB" w:rsidRDefault="00A906FB" w:rsidP="00A906FB">
      <w:pPr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</w:t>
      </w:r>
      <w:r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Ukupno prihvatljivi troškovi ovog projekta iznose 10.432.926,71 EUR. Od ukupno prihvatljivih troškova projekta, 5.454.000,00 EUR financira se iz pomoći temeljem prijenosa EU sredstava, a 4.979.000,00 EUR planira se financiranje </w:t>
      </w:r>
      <w:r w:rsidR="0026698C">
        <w:rPr>
          <w:rFonts w:ascii="Arial" w:hAnsi="Arial" w:cs="Arial"/>
          <w:bCs/>
          <w:sz w:val="22"/>
          <w:szCs w:val="22"/>
        </w:rPr>
        <w:t>zaduženjem odnosno kre</w:t>
      </w:r>
      <w:r>
        <w:rPr>
          <w:rFonts w:ascii="Arial" w:hAnsi="Arial" w:cs="Arial"/>
          <w:bCs/>
          <w:sz w:val="22"/>
          <w:szCs w:val="22"/>
        </w:rPr>
        <w:t xml:space="preserve">ditom. Razdoblje provedbe projekta traje od 2024. do lipnja 2026. godine. </w:t>
      </w:r>
    </w:p>
    <w:p w14:paraId="08D0F4AF" w14:textId="58867AC5" w:rsidR="00A906FB" w:rsidRPr="00515224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>
        <w:rPr>
          <w:rFonts w:ascii="Arial" w:hAnsi="Arial" w:cs="Arial"/>
          <w:sz w:val="22"/>
          <w:szCs w:val="22"/>
          <w:lang w:eastAsia="hr-HR"/>
        </w:rPr>
        <w:t>zadovoljavanje socijalnih potreba</w:t>
      </w:r>
      <w:r w:rsidRPr="00515224">
        <w:rPr>
          <w:rFonts w:ascii="Arial" w:hAnsi="Arial" w:cs="Arial"/>
          <w:sz w:val="22"/>
          <w:szCs w:val="22"/>
          <w:lang w:eastAsia="hr-HR"/>
        </w:rPr>
        <w:t>.</w:t>
      </w:r>
    </w:p>
    <w:p w14:paraId="53478489" w14:textId="5A4A8385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smještaj starijih i nemoćnih osoba, otvaranje novih radnih mjesta</w:t>
      </w:r>
    </w:p>
    <w:p w14:paraId="79B466FD" w14:textId="6F94763C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Pomoći i zaduživanje</w:t>
      </w:r>
    </w:p>
    <w:p w14:paraId="636F592E" w14:textId="77777777" w:rsidR="00A906FB" w:rsidRDefault="00A906FB" w:rsidP="00FE09EE">
      <w:pPr>
        <w:rPr>
          <w:rFonts w:ascii="Arial" w:hAnsi="Arial" w:cs="Arial"/>
          <w:bCs/>
          <w:sz w:val="22"/>
          <w:szCs w:val="22"/>
        </w:rPr>
      </w:pPr>
    </w:p>
    <w:p w14:paraId="102A9CCD" w14:textId="77777777" w:rsidR="00A906FB" w:rsidRDefault="00A906FB" w:rsidP="00FE09EE">
      <w:pPr>
        <w:rPr>
          <w:rFonts w:ascii="Arial" w:hAnsi="Arial" w:cs="Arial"/>
          <w:bCs/>
          <w:sz w:val="22"/>
          <w:szCs w:val="22"/>
        </w:rPr>
      </w:pPr>
    </w:p>
    <w:p w14:paraId="49924BC0" w14:textId="3AF77A36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1202:  RAZVOJ POLJOPRIVREDE = </w:t>
      </w:r>
      <w:r w:rsidR="00A906FB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0C70D2E7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5F57ACB3" w14:textId="7147670D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Tekući projekt T120202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Poticaji u poljoprivredi = </w:t>
      </w:r>
      <w:r w:rsidR="00A906FB"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4189457D" w14:textId="77777777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Zakonska osnova: </w:t>
      </w:r>
      <w:r w:rsidRPr="00515224">
        <w:rPr>
          <w:rFonts w:ascii="Arial" w:hAnsi="Arial" w:cs="Arial"/>
          <w:bCs/>
          <w:sz w:val="22"/>
          <w:szCs w:val="22"/>
        </w:rPr>
        <w:t>Program potpore u poljoprivredi i ruralnom razvoju Grada Drniša.</w:t>
      </w:r>
    </w:p>
    <w:p w14:paraId="4A3BACEB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Opis: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poticanje razvoja poljoprivrede kao jedne od gospodarskih grana, putem </w:t>
      </w:r>
      <w:r w:rsidRPr="00515224">
        <w:rPr>
          <w:rFonts w:ascii="Arial" w:hAnsi="Arial" w:cs="Arial"/>
          <w:bCs/>
          <w:sz w:val="22"/>
          <w:szCs w:val="22"/>
          <w:lang w:eastAsia="hr-HR"/>
        </w:rPr>
        <w:t>Programa potpore poljoprivredi i ruralnom razvoju Grada Drniša.</w:t>
      </w:r>
    </w:p>
    <w:p w14:paraId="6E658B69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>razvoj poljoprivrede.</w:t>
      </w:r>
    </w:p>
    <w:p w14:paraId="48A22565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odobrene potpore drniškim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poljoprivrednicima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11739909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0F815D0D" w14:textId="77777777" w:rsidR="00FE09EE" w:rsidRPr="00515224" w:rsidRDefault="00FE09EE" w:rsidP="00FE09EE">
      <w:pPr>
        <w:rPr>
          <w:rFonts w:ascii="Arial" w:hAnsi="Arial" w:cs="Arial"/>
          <w:b/>
          <w:sz w:val="22"/>
          <w:szCs w:val="22"/>
        </w:rPr>
      </w:pPr>
    </w:p>
    <w:p w14:paraId="42EF6B6D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75F91F98" w14:textId="374B337E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1301:  PROMICANJE PRAVA DJECE = </w:t>
      </w:r>
      <w:r w:rsidR="00A906FB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713DF2BE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70964BD8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T130101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Promicanje prava djece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5.000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50E8A22B" w14:textId="77777777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Konvencija o pravima djeteta - međunarodni dokument kojim se priznaju prava djece u cijelome svijetu.</w:t>
      </w:r>
    </w:p>
    <w:p w14:paraId="07A2197A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sredstva su planirana za rashode koji se odnose na troškove dječjeg gradskog vijeća, grad prijatelj djece, te financiranje Programa udruga za poticanje prava djece. </w:t>
      </w:r>
    </w:p>
    <w:p w14:paraId="70B8063B" w14:textId="77777777" w:rsidR="00FE09EE" w:rsidRPr="00515224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bCs/>
          <w:sz w:val="22"/>
          <w:szCs w:val="22"/>
        </w:rPr>
        <w:t>aktivna uloga djeteta i zaštitnički stav prema djec</w:t>
      </w:r>
      <w:r w:rsidRPr="00515224">
        <w:rPr>
          <w:rFonts w:ascii="Arial" w:hAnsi="Arial" w:cs="Arial"/>
          <w:sz w:val="22"/>
          <w:szCs w:val="22"/>
        </w:rPr>
        <w:t>i.</w:t>
      </w:r>
    </w:p>
    <w:p w14:paraId="5ED3E604" w14:textId="77777777" w:rsidR="00FE09EE" w:rsidRPr="00515224" w:rsidRDefault="00FE09EE" w:rsidP="00FE09EE">
      <w:pPr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broj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bCs/>
          <w:sz w:val="22"/>
          <w:szCs w:val="22"/>
        </w:rPr>
        <w:t>aktivnosti i programa.</w:t>
      </w:r>
    </w:p>
    <w:p w14:paraId="5C909DAE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  <w:bookmarkStart w:id="34" w:name="_Hlk184304530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34"/>
    <w:p w14:paraId="022C068B" w14:textId="77777777" w:rsidR="00FE09EE" w:rsidRPr="00515224" w:rsidRDefault="00FE09EE" w:rsidP="00FE09EE">
      <w:pPr>
        <w:ind w:hanging="12"/>
        <w:jc w:val="both"/>
        <w:rPr>
          <w:rFonts w:ascii="Arial" w:hAnsi="Arial" w:cs="Arial"/>
          <w:bCs/>
          <w:sz w:val="22"/>
          <w:szCs w:val="22"/>
        </w:rPr>
      </w:pPr>
    </w:p>
    <w:p w14:paraId="6E03A2DD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1C8BE41D" w14:textId="3096906F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1501:  PROGRAM ZAPOŠLJAVANJA = </w:t>
      </w:r>
      <w:r w:rsidR="00A906FB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490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.000,00 EUR</w:t>
      </w:r>
    </w:p>
    <w:p w14:paraId="3DBADF43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4513E60E" w14:textId="0154EC49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5" w:name="_Hlk184304611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A15010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Program javnih radova i stručnog osposobljavanja = </w:t>
      </w:r>
      <w:r w:rsidR="00A906FB">
        <w:rPr>
          <w:rFonts w:ascii="Arial" w:hAnsi="Arial" w:cs="Arial"/>
          <w:b/>
          <w:bCs/>
          <w:sz w:val="22"/>
          <w:szCs w:val="22"/>
          <w:lang w:eastAsia="hr-HR"/>
        </w:rPr>
        <w:t>4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0.000,00 EUR</w:t>
      </w:r>
    </w:p>
    <w:p w14:paraId="276D8353" w14:textId="77777777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lastRenderedPageBreak/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samoupravi.</w:t>
      </w:r>
    </w:p>
    <w:p w14:paraId="2F53D1A2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rashodi za izvršenje ove aktivnosti odnose se na javni rad koji inicira lokalna zajednica sukladno mjerama Hrvatskog zavoda za zapošljavanje. </w:t>
      </w:r>
    </w:p>
    <w:p w14:paraId="3D9DFC75" w14:textId="77777777" w:rsidR="00FE09EE" w:rsidRPr="00515224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bCs/>
          <w:sz w:val="22"/>
          <w:szCs w:val="22"/>
        </w:rPr>
        <w:t>uključivanje nezaposlenih osoba u programe aktivacije na poslovima društveno korisnog rada i stručno osposobljavanje.</w:t>
      </w:r>
    </w:p>
    <w:p w14:paraId="70EAEEB7" w14:textId="77777777" w:rsidR="00FE09EE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p w14:paraId="44F6218E" w14:textId="756CF833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Pomoći</w:t>
      </w:r>
    </w:p>
    <w:bookmarkEnd w:id="35"/>
    <w:p w14:paraId="2D489EE5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</w:p>
    <w:p w14:paraId="3AB32D12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</w:p>
    <w:p w14:paraId="15A01EFC" w14:textId="2692F4E9" w:rsidR="00A906FB" w:rsidRPr="00515224" w:rsidRDefault="006F3C28" w:rsidP="00A90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Tekući projekt</w:t>
      </w:r>
      <w:r w:rsidR="00A906F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A15010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="00A906FB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Program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 xml:space="preserve">Zaželi </w:t>
      </w:r>
      <w:r w:rsidR="00A906FB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450.</w:t>
      </w:r>
      <w:r w:rsidR="00A906FB" w:rsidRPr="00515224">
        <w:rPr>
          <w:rFonts w:ascii="Arial" w:hAnsi="Arial" w:cs="Arial"/>
          <w:b/>
          <w:bCs/>
          <w:sz w:val="22"/>
          <w:szCs w:val="22"/>
          <w:lang w:eastAsia="hr-HR"/>
        </w:rPr>
        <w:t>000,00 EUR</w:t>
      </w:r>
    </w:p>
    <w:p w14:paraId="3AD158D4" w14:textId="4ACBCE05" w:rsidR="00A906FB" w:rsidRPr="00515224" w:rsidRDefault="00A906FB" w:rsidP="00A906FB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 xml:space="preserve">: </w:t>
      </w:r>
      <w:r w:rsidR="006F3C28">
        <w:rPr>
          <w:rFonts w:ascii="Arial" w:hAnsi="Arial" w:cs="Arial"/>
          <w:bCs/>
          <w:sz w:val="22"/>
          <w:szCs w:val="22"/>
        </w:rPr>
        <w:t xml:space="preserve">Ugovor o financiranju </w:t>
      </w:r>
    </w:p>
    <w:p w14:paraId="0C498819" w14:textId="65465E47" w:rsidR="00A906FB" w:rsidRPr="00515224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6F3C28">
        <w:rPr>
          <w:rFonts w:ascii="Arial" w:hAnsi="Arial" w:cs="Arial"/>
          <w:bCs/>
          <w:sz w:val="22"/>
          <w:szCs w:val="22"/>
        </w:rPr>
        <w:t>pomoć starijim osobama i osobama sa invaliditetom</w:t>
      </w:r>
      <w:r w:rsidRPr="00515224">
        <w:rPr>
          <w:rFonts w:ascii="Arial" w:hAnsi="Arial" w:cs="Arial"/>
          <w:bCs/>
          <w:sz w:val="22"/>
          <w:szCs w:val="22"/>
        </w:rPr>
        <w:t xml:space="preserve">. </w:t>
      </w:r>
    </w:p>
    <w:p w14:paraId="7BF6DAB4" w14:textId="1A3C39DC" w:rsidR="00A906FB" w:rsidRPr="00515224" w:rsidRDefault="00A906FB" w:rsidP="00A906FB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6F3C28">
        <w:rPr>
          <w:rFonts w:ascii="Arial" w:hAnsi="Arial" w:cs="Arial"/>
          <w:bCs/>
          <w:sz w:val="22"/>
          <w:szCs w:val="22"/>
        </w:rPr>
        <w:t xml:space="preserve">zapošljavanje nezaposlenih </w:t>
      </w:r>
      <w:r w:rsidRPr="00515224">
        <w:rPr>
          <w:rFonts w:ascii="Arial" w:hAnsi="Arial" w:cs="Arial"/>
          <w:bCs/>
          <w:sz w:val="22"/>
          <w:szCs w:val="22"/>
        </w:rPr>
        <w:t>osoba u programe aktivacije na poslovima društveno korisnog rada</w:t>
      </w:r>
      <w:r w:rsidR="006F3C28">
        <w:rPr>
          <w:rFonts w:ascii="Arial" w:hAnsi="Arial" w:cs="Arial"/>
          <w:bCs/>
          <w:sz w:val="22"/>
          <w:szCs w:val="22"/>
        </w:rPr>
        <w:t xml:space="preserve"> i pomoć u kući.</w:t>
      </w:r>
    </w:p>
    <w:p w14:paraId="4831315D" w14:textId="77777777" w:rsidR="00A906FB" w:rsidRDefault="00A906FB" w:rsidP="00A906FB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p w14:paraId="223F8DEF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Pomoći</w:t>
      </w:r>
    </w:p>
    <w:p w14:paraId="2F3A19E1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</w:p>
    <w:p w14:paraId="024AA89A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</w:p>
    <w:p w14:paraId="66CDE6C8" w14:textId="376EA18A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1801:  ODRŽAVANJE TURISTIČKE INFRASTRUKTURE = </w:t>
      </w:r>
      <w:r w:rsidR="006F3C2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.000,00 EUR</w:t>
      </w:r>
    </w:p>
    <w:p w14:paraId="041B648C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29ECF2D4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6" w:name="_Hlk18430540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A180101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Redovno održavanje turističke infrastrukture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bookmarkEnd w:id="36"/>
    <w:p w14:paraId="022C69B0" w14:textId="77777777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samoupravi.</w:t>
      </w:r>
    </w:p>
    <w:p w14:paraId="7CDF4107" w14:textId="19A5E60F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ovi rashodi planirani su za održavanje turističke infrastrukture kao što je održavanje sustava javnih bicikala na području grada</w:t>
      </w:r>
      <w:r w:rsidR="006F3C28">
        <w:rPr>
          <w:rFonts w:ascii="Arial" w:hAnsi="Arial" w:cs="Arial"/>
          <w:bCs/>
          <w:sz w:val="22"/>
          <w:szCs w:val="22"/>
        </w:rPr>
        <w:t xml:space="preserve">, wifi, </w:t>
      </w:r>
      <w:r w:rsidRPr="00515224">
        <w:rPr>
          <w:rFonts w:ascii="Arial" w:hAnsi="Arial" w:cs="Arial"/>
          <w:bCs/>
          <w:sz w:val="22"/>
          <w:szCs w:val="22"/>
        </w:rPr>
        <w:t xml:space="preserve"> kao i ostali izdaci vezani za turističku infrastrukturu. </w:t>
      </w:r>
    </w:p>
    <w:p w14:paraId="1BCE9D50" w14:textId="77777777" w:rsidR="00FE09EE" w:rsidRPr="00515224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razvoj zajednice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6075C287" w14:textId="77777777" w:rsidR="00FE09EE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p w14:paraId="6225B065" w14:textId="77777777" w:rsidR="006F3C28" w:rsidRDefault="006F3C28" w:rsidP="006F3C28">
      <w:pPr>
        <w:jc w:val="both"/>
        <w:rPr>
          <w:rFonts w:ascii="Arial" w:hAnsi="Arial" w:cs="Arial"/>
          <w:sz w:val="22"/>
          <w:szCs w:val="22"/>
        </w:rPr>
      </w:pPr>
      <w:bookmarkStart w:id="37" w:name="_Hlk184305634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37"/>
    <w:p w14:paraId="4F6BA15E" w14:textId="77777777" w:rsidR="006F3C28" w:rsidRDefault="006F3C28" w:rsidP="006F3C28">
      <w:pPr>
        <w:jc w:val="both"/>
        <w:rPr>
          <w:rFonts w:ascii="Arial" w:hAnsi="Arial" w:cs="Arial"/>
          <w:sz w:val="22"/>
          <w:szCs w:val="22"/>
        </w:rPr>
      </w:pPr>
    </w:p>
    <w:p w14:paraId="20B4A54A" w14:textId="77777777" w:rsidR="00FE09EE" w:rsidRPr="00515224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4D35BF1B" w14:textId="487F22E8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6F3C2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="00DF296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</w:t>
      </w:r>
      <w:r w:rsidR="006F3C2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 w:rsidR="00DF296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SUSTOUR – ODRŽIVI TURIZAM ZA LOKALNI RAZVOJ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 w:rsidR="006F3C2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600.000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5AF691C7" w14:textId="77777777" w:rsidR="006F3C28" w:rsidRDefault="006F3C28" w:rsidP="00FE09EE">
      <w:pPr>
        <w:jc w:val="both"/>
        <w:rPr>
          <w:rFonts w:ascii="Arial" w:hAnsi="Arial" w:cs="Arial"/>
          <w:sz w:val="22"/>
          <w:szCs w:val="22"/>
        </w:rPr>
      </w:pPr>
    </w:p>
    <w:p w14:paraId="6CF682D5" w14:textId="7C85E066" w:rsidR="00DF2960" w:rsidRPr="00515224" w:rsidRDefault="00DF2960" w:rsidP="00D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270001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Aktivnosti na projektu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40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7C47F4FC" w14:textId="77777777" w:rsidR="00DF2960" w:rsidRDefault="00DF2960" w:rsidP="00FE09EE">
      <w:pPr>
        <w:jc w:val="both"/>
        <w:rPr>
          <w:rFonts w:ascii="Arial" w:hAnsi="Arial" w:cs="Arial"/>
          <w:sz w:val="22"/>
          <w:szCs w:val="22"/>
        </w:rPr>
      </w:pPr>
    </w:p>
    <w:p w14:paraId="3FBC42A4" w14:textId="3B204723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K2</w:t>
      </w:r>
      <w:r w:rsidR="00DF296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</w:t>
      </w:r>
      <w:r w:rsidR="00DF296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</w:t>
      </w:r>
      <w:r w:rsidR="00DF296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Nabavka imovine za projekt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DF2960">
        <w:rPr>
          <w:rFonts w:ascii="Arial" w:hAnsi="Arial" w:cs="Arial"/>
          <w:b/>
          <w:bCs/>
          <w:sz w:val="22"/>
          <w:szCs w:val="22"/>
          <w:lang w:eastAsia="hr-HR"/>
        </w:rPr>
        <w:t>560.000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34556E89" w14:textId="2C8A6DE2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 xml:space="preserve">: </w:t>
      </w:r>
      <w:r w:rsidR="00DF2960">
        <w:rPr>
          <w:rFonts w:ascii="Arial" w:hAnsi="Arial" w:cs="Arial"/>
          <w:sz w:val="22"/>
          <w:szCs w:val="22"/>
        </w:rPr>
        <w:t>U</w:t>
      </w:r>
      <w:r w:rsidR="00DF2960" w:rsidRPr="006F3C28">
        <w:rPr>
          <w:rFonts w:ascii="Arial" w:hAnsi="Arial" w:cs="Arial"/>
          <w:sz w:val="22"/>
          <w:szCs w:val="22"/>
        </w:rPr>
        <w:t>govor o dodjeli bespovratnih sredstava za provedbu projekta SUSTOUR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26330A80" w14:textId="6003A7B3" w:rsidR="00FE09EE" w:rsidRPr="00DF2960" w:rsidRDefault="00FE09EE" w:rsidP="00DF2960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DF2960" w:rsidRPr="00DF2960">
        <w:rPr>
          <w:rFonts w:ascii="Arial" w:hAnsi="Arial" w:cs="Arial"/>
          <w:bCs/>
          <w:sz w:val="22"/>
          <w:szCs w:val="22"/>
        </w:rPr>
        <w:t>Projekt SUSTOUR - "Sustainable tourism for local development", koji je Grad Drniš kao vodeći partner prijavio na 1. poziv u okviru programa Interreg VI-A IPA Programme Croatia – Bosnia and Herzegovina – Montenegro 2021 – 2027 u kolovozu 2023. godine, a u partnerstvu sa Šibensko-kninskom županijom, Turističkom organizacijom iz Herceg Novog i Ministarstvom obrazovanja, znanosti, kulture i športa županije Zapadnohercegovačke sa sjedištem u Širokom Brijegu odobren je od strane upravljačkog tijela u ukupnom iznosu od 1.989.646,70 EUR-a. Odobreno je sufinanciranje u intenzitetu od 85%, odnosno u iznosu od 1.691.199,68 EUR-a.</w:t>
      </w:r>
    </w:p>
    <w:p w14:paraId="47334AD3" w14:textId="77777777" w:rsidR="00DF2960" w:rsidRPr="00515224" w:rsidRDefault="00DF2960" w:rsidP="00DF2960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Opći cilj:</w:t>
      </w:r>
      <w:r w:rsidRPr="00515224">
        <w:rPr>
          <w:rFonts w:ascii="Arial" w:hAnsi="Arial" w:cs="Arial"/>
          <w:sz w:val="22"/>
          <w:szCs w:val="22"/>
        </w:rPr>
        <w:t xml:space="preserve"> razvoj zajednice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15CA667C" w14:textId="77777777" w:rsidR="00DF2960" w:rsidRDefault="00DF2960" w:rsidP="00DF2960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p w14:paraId="18D28986" w14:textId="765713B3" w:rsidR="00DF2960" w:rsidRDefault="00DF2960" w:rsidP="00DF2960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bookmarkStart w:id="38" w:name="_Hlk184306386"/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>
        <w:rPr>
          <w:rFonts w:ascii="Arial" w:hAnsi="Arial" w:cs="Arial"/>
          <w:sz w:val="22"/>
          <w:szCs w:val="22"/>
        </w:rPr>
        <w:t>Pomoći</w:t>
      </w:r>
    </w:p>
    <w:bookmarkEnd w:id="38"/>
    <w:p w14:paraId="40FC89EC" w14:textId="77777777" w:rsidR="00DF2960" w:rsidRDefault="00DF2960" w:rsidP="00DF2960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577B605E" w14:textId="77777777" w:rsidR="00FE09EE" w:rsidRPr="00515224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332CD9E1" w14:textId="62CBE8E8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="00025897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 w:rsidR="00025897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GRAD PRIJATELJ DJECE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 w:rsidR="00025897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28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5AAF5D82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14A33D17" w14:textId="5995ABE0" w:rsidR="00FE09EE" w:rsidRPr="00515224" w:rsidRDefault="00025897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Tekući </w:t>
      </w:r>
      <w:r w:rsidR="00FE09E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projekt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T290001</w:t>
      </w:r>
      <w:r w:rsidR="00FE09E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Grad prijatelj djece</w:t>
      </w:r>
      <w:r w:rsidR="00FE09EE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28</w:t>
      </w:r>
      <w:r w:rsidR="00FE09EE"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="00FE09EE"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556B4E4E" w14:textId="06C1EBB9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 xml:space="preserve">: </w:t>
      </w:r>
      <w:r w:rsidR="00136DCC">
        <w:rPr>
          <w:rFonts w:ascii="Arial" w:hAnsi="Arial" w:cs="Arial"/>
          <w:bCs/>
          <w:sz w:val="22"/>
          <w:szCs w:val="22"/>
        </w:rPr>
        <w:t xml:space="preserve">Odluka o dodjeli sredstava, </w:t>
      </w:r>
      <w:r w:rsidR="00025897">
        <w:rPr>
          <w:rFonts w:ascii="Arial" w:hAnsi="Arial" w:cs="Arial"/>
          <w:bCs/>
          <w:sz w:val="22"/>
          <w:szCs w:val="22"/>
        </w:rPr>
        <w:t>Ugovor o financiranju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10A7F3F6" w14:textId="475AF141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B969D9">
        <w:rPr>
          <w:rFonts w:ascii="Arial" w:hAnsi="Arial" w:cs="Arial"/>
          <w:bCs/>
          <w:sz w:val="22"/>
          <w:szCs w:val="22"/>
        </w:rPr>
        <w:t>s</w:t>
      </w:r>
      <w:r w:rsidR="00025897" w:rsidRPr="00025897">
        <w:rPr>
          <w:rFonts w:ascii="Arial" w:hAnsi="Arial" w:cs="Arial"/>
          <w:bCs/>
          <w:sz w:val="22"/>
          <w:szCs w:val="22"/>
        </w:rPr>
        <w:t xml:space="preserve">vrha ovog </w:t>
      </w:r>
      <w:r w:rsidR="00025897">
        <w:rPr>
          <w:rFonts w:ascii="Arial" w:hAnsi="Arial" w:cs="Arial"/>
          <w:bCs/>
          <w:sz w:val="22"/>
          <w:szCs w:val="22"/>
        </w:rPr>
        <w:t>projekta</w:t>
      </w:r>
      <w:r w:rsidR="00025897" w:rsidRPr="00025897">
        <w:rPr>
          <w:rFonts w:ascii="Arial" w:hAnsi="Arial" w:cs="Arial"/>
          <w:bCs/>
          <w:sz w:val="22"/>
          <w:szCs w:val="22"/>
        </w:rPr>
        <w:t xml:space="preserve"> je financijsko rasterećenje obitelji s predškolskom i osnovnoškolskom djecom te poticanje jednakog uključivanja i povećanja obuhvata djece koja sudjeluju u edukativnim, kulturnim i sportskim aktivnostima na području cijele Republike Hrvatske, što pridonosi njihovom cjelokupnom razvoju i obrazovanju</w:t>
      </w:r>
      <w:r w:rsidR="00025897">
        <w:rPr>
          <w:rFonts w:ascii="Arial" w:hAnsi="Arial" w:cs="Arial"/>
          <w:bCs/>
          <w:sz w:val="22"/>
          <w:szCs w:val="22"/>
        </w:rPr>
        <w:t>.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025897" w:rsidRPr="00025897">
        <w:rPr>
          <w:rFonts w:ascii="Arial" w:hAnsi="Arial" w:cs="Arial"/>
          <w:bCs/>
          <w:sz w:val="22"/>
          <w:szCs w:val="22"/>
        </w:rPr>
        <w:t>Jedna od najvažnijih aktivnosti koja će biti dostupna drniškim mališanima je škola plivanja, koja će se osigurati u suradnji sa Zajednicom sportova Grada Drniša i plivačkim klubovima iz Šibenika.</w:t>
      </w:r>
    </w:p>
    <w:p w14:paraId="1646CDE1" w14:textId="7685950B" w:rsidR="00FE09EE" w:rsidRPr="00515224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proširenje usluga vezano za </w:t>
      </w:r>
      <w:r>
        <w:rPr>
          <w:rFonts w:ascii="Arial" w:hAnsi="Arial" w:cs="Arial"/>
          <w:sz w:val="22"/>
          <w:szCs w:val="22"/>
        </w:rPr>
        <w:t>razvoj zajednice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3554FC58" w14:textId="77777777" w:rsidR="00FE09EE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bookmarkStart w:id="39" w:name="_Hlk184306760"/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projekt.</w:t>
      </w:r>
    </w:p>
    <w:p w14:paraId="7B581341" w14:textId="77777777" w:rsidR="00025897" w:rsidRDefault="00025897" w:rsidP="00025897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>
        <w:rPr>
          <w:rFonts w:ascii="Arial" w:hAnsi="Arial" w:cs="Arial"/>
          <w:sz w:val="22"/>
          <w:szCs w:val="22"/>
        </w:rPr>
        <w:t>Pomoći</w:t>
      </w:r>
    </w:p>
    <w:bookmarkEnd w:id="39"/>
    <w:p w14:paraId="75E21634" w14:textId="77777777" w:rsidR="00025897" w:rsidRDefault="00025897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6E9287D9" w14:textId="77777777" w:rsidR="00FE09EE" w:rsidRPr="00515224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067289F8" w14:textId="28A99328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0" w:name="_Hlk184307363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025897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3001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 w:rsidR="00BB5B7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FINANCIRANJE PROGRAMSKIH SADRŽAJA ELEKTRONIČKIH MEDIJA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 w:rsidR="00BB5B7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49.600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bookmarkEnd w:id="40"/>
    <w:p w14:paraId="7323A590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3993878A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1" w:name="_Hlk184307063"/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A260101 Ostale komunalne aktivnosti koje nisu obuhvaćene programima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59.000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41"/>
    <w:p w14:paraId="6BC38748" w14:textId="7DA1EA51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</w:t>
      </w:r>
      <w:r w:rsidR="00136DCC">
        <w:rPr>
          <w:rFonts w:ascii="Arial" w:hAnsi="Arial" w:cs="Arial"/>
          <w:bCs/>
          <w:sz w:val="22"/>
          <w:szCs w:val="22"/>
        </w:rPr>
        <w:t>,</w:t>
      </w:r>
      <w:r w:rsidR="00136DCC" w:rsidRPr="00136DCC">
        <w:t xml:space="preserve"> </w:t>
      </w:r>
      <w:r w:rsidR="00136DCC" w:rsidRPr="00136DCC">
        <w:rPr>
          <w:rFonts w:ascii="Arial" w:hAnsi="Arial" w:cs="Arial"/>
          <w:bCs/>
          <w:sz w:val="22"/>
          <w:szCs w:val="22"/>
        </w:rPr>
        <w:t>Zakon</w:t>
      </w:r>
      <w:r w:rsidR="00136DCC">
        <w:rPr>
          <w:rFonts w:ascii="Arial" w:hAnsi="Arial" w:cs="Arial"/>
          <w:bCs/>
          <w:sz w:val="22"/>
          <w:szCs w:val="22"/>
        </w:rPr>
        <w:t xml:space="preserve"> </w:t>
      </w:r>
      <w:r w:rsidR="00136DCC" w:rsidRPr="00136DCC">
        <w:rPr>
          <w:rFonts w:ascii="Arial" w:hAnsi="Arial" w:cs="Arial"/>
          <w:bCs/>
          <w:sz w:val="22"/>
          <w:szCs w:val="22"/>
        </w:rPr>
        <w:t>o elektroničkim medijima</w:t>
      </w:r>
    </w:p>
    <w:p w14:paraId="4729C04E" w14:textId="506E6C82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BB5B78" w:rsidRPr="00BB5B78">
        <w:rPr>
          <w:rFonts w:ascii="Arial" w:hAnsi="Arial" w:cs="Arial"/>
          <w:sz w:val="22"/>
          <w:szCs w:val="22"/>
        </w:rPr>
        <w:t>financiranje programskih sadržaja elektroničkih medija (radio postaja) od interesa za Grad Drniš za 202</w:t>
      </w:r>
      <w:r w:rsidR="00BB5B78">
        <w:rPr>
          <w:rFonts w:ascii="Arial" w:hAnsi="Arial" w:cs="Arial"/>
          <w:sz w:val="22"/>
          <w:szCs w:val="22"/>
        </w:rPr>
        <w:t>5</w:t>
      </w:r>
      <w:r w:rsidR="00BB5B78" w:rsidRPr="00BB5B78">
        <w:rPr>
          <w:rFonts w:ascii="Arial" w:hAnsi="Arial" w:cs="Arial"/>
          <w:sz w:val="22"/>
          <w:szCs w:val="22"/>
        </w:rPr>
        <w:t>. godinu</w:t>
      </w:r>
      <w:r w:rsidRPr="00BB5B78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</w:p>
    <w:p w14:paraId="55BF4036" w14:textId="35A5FCBB" w:rsidR="008133D5" w:rsidRDefault="00FE09EE" w:rsidP="00BB5B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B5B78" w:rsidRPr="00BB5B78">
        <w:rPr>
          <w:rFonts w:ascii="Arial" w:hAnsi="Arial" w:cs="Arial"/>
          <w:sz w:val="22"/>
          <w:szCs w:val="22"/>
        </w:rPr>
        <w:t>proizvodnja i objava kvalitetnih sadržaja radio programa od interesa za Grad Drniš.</w:t>
      </w:r>
    </w:p>
    <w:p w14:paraId="24E6A2D2" w14:textId="4A407870" w:rsidR="00BB5B78" w:rsidRDefault="00BB5B78" w:rsidP="00BB5B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</w:t>
      </w:r>
      <w:r>
        <w:rPr>
          <w:rFonts w:ascii="Arial" w:hAnsi="Arial" w:cs="Arial"/>
          <w:sz w:val="22"/>
          <w:szCs w:val="22"/>
        </w:rPr>
        <w:t xml:space="preserve"> sadržaji i objave</w:t>
      </w:r>
      <w:r w:rsidRPr="00515224">
        <w:rPr>
          <w:rFonts w:ascii="Arial" w:hAnsi="Arial" w:cs="Arial"/>
          <w:sz w:val="22"/>
          <w:szCs w:val="22"/>
        </w:rPr>
        <w:t>.</w:t>
      </w:r>
    </w:p>
    <w:p w14:paraId="3F011D4B" w14:textId="02F4AD28" w:rsidR="00BB5B78" w:rsidRDefault="00BB5B78" w:rsidP="00BB5B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09BAC772" w14:textId="77777777" w:rsidR="008133D5" w:rsidRDefault="008133D5" w:rsidP="000815B0">
      <w:pPr>
        <w:jc w:val="both"/>
        <w:rPr>
          <w:rFonts w:ascii="Arial" w:hAnsi="Arial" w:cs="Arial"/>
          <w:sz w:val="22"/>
          <w:szCs w:val="22"/>
        </w:rPr>
      </w:pPr>
    </w:p>
    <w:p w14:paraId="7520D754" w14:textId="77777777" w:rsidR="008133D5" w:rsidRDefault="008133D5" w:rsidP="000815B0">
      <w:pPr>
        <w:jc w:val="both"/>
        <w:rPr>
          <w:rFonts w:ascii="Arial" w:hAnsi="Arial" w:cs="Arial"/>
          <w:sz w:val="22"/>
          <w:szCs w:val="22"/>
        </w:rPr>
      </w:pPr>
    </w:p>
    <w:p w14:paraId="7E946160" w14:textId="05D254B9" w:rsidR="00BB5B78" w:rsidRPr="00515224" w:rsidRDefault="00BB5B78" w:rsidP="00BB5B78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Glava 00302 PRORAČUNSKI KORISNICI</w:t>
      </w:r>
    </w:p>
    <w:p w14:paraId="008D0B26" w14:textId="77777777" w:rsidR="008133D5" w:rsidRDefault="008133D5" w:rsidP="000815B0">
      <w:pPr>
        <w:jc w:val="both"/>
        <w:rPr>
          <w:rFonts w:ascii="Arial" w:hAnsi="Arial" w:cs="Arial"/>
          <w:sz w:val="22"/>
          <w:szCs w:val="22"/>
        </w:rPr>
      </w:pPr>
    </w:p>
    <w:p w14:paraId="66D22664" w14:textId="14DD139D" w:rsidR="008C781E" w:rsidRPr="00515224" w:rsidRDefault="008C781E" w:rsidP="008C7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2" w:name="_Hlk184307310"/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33968 Javna vatrogasna postrojba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994.500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1F366CEB" w14:textId="77777777" w:rsidR="008C781E" w:rsidRDefault="008C781E" w:rsidP="000815B0">
      <w:pPr>
        <w:jc w:val="both"/>
        <w:rPr>
          <w:rFonts w:ascii="Arial" w:hAnsi="Arial" w:cs="Arial"/>
          <w:sz w:val="22"/>
          <w:szCs w:val="22"/>
        </w:rPr>
      </w:pPr>
    </w:p>
    <w:p w14:paraId="2942E51E" w14:textId="6B53940A" w:rsidR="008C781E" w:rsidRPr="00515224" w:rsidRDefault="008C781E" w:rsidP="008C781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4001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VATROGASTVO I CIVILNA ZAŠTITA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994.500,00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1B693365" w14:textId="77777777" w:rsidR="008C781E" w:rsidRDefault="008C781E" w:rsidP="000815B0">
      <w:pPr>
        <w:jc w:val="both"/>
        <w:rPr>
          <w:rFonts w:ascii="Arial" w:hAnsi="Arial" w:cs="Arial"/>
          <w:sz w:val="22"/>
          <w:szCs w:val="22"/>
        </w:rPr>
      </w:pPr>
    </w:p>
    <w:p w14:paraId="0911B5DB" w14:textId="21880549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3" w:name="_Hlk151471795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A40010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Financiranje JVP iznad minimalnih standarda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 w:rsidR="007F7F27">
        <w:rPr>
          <w:rFonts w:ascii="Arial" w:hAnsi="Arial" w:cs="Arial"/>
          <w:b/>
          <w:bCs/>
          <w:sz w:val="22"/>
          <w:szCs w:val="22"/>
          <w:lang w:eastAsia="hr-HR"/>
        </w:rPr>
        <w:t>94.500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42"/>
    <w:p w14:paraId="077A57F2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vatrogastvu.</w:t>
      </w:r>
    </w:p>
    <w:p w14:paraId="7B8C9A07" w14:textId="27928C11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planiraju se </w:t>
      </w:r>
      <w:r w:rsidR="007F7F27">
        <w:rPr>
          <w:rFonts w:ascii="Arial" w:hAnsi="Arial" w:cs="Arial"/>
          <w:sz w:val="22"/>
          <w:szCs w:val="22"/>
        </w:rPr>
        <w:t xml:space="preserve">dodatna </w:t>
      </w:r>
      <w:r w:rsidRPr="00515224">
        <w:rPr>
          <w:rFonts w:ascii="Arial" w:hAnsi="Arial" w:cs="Arial"/>
          <w:sz w:val="22"/>
          <w:szCs w:val="22"/>
        </w:rPr>
        <w:t xml:space="preserve">sredstva za financiranje </w:t>
      </w:r>
      <w:r>
        <w:rPr>
          <w:rFonts w:ascii="Arial" w:hAnsi="Arial" w:cs="Arial"/>
          <w:sz w:val="22"/>
          <w:szCs w:val="22"/>
        </w:rPr>
        <w:t>Javne vatrogasne postrojbe Drniš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5BFE0ACF" w14:textId="77777777" w:rsidR="000A4C07" w:rsidRDefault="000A4C07" w:rsidP="000A4C07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lastRenderedPageBreak/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zaštite.</w:t>
      </w:r>
    </w:p>
    <w:p w14:paraId="4CA0DE2C" w14:textId="48A68A1C" w:rsidR="008C781E" w:rsidRDefault="008C781E" w:rsidP="008C781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bookmarkStart w:id="44" w:name="_Hlk184307220"/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>
        <w:rPr>
          <w:rFonts w:ascii="Arial" w:hAnsi="Arial" w:cs="Arial"/>
          <w:sz w:val="22"/>
          <w:szCs w:val="22"/>
        </w:rPr>
        <w:t>Opći prihodi i primici, Vlastiti prihodi</w:t>
      </w:r>
    </w:p>
    <w:bookmarkEnd w:id="44"/>
    <w:p w14:paraId="6F45608A" w14:textId="77777777" w:rsidR="008C781E" w:rsidRPr="00515224" w:rsidRDefault="008C781E" w:rsidP="000A4C07">
      <w:pPr>
        <w:rPr>
          <w:rFonts w:ascii="Arial" w:hAnsi="Arial" w:cs="Arial"/>
          <w:sz w:val="22"/>
          <w:szCs w:val="22"/>
        </w:rPr>
      </w:pPr>
    </w:p>
    <w:bookmarkEnd w:id="43"/>
    <w:p w14:paraId="4C09815F" w14:textId="77777777" w:rsidR="000A4C07" w:rsidRDefault="000A4C07" w:rsidP="000815B0">
      <w:pPr>
        <w:jc w:val="both"/>
        <w:rPr>
          <w:rFonts w:ascii="Arial" w:hAnsi="Arial" w:cs="Arial"/>
          <w:sz w:val="22"/>
          <w:szCs w:val="22"/>
        </w:rPr>
      </w:pPr>
    </w:p>
    <w:p w14:paraId="093BE06E" w14:textId="4C022355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A40010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Financiranje JVP minimalni standardi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2B7149">
        <w:rPr>
          <w:rFonts w:ascii="Arial" w:hAnsi="Arial" w:cs="Arial"/>
          <w:b/>
          <w:bCs/>
          <w:sz w:val="22"/>
          <w:szCs w:val="22"/>
          <w:lang w:eastAsia="hr-HR"/>
        </w:rPr>
        <w:t>400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591D81F3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vatrogastvu.</w:t>
      </w:r>
    </w:p>
    <w:p w14:paraId="5C0F24A3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planiraju se sredstva za financiranje </w:t>
      </w:r>
      <w:r>
        <w:rPr>
          <w:rFonts w:ascii="Arial" w:hAnsi="Arial" w:cs="Arial"/>
          <w:sz w:val="22"/>
          <w:szCs w:val="22"/>
        </w:rPr>
        <w:t>Javne vatrogasne postrojbe Drniš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4BFD677E" w14:textId="77777777" w:rsidR="000A4C07" w:rsidRPr="00515224" w:rsidRDefault="000A4C07" w:rsidP="000A4C07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zaštite.</w:t>
      </w:r>
    </w:p>
    <w:p w14:paraId="2317AED8" w14:textId="749BF8B8" w:rsidR="008C781E" w:rsidRDefault="008C781E" w:rsidP="008C781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Pr="008C781E">
        <w:rPr>
          <w:rFonts w:ascii="Arial" w:hAnsi="Arial" w:cs="Arial"/>
          <w:sz w:val="22"/>
          <w:szCs w:val="22"/>
        </w:rPr>
        <w:t>Pomoći</w:t>
      </w:r>
    </w:p>
    <w:p w14:paraId="6E8FA4E2" w14:textId="77777777" w:rsidR="000A4C07" w:rsidRDefault="000A4C07" w:rsidP="000815B0">
      <w:pPr>
        <w:jc w:val="both"/>
        <w:rPr>
          <w:rFonts w:ascii="Arial" w:hAnsi="Arial" w:cs="Arial"/>
          <w:sz w:val="22"/>
          <w:szCs w:val="22"/>
        </w:rPr>
      </w:pPr>
    </w:p>
    <w:p w14:paraId="3A5CC66B" w14:textId="77777777" w:rsidR="008C781E" w:rsidRDefault="008C781E" w:rsidP="000815B0">
      <w:pPr>
        <w:jc w:val="both"/>
        <w:rPr>
          <w:rFonts w:ascii="Arial" w:hAnsi="Arial" w:cs="Arial"/>
          <w:sz w:val="22"/>
          <w:szCs w:val="22"/>
        </w:rPr>
      </w:pPr>
    </w:p>
    <w:p w14:paraId="53CE7383" w14:textId="7A27D124" w:rsidR="008C781E" w:rsidRPr="00515224" w:rsidRDefault="008C781E" w:rsidP="008C7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5" w:name="_Hlk184363977"/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33984 Gradski muzej Drniš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132.500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32324115" w14:textId="77777777" w:rsidR="008C781E" w:rsidRDefault="008C781E" w:rsidP="008C781E">
      <w:pPr>
        <w:jc w:val="both"/>
        <w:rPr>
          <w:rFonts w:ascii="Arial" w:hAnsi="Arial" w:cs="Arial"/>
          <w:sz w:val="22"/>
          <w:szCs w:val="22"/>
        </w:rPr>
      </w:pPr>
    </w:p>
    <w:p w14:paraId="1183EF00" w14:textId="55446BC5" w:rsidR="008C781E" w:rsidRPr="00515224" w:rsidRDefault="008C781E" w:rsidP="008C781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001: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FINANCIRANJE USTANOVA U KULTURI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106.000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40378AB6" w14:textId="77777777" w:rsidR="008C781E" w:rsidRDefault="008C781E" w:rsidP="008C781E">
      <w:pPr>
        <w:jc w:val="both"/>
        <w:rPr>
          <w:rFonts w:ascii="Arial" w:hAnsi="Arial" w:cs="Arial"/>
          <w:sz w:val="22"/>
          <w:szCs w:val="22"/>
        </w:rPr>
      </w:pPr>
    </w:p>
    <w:p w14:paraId="4CF789F6" w14:textId="4981A229" w:rsidR="008C781E" w:rsidRPr="00515224" w:rsidRDefault="008C781E" w:rsidP="008C7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6" w:name="_Hlk184307664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Redovno financiranje ustanova u kulturi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100.000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46"/>
    <w:p w14:paraId="48AACE20" w14:textId="77777777" w:rsidR="008C781E" w:rsidRDefault="008C781E" w:rsidP="000815B0">
      <w:pPr>
        <w:jc w:val="both"/>
        <w:rPr>
          <w:rFonts w:ascii="Arial" w:hAnsi="Arial" w:cs="Arial"/>
          <w:sz w:val="22"/>
          <w:szCs w:val="22"/>
        </w:rPr>
      </w:pPr>
    </w:p>
    <w:p w14:paraId="10372924" w14:textId="1B714E19" w:rsidR="00B916FA" w:rsidRPr="00515224" w:rsidRDefault="00B916FA" w:rsidP="00B916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Izložbe i ostale aktivnosti ustanova u kulturi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6.000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6AAA2538" w14:textId="77777777" w:rsidR="008C781E" w:rsidRDefault="008C781E" w:rsidP="000815B0">
      <w:pPr>
        <w:jc w:val="both"/>
        <w:rPr>
          <w:rFonts w:ascii="Arial" w:hAnsi="Arial" w:cs="Arial"/>
          <w:sz w:val="22"/>
          <w:szCs w:val="22"/>
        </w:rPr>
      </w:pPr>
    </w:p>
    <w:p w14:paraId="1BB01847" w14:textId="78C3368A" w:rsidR="00B916FA" w:rsidRPr="00515224" w:rsidRDefault="00B916FA" w:rsidP="00B916F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 muzejima, Zakon o zaštiti i očuvanju kulturnih dobara, Zakon o lokalnoj i područnoj (regionalnoj) samoupravi, Odluke o osnivanju ustanova.</w:t>
      </w:r>
    </w:p>
    <w:p w14:paraId="4DA02E10" w14:textId="0C94079E" w:rsidR="00B916FA" w:rsidRPr="00515224" w:rsidRDefault="00B916FA" w:rsidP="00B916F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 sredstvima</w:t>
      </w:r>
      <w:r w:rsidR="007B3C05">
        <w:rPr>
          <w:rFonts w:ascii="Arial" w:hAnsi="Arial" w:cs="Arial"/>
          <w:sz w:val="22"/>
          <w:szCs w:val="22"/>
        </w:rPr>
        <w:t xml:space="preserve"> za redovno financiranje osiguravaju se rashodi za zaposlene,</w:t>
      </w:r>
      <w:r>
        <w:rPr>
          <w:rFonts w:ascii="Arial" w:hAnsi="Arial" w:cs="Arial"/>
          <w:sz w:val="22"/>
          <w:szCs w:val="22"/>
        </w:rPr>
        <w:t xml:space="preserve"> materijalni rashodi i aktivnosti </w:t>
      </w:r>
      <w:r w:rsidR="007B3C05">
        <w:rPr>
          <w:rFonts w:ascii="Arial" w:hAnsi="Arial" w:cs="Arial"/>
          <w:sz w:val="22"/>
          <w:szCs w:val="22"/>
        </w:rPr>
        <w:t>proračunskog korisnika</w:t>
      </w:r>
      <w:r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15140697" w14:textId="77777777" w:rsidR="00B916FA" w:rsidRPr="00515224" w:rsidRDefault="00B916FA" w:rsidP="00B916FA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osiguravanje uvjeta rada.</w:t>
      </w:r>
    </w:p>
    <w:p w14:paraId="493CFD76" w14:textId="37702B8B" w:rsidR="00B916FA" w:rsidRDefault="00B916FA" w:rsidP="00B916F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poboljšanje standarda i uvjeta rada, poboljšanje uvjeta u čuvanja građe, povećanje fundusa i kvalitete vođenja dokumentacije, realizacija programa i projekata u okviru mogućnosti</w:t>
      </w:r>
    </w:p>
    <w:p w14:paraId="4F5B62D1" w14:textId="3C948737" w:rsidR="00B916FA" w:rsidRDefault="00B916FA" w:rsidP="00B916FA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Pr="00B916FA">
        <w:rPr>
          <w:rFonts w:ascii="Arial" w:hAnsi="Arial" w:cs="Arial"/>
          <w:sz w:val="22"/>
          <w:szCs w:val="22"/>
        </w:rPr>
        <w:t>Opći prihodi i primici</w:t>
      </w:r>
      <w:r>
        <w:rPr>
          <w:rFonts w:ascii="Arial" w:hAnsi="Arial" w:cs="Arial"/>
          <w:sz w:val="22"/>
          <w:szCs w:val="22"/>
        </w:rPr>
        <w:t>, Vlastiti prihodi</w:t>
      </w:r>
    </w:p>
    <w:bookmarkEnd w:id="45"/>
    <w:p w14:paraId="2192D8E5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642BF711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1FF98D7C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2A278A73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3FEE8460" w14:textId="2534D859" w:rsidR="007B3C05" w:rsidRPr="00515224" w:rsidRDefault="007B3C05" w:rsidP="007B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7" w:name="_Hlk184366624"/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33992 Pučko otvoreno učilište Drniš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205.000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3C592F97" w14:textId="77777777" w:rsidR="007B3C05" w:rsidRDefault="007B3C05" w:rsidP="007B3C05">
      <w:pPr>
        <w:jc w:val="both"/>
        <w:rPr>
          <w:rFonts w:ascii="Arial" w:hAnsi="Arial" w:cs="Arial"/>
          <w:sz w:val="22"/>
          <w:szCs w:val="22"/>
        </w:rPr>
      </w:pPr>
    </w:p>
    <w:p w14:paraId="44839018" w14:textId="7050733A" w:rsidR="007B3C05" w:rsidRPr="00515224" w:rsidRDefault="007B3C05" w:rsidP="007B3C0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001: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FINANCIRANJE USTANOVA U KULTURI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 w:rsidR="00DB0CF9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205.000,00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063BB334" w14:textId="77777777" w:rsidR="007B3C05" w:rsidRDefault="007B3C05" w:rsidP="007B3C05">
      <w:pPr>
        <w:jc w:val="both"/>
        <w:rPr>
          <w:rFonts w:ascii="Arial" w:hAnsi="Arial" w:cs="Arial"/>
          <w:sz w:val="22"/>
          <w:szCs w:val="22"/>
        </w:rPr>
      </w:pPr>
    </w:p>
    <w:p w14:paraId="3B567422" w14:textId="31F79F9C" w:rsidR="007B3C05" w:rsidRPr="00515224" w:rsidRDefault="007B3C05" w:rsidP="007B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Redovno financiranje ustanova u kulturi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DB0CF9">
        <w:rPr>
          <w:rFonts w:ascii="Arial" w:hAnsi="Arial" w:cs="Arial"/>
          <w:b/>
          <w:bCs/>
          <w:sz w:val="22"/>
          <w:szCs w:val="22"/>
          <w:lang w:eastAsia="hr-HR"/>
        </w:rPr>
        <w:t>190.000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7EB21690" w14:textId="77777777" w:rsidR="007B3C05" w:rsidRDefault="007B3C05" w:rsidP="007B3C05">
      <w:pPr>
        <w:jc w:val="both"/>
        <w:rPr>
          <w:rFonts w:ascii="Arial" w:hAnsi="Arial" w:cs="Arial"/>
          <w:sz w:val="22"/>
          <w:szCs w:val="22"/>
        </w:rPr>
      </w:pPr>
    </w:p>
    <w:p w14:paraId="111886D4" w14:textId="49B8CC64" w:rsidR="007B3C05" w:rsidRPr="00515224" w:rsidRDefault="007B3C05" w:rsidP="007B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 w:rsidR="00DB0CF9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 w:rsidR="00DB0CF9">
        <w:rPr>
          <w:rFonts w:ascii="Arial" w:hAnsi="Arial" w:cs="Arial"/>
          <w:b/>
          <w:bCs/>
          <w:sz w:val="22"/>
          <w:szCs w:val="22"/>
          <w:lang w:eastAsia="hr-HR"/>
        </w:rPr>
        <w:t>Glazbeno scenske djelatnosti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DB0CF9">
        <w:rPr>
          <w:rFonts w:ascii="Arial" w:hAnsi="Arial" w:cs="Arial"/>
          <w:b/>
          <w:bCs/>
          <w:sz w:val="22"/>
          <w:szCs w:val="22"/>
          <w:lang w:eastAsia="hr-HR"/>
        </w:rPr>
        <w:t>15.000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74F937DF" w14:textId="77777777" w:rsidR="007B3C05" w:rsidRDefault="007B3C05" w:rsidP="007B3C05">
      <w:pPr>
        <w:jc w:val="both"/>
        <w:rPr>
          <w:rFonts w:ascii="Arial" w:hAnsi="Arial" w:cs="Arial"/>
          <w:sz w:val="22"/>
          <w:szCs w:val="22"/>
        </w:rPr>
      </w:pPr>
    </w:p>
    <w:p w14:paraId="17E16372" w14:textId="73D56D3B" w:rsidR="007B3C05" w:rsidRPr="00515224" w:rsidRDefault="007B3C05" w:rsidP="007B3C05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 </w:t>
      </w:r>
      <w:r w:rsidR="00DB0CF9">
        <w:rPr>
          <w:rFonts w:ascii="Arial" w:hAnsi="Arial" w:cs="Arial"/>
          <w:sz w:val="22"/>
          <w:szCs w:val="22"/>
        </w:rPr>
        <w:t>pučkim otvorenim učilištima</w:t>
      </w:r>
      <w:r w:rsidRPr="00515224">
        <w:rPr>
          <w:rFonts w:ascii="Arial" w:hAnsi="Arial" w:cs="Arial"/>
          <w:sz w:val="22"/>
          <w:szCs w:val="22"/>
        </w:rPr>
        <w:t>, Zakon o lokalnoj i područnoj (regionalnoj) samoupravi, Odluke o osnivanju ustanova.</w:t>
      </w:r>
    </w:p>
    <w:p w14:paraId="3CB0C296" w14:textId="77777777" w:rsidR="007B3C05" w:rsidRPr="00515224" w:rsidRDefault="007B3C05" w:rsidP="007B3C05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 sredstvima za redovno financiranje osiguravaju se rashodi za zaposlene, materijalni rashodi i aktivnosti proračunskog korisnika.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6425DAD8" w14:textId="77777777" w:rsidR="007B3C05" w:rsidRPr="00515224" w:rsidRDefault="007B3C05" w:rsidP="007B3C05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osiguravanje uvjeta rada.</w:t>
      </w:r>
    </w:p>
    <w:p w14:paraId="1B496EF5" w14:textId="60159B30" w:rsidR="007B3C05" w:rsidRDefault="007B3C05" w:rsidP="007B3C05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82645B">
        <w:rPr>
          <w:rFonts w:ascii="Arial" w:hAnsi="Arial" w:cs="Arial"/>
          <w:sz w:val="22"/>
          <w:szCs w:val="22"/>
        </w:rPr>
        <w:t>provedene aktivnosti</w:t>
      </w:r>
      <w:r w:rsidR="00DB0CF9">
        <w:rPr>
          <w:rFonts w:ascii="Arial" w:hAnsi="Arial" w:cs="Arial"/>
          <w:sz w:val="22"/>
          <w:szCs w:val="22"/>
        </w:rPr>
        <w:t>.</w:t>
      </w:r>
    </w:p>
    <w:p w14:paraId="6B32625A" w14:textId="77777777" w:rsidR="007B3C05" w:rsidRDefault="007B3C05" w:rsidP="007B3C05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Pr="00B916FA">
        <w:rPr>
          <w:rFonts w:ascii="Arial" w:hAnsi="Arial" w:cs="Arial"/>
          <w:sz w:val="22"/>
          <w:szCs w:val="22"/>
        </w:rPr>
        <w:t>Opći prihodi i primici</w:t>
      </w:r>
      <w:r>
        <w:rPr>
          <w:rFonts w:ascii="Arial" w:hAnsi="Arial" w:cs="Arial"/>
          <w:sz w:val="22"/>
          <w:szCs w:val="22"/>
        </w:rPr>
        <w:t>, Vlastiti prihodi</w:t>
      </w:r>
    </w:p>
    <w:bookmarkEnd w:id="47"/>
    <w:p w14:paraId="2A854C70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565A44E4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26BD5D91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7615AD9C" w14:textId="3B372B10" w:rsidR="0082645B" w:rsidRPr="00515224" w:rsidRDefault="0082645B" w:rsidP="00826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8" w:name="_Hlk184367262"/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34016 Narodna knjižnica Drniš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132.000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48"/>
    <w:p w14:paraId="38B22D83" w14:textId="77777777" w:rsidR="0082645B" w:rsidRDefault="0082645B" w:rsidP="0082645B">
      <w:pPr>
        <w:jc w:val="both"/>
        <w:rPr>
          <w:rFonts w:ascii="Arial" w:hAnsi="Arial" w:cs="Arial"/>
          <w:sz w:val="22"/>
          <w:szCs w:val="22"/>
        </w:rPr>
      </w:pPr>
    </w:p>
    <w:p w14:paraId="2688CD8A" w14:textId="132EE80C" w:rsidR="0082645B" w:rsidRPr="00515224" w:rsidRDefault="0082645B" w:rsidP="0082645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001: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FINANCIRANJE USTANOVA U KULTURI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132.000,00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6941DD87" w14:textId="77777777" w:rsidR="0082645B" w:rsidRDefault="0082645B" w:rsidP="0082645B">
      <w:pPr>
        <w:jc w:val="both"/>
        <w:rPr>
          <w:rFonts w:ascii="Arial" w:hAnsi="Arial" w:cs="Arial"/>
          <w:sz w:val="22"/>
          <w:szCs w:val="22"/>
        </w:rPr>
      </w:pPr>
    </w:p>
    <w:p w14:paraId="1EDC7F4D" w14:textId="256288FE" w:rsidR="0082645B" w:rsidRPr="00515224" w:rsidRDefault="0082645B" w:rsidP="00826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9" w:name="_Hlk184367363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Redovno financiranje ustanova u kulturi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115.500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49"/>
    <w:p w14:paraId="0C0C7F19" w14:textId="77777777" w:rsidR="0082645B" w:rsidRDefault="0082645B" w:rsidP="0082645B">
      <w:pPr>
        <w:jc w:val="both"/>
        <w:rPr>
          <w:rFonts w:ascii="Arial" w:hAnsi="Arial" w:cs="Arial"/>
          <w:sz w:val="22"/>
          <w:szCs w:val="22"/>
        </w:rPr>
      </w:pPr>
    </w:p>
    <w:p w14:paraId="5674988E" w14:textId="5EC26F9B" w:rsidR="0082645B" w:rsidRPr="00515224" w:rsidRDefault="00945D52" w:rsidP="00826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</w:t>
      </w:r>
      <w:r w:rsidR="0082645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</w:t>
      </w:r>
      <w:r w:rsidR="0082645B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="0082645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="0082645B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Nabavka knjižne građe i ostalih vrijednosti</w:t>
      </w:r>
      <w:r w:rsidR="0082645B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82645B">
        <w:rPr>
          <w:rFonts w:ascii="Arial" w:hAnsi="Arial" w:cs="Arial"/>
          <w:b/>
          <w:bCs/>
          <w:sz w:val="22"/>
          <w:szCs w:val="22"/>
          <w:lang w:eastAsia="hr-HR"/>
        </w:rPr>
        <w:t>1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6.5</w:t>
      </w:r>
      <w:r w:rsidR="0082645B">
        <w:rPr>
          <w:rFonts w:ascii="Arial" w:hAnsi="Arial" w:cs="Arial"/>
          <w:b/>
          <w:bCs/>
          <w:sz w:val="22"/>
          <w:szCs w:val="22"/>
          <w:lang w:eastAsia="hr-HR"/>
        </w:rPr>
        <w:t>00</w:t>
      </w:r>
      <w:r w:rsidR="0082645B"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520D5B72" w14:textId="77777777" w:rsidR="0082645B" w:rsidRDefault="0082645B" w:rsidP="0082645B">
      <w:pPr>
        <w:jc w:val="both"/>
        <w:rPr>
          <w:rFonts w:ascii="Arial" w:hAnsi="Arial" w:cs="Arial"/>
          <w:sz w:val="22"/>
          <w:szCs w:val="22"/>
        </w:rPr>
      </w:pPr>
    </w:p>
    <w:p w14:paraId="657A18C7" w14:textId="37FF789A" w:rsidR="0082645B" w:rsidRPr="00515224" w:rsidRDefault="0082645B" w:rsidP="0082645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 </w:t>
      </w:r>
      <w:r w:rsidR="00945D52">
        <w:rPr>
          <w:rFonts w:ascii="Arial" w:hAnsi="Arial" w:cs="Arial"/>
          <w:sz w:val="22"/>
          <w:szCs w:val="22"/>
        </w:rPr>
        <w:t>knjižnicama i knjižnoj djelatnosti</w:t>
      </w:r>
      <w:r w:rsidRPr="00515224">
        <w:rPr>
          <w:rFonts w:ascii="Arial" w:hAnsi="Arial" w:cs="Arial"/>
          <w:sz w:val="22"/>
          <w:szCs w:val="22"/>
        </w:rPr>
        <w:t>, Zakon o lokalnoj i područnoj (regionalnoj) samoupravi, Odluke o osnivanju ustanova.</w:t>
      </w:r>
    </w:p>
    <w:p w14:paraId="18156782" w14:textId="77777777" w:rsidR="0082645B" w:rsidRPr="00515224" w:rsidRDefault="0082645B" w:rsidP="0082645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 sredstvima za redovno financiranje osiguravaju se rashodi za zaposlene, materijalni rashodi i aktivnosti proračunskog korisnika.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08309835" w14:textId="77777777" w:rsidR="0082645B" w:rsidRPr="00515224" w:rsidRDefault="0082645B" w:rsidP="0082645B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osiguravanje uvjeta rada.</w:t>
      </w:r>
    </w:p>
    <w:p w14:paraId="4B4BE2A6" w14:textId="77777777" w:rsidR="0082645B" w:rsidRDefault="0082645B" w:rsidP="0082645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provedene aktivnosti.</w:t>
      </w:r>
    </w:p>
    <w:p w14:paraId="3942D964" w14:textId="77777777" w:rsidR="0082645B" w:rsidRDefault="0082645B" w:rsidP="0082645B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Pr="00B916FA">
        <w:rPr>
          <w:rFonts w:ascii="Arial" w:hAnsi="Arial" w:cs="Arial"/>
          <w:sz w:val="22"/>
          <w:szCs w:val="22"/>
        </w:rPr>
        <w:t>Opći prihodi i primici</w:t>
      </w:r>
      <w:r>
        <w:rPr>
          <w:rFonts w:ascii="Arial" w:hAnsi="Arial" w:cs="Arial"/>
          <w:sz w:val="22"/>
          <w:szCs w:val="22"/>
        </w:rPr>
        <w:t>, Vlastiti prihodi</w:t>
      </w:r>
    </w:p>
    <w:p w14:paraId="2FAF944A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263CB41A" w14:textId="77777777" w:rsidR="000A4C07" w:rsidRDefault="000A4C07" w:rsidP="000815B0">
      <w:pPr>
        <w:jc w:val="both"/>
        <w:rPr>
          <w:rFonts w:ascii="Arial" w:hAnsi="Arial" w:cs="Arial"/>
          <w:sz w:val="22"/>
          <w:szCs w:val="22"/>
        </w:rPr>
      </w:pPr>
    </w:p>
    <w:p w14:paraId="7923CC5D" w14:textId="2FD03EBD" w:rsidR="00945D52" w:rsidRPr="00515224" w:rsidRDefault="00945D52" w:rsidP="00945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34032 Dječji vrtić Drniš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1.811.000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08ED2483" w14:textId="77777777" w:rsidR="00945D52" w:rsidRDefault="00945D52" w:rsidP="000815B0">
      <w:pPr>
        <w:jc w:val="both"/>
        <w:rPr>
          <w:rFonts w:ascii="Arial" w:hAnsi="Arial" w:cs="Arial"/>
          <w:sz w:val="22"/>
          <w:szCs w:val="22"/>
        </w:rPr>
      </w:pPr>
    </w:p>
    <w:p w14:paraId="5563A0D0" w14:textId="1570B198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50" w:name="_Hlk18430749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5001:  PREDŠKOLSKI ODGOJ = 1.</w:t>
      </w:r>
      <w:r w:rsidR="00105A1D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811.000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bookmarkEnd w:id="50"/>
    <w:p w14:paraId="6A1D3F79" w14:textId="77777777" w:rsidR="000A4C07" w:rsidRDefault="000A4C07" w:rsidP="000A4C07">
      <w:pPr>
        <w:jc w:val="both"/>
        <w:rPr>
          <w:rFonts w:ascii="Arial" w:hAnsi="Arial" w:cs="Arial"/>
          <w:iCs/>
          <w:sz w:val="22"/>
          <w:szCs w:val="22"/>
        </w:rPr>
      </w:pPr>
    </w:p>
    <w:p w14:paraId="252C40BD" w14:textId="62EF4513" w:rsidR="00945D52" w:rsidRPr="00515224" w:rsidRDefault="00945D52" w:rsidP="00945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51" w:name="_Hlk18436747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Redovno financiranje ustanova predškolskog odgoja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1.805.000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51"/>
    <w:p w14:paraId="7B5A4F25" w14:textId="77777777" w:rsidR="000A4C07" w:rsidRDefault="000A4C07" w:rsidP="000A4C07">
      <w:pPr>
        <w:jc w:val="both"/>
        <w:rPr>
          <w:rFonts w:ascii="Arial" w:hAnsi="Arial" w:cs="Arial"/>
          <w:sz w:val="22"/>
          <w:szCs w:val="22"/>
        </w:rPr>
      </w:pPr>
    </w:p>
    <w:p w14:paraId="476E5326" w14:textId="6D84654B" w:rsidR="00945D52" w:rsidRPr="00515224" w:rsidRDefault="00945D52" w:rsidP="00945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K5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 xml:space="preserve">Nabavka opreme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6.000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6B1B8B5C" w14:textId="77777777" w:rsidR="00945D52" w:rsidRDefault="00945D52" w:rsidP="00105A1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5ABACF8" w14:textId="29F9B182" w:rsidR="00105A1D" w:rsidRPr="00515224" w:rsidRDefault="00105A1D" w:rsidP="00105A1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predškolskom odgoju i obrazovanju, Državni pedagoški standard predškolskog odgoja i naobrazbe. </w:t>
      </w:r>
      <w:r>
        <w:rPr>
          <w:rFonts w:ascii="Arial" w:hAnsi="Arial" w:cs="Arial"/>
          <w:sz w:val="22"/>
          <w:szCs w:val="22"/>
        </w:rPr>
        <w:t>Pravilnik o plaćama, Pravilnik o  materijalnim pravima</w:t>
      </w:r>
    </w:p>
    <w:p w14:paraId="46176B8D" w14:textId="11C81C15" w:rsidR="00105A1D" w:rsidRPr="00515224" w:rsidRDefault="00105A1D" w:rsidP="00105A1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Opis:</w:t>
      </w:r>
      <w:r w:rsidRPr="00515224">
        <w:rPr>
          <w:rFonts w:ascii="Arial" w:hAnsi="Arial" w:cs="Arial"/>
          <w:sz w:val="22"/>
          <w:szCs w:val="22"/>
        </w:rPr>
        <w:t xml:space="preserve"> Dječji vrtić Drniš je ustanova osnovana od strane Grada Drniša za obavljanje djelatnosti  predškolskog odgoja i obrazovanja. Dječji vrtić pruža usluge predškolskog odgoja u centralnom objektu  DV Drniš, DV Drinovci, DV Radonić</w:t>
      </w:r>
      <w:r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  </w:t>
      </w:r>
    </w:p>
    <w:p w14:paraId="0B85E8AD" w14:textId="77777777" w:rsidR="00105A1D" w:rsidRPr="00515224" w:rsidRDefault="00105A1D" w:rsidP="00105A1D">
      <w:pPr>
        <w:jc w:val="both"/>
        <w:rPr>
          <w:rFonts w:ascii="Arial" w:eastAsia="Calibri" w:hAnsi="Arial" w:cs="Arial"/>
          <w:sz w:val="22"/>
          <w:szCs w:val="22"/>
        </w:rPr>
      </w:pPr>
      <w:r w:rsidRPr="00515224">
        <w:rPr>
          <w:rFonts w:ascii="Arial" w:eastAsia="Calibri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osiguravanje rada i funkcioniranja ustanove u provedbi odgojno obrazovnog rada.</w:t>
      </w:r>
    </w:p>
    <w:p w14:paraId="2B3BF044" w14:textId="77777777" w:rsidR="00105A1D" w:rsidRPr="00515224" w:rsidRDefault="00105A1D" w:rsidP="00105A1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eastAsia="Calibri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nesmetano odvijanje djelatnosti ustanove, obuhvat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djece.</w:t>
      </w:r>
    </w:p>
    <w:p w14:paraId="2EF24755" w14:textId="77777777" w:rsidR="00105A1D" w:rsidRDefault="00105A1D" w:rsidP="000A4C07">
      <w:pPr>
        <w:jc w:val="both"/>
        <w:rPr>
          <w:rFonts w:ascii="Arial" w:hAnsi="Arial" w:cs="Arial"/>
          <w:sz w:val="22"/>
          <w:szCs w:val="22"/>
        </w:rPr>
      </w:pPr>
    </w:p>
    <w:p w14:paraId="726B2C60" w14:textId="77777777" w:rsidR="00105A1D" w:rsidRDefault="00105A1D" w:rsidP="000A4C07">
      <w:pPr>
        <w:jc w:val="both"/>
        <w:rPr>
          <w:rFonts w:ascii="Arial" w:hAnsi="Arial" w:cs="Arial"/>
          <w:sz w:val="22"/>
          <w:szCs w:val="22"/>
        </w:rPr>
      </w:pPr>
    </w:p>
    <w:sectPr w:rsidR="00105A1D" w:rsidSect="00B63FE7">
      <w:footerReference w:type="default" r:id="rId8"/>
      <w:pgSz w:w="16838" w:h="11906" w:orient="landscape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DB3BC" w14:textId="77777777" w:rsidR="0003675D" w:rsidRDefault="0003675D">
      <w:r>
        <w:separator/>
      </w:r>
    </w:p>
  </w:endnote>
  <w:endnote w:type="continuationSeparator" w:id="0">
    <w:p w14:paraId="4B467146" w14:textId="77777777" w:rsidR="0003675D" w:rsidRDefault="0003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  <w:font w:name="Arimo">
    <w:altName w:val="Cambria"/>
    <w:panose1 w:val="00000000000000000000"/>
    <w:charset w:val="00"/>
    <w:family w:val="roman"/>
    <w:notTrueType/>
    <w:pitch w:val="default"/>
  </w:font>
  <w:font w:name="Sans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ACD52" w14:textId="77777777" w:rsidR="00C52692" w:rsidRDefault="00C52692">
    <w:pPr>
      <w:pStyle w:val="Podnoje"/>
      <w:jc w:val="right"/>
    </w:pPr>
  </w:p>
  <w:p w14:paraId="3393737E" w14:textId="77777777" w:rsidR="00C52692" w:rsidRDefault="00C52692" w:rsidP="00BB0D1A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FDC81" w14:textId="77777777" w:rsidR="0003675D" w:rsidRDefault="0003675D">
      <w:r>
        <w:separator/>
      </w:r>
    </w:p>
  </w:footnote>
  <w:footnote w:type="continuationSeparator" w:id="0">
    <w:p w14:paraId="7CC22E76" w14:textId="77777777" w:rsidR="0003675D" w:rsidRDefault="00036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6323"/>
    <w:multiLevelType w:val="hybridMultilevel"/>
    <w:tmpl w:val="26C47BCA"/>
    <w:lvl w:ilvl="0" w:tplc="D2EE9B66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641"/>
    <w:multiLevelType w:val="multilevel"/>
    <w:tmpl w:val="A48E45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52F13BA"/>
    <w:multiLevelType w:val="hybridMultilevel"/>
    <w:tmpl w:val="E676FF92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07962E84"/>
    <w:multiLevelType w:val="hybridMultilevel"/>
    <w:tmpl w:val="4E64D262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A3090"/>
    <w:multiLevelType w:val="hybridMultilevel"/>
    <w:tmpl w:val="A7BAF4EA"/>
    <w:lvl w:ilvl="0" w:tplc="E6CA9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21429"/>
    <w:multiLevelType w:val="hybridMultilevel"/>
    <w:tmpl w:val="2854A2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04E7"/>
    <w:multiLevelType w:val="hybridMultilevel"/>
    <w:tmpl w:val="6DE2D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35BCC"/>
    <w:multiLevelType w:val="hybridMultilevel"/>
    <w:tmpl w:val="94E23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A2093"/>
    <w:multiLevelType w:val="hybridMultilevel"/>
    <w:tmpl w:val="530082B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F13AAA"/>
    <w:multiLevelType w:val="hybridMultilevel"/>
    <w:tmpl w:val="2DA2179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787FB3"/>
    <w:multiLevelType w:val="hybridMultilevel"/>
    <w:tmpl w:val="99B89648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10E82"/>
    <w:multiLevelType w:val="hybridMultilevel"/>
    <w:tmpl w:val="709A23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925D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46CD7"/>
    <w:multiLevelType w:val="hybridMultilevel"/>
    <w:tmpl w:val="7758F956"/>
    <w:lvl w:ilvl="0" w:tplc="041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2B1F7C92"/>
    <w:multiLevelType w:val="multilevel"/>
    <w:tmpl w:val="A46EBE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2CBB40D5"/>
    <w:multiLevelType w:val="hybridMultilevel"/>
    <w:tmpl w:val="E362B954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6" w15:restartNumberingAfterBreak="0">
    <w:nsid w:val="304B7735"/>
    <w:multiLevelType w:val="hybridMultilevel"/>
    <w:tmpl w:val="3F868CC6"/>
    <w:lvl w:ilvl="0" w:tplc="EBDCD644">
      <w:start w:val="1"/>
      <w:numFmt w:val="upperRoman"/>
      <w:lvlText w:val="%1."/>
      <w:lvlJc w:val="left"/>
      <w:pPr>
        <w:ind w:left="720" w:hanging="360"/>
      </w:pPr>
      <w:rPr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02280"/>
    <w:multiLevelType w:val="hybridMultilevel"/>
    <w:tmpl w:val="A35A4E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C2AEC"/>
    <w:multiLevelType w:val="hybridMultilevel"/>
    <w:tmpl w:val="A6C8BF6C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9" w15:restartNumberingAfterBreak="0">
    <w:nsid w:val="37D2425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434E0"/>
    <w:multiLevelType w:val="hybridMultilevel"/>
    <w:tmpl w:val="3400757E"/>
    <w:lvl w:ilvl="0" w:tplc="9F90D0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842D9"/>
    <w:multiLevelType w:val="hybridMultilevel"/>
    <w:tmpl w:val="5B262AF4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F180D"/>
    <w:multiLevelType w:val="hybridMultilevel"/>
    <w:tmpl w:val="43A0A0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529D7"/>
    <w:multiLevelType w:val="hybridMultilevel"/>
    <w:tmpl w:val="D5C43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C630D"/>
    <w:multiLevelType w:val="hybridMultilevel"/>
    <w:tmpl w:val="8AEC13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3E5519"/>
    <w:multiLevelType w:val="hybridMultilevel"/>
    <w:tmpl w:val="CFEE7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811FF"/>
    <w:multiLevelType w:val="hybridMultilevel"/>
    <w:tmpl w:val="CCDE2010"/>
    <w:lvl w:ilvl="0" w:tplc="365AA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7A0A4A"/>
    <w:multiLevelType w:val="hybridMultilevel"/>
    <w:tmpl w:val="CADA8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8B3493"/>
    <w:multiLevelType w:val="hybridMultilevel"/>
    <w:tmpl w:val="E41C9D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33495"/>
    <w:multiLevelType w:val="hybridMultilevel"/>
    <w:tmpl w:val="0F6611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24E16"/>
    <w:multiLevelType w:val="hybridMultilevel"/>
    <w:tmpl w:val="D21035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1333A4"/>
    <w:multiLevelType w:val="hybridMultilevel"/>
    <w:tmpl w:val="99ACF796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01714"/>
    <w:multiLevelType w:val="hybridMultilevel"/>
    <w:tmpl w:val="0DC0CD8C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7F02F9"/>
    <w:multiLevelType w:val="hybridMultilevel"/>
    <w:tmpl w:val="EB7C751A"/>
    <w:lvl w:ilvl="0" w:tplc="041A000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D2441B9"/>
    <w:multiLevelType w:val="hybridMultilevel"/>
    <w:tmpl w:val="5B4625AE"/>
    <w:lvl w:ilvl="0" w:tplc="041A000F">
      <w:start w:val="1"/>
      <w:numFmt w:val="decimal"/>
      <w:lvlText w:val="%1."/>
      <w:lvlJc w:val="left"/>
      <w:pPr>
        <w:ind w:left="4320" w:hanging="360"/>
      </w:pPr>
    </w:lvl>
    <w:lvl w:ilvl="1" w:tplc="0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6480" w:hanging="360"/>
      </w:pPr>
    </w:lvl>
    <w:lvl w:ilvl="4" w:tplc="041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5" w15:restartNumberingAfterBreak="0">
    <w:nsid w:val="6E7B2B81"/>
    <w:multiLevelType w:val="hybridMultilevel"/>
    <w:tmpl w:val="CDBC1AEE"/>
    <w:lvl w:ilvl="0" w:tplc="57D4DD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6" w15:restartNumberingAfterBreak="0">
    <w:nsid w:val="71CF66C6"/>
    <w:multiLevelType w:val="hybridMultilevel"/>
    <w:tmpl w:val="72F21AE2"/>
    <w:lvl w:ilvl="0" w:tplc="DFE85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7701D9"/>
    <w:multiLevelType w:val="hybridMultilevel"/>
    <w:tmpl w:val="05CCA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264BED"/>
    <w:multiLevelType w:val="hybridMultilevel"/>
    <w:tmpl w:val="EBBC4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806D3D"/>
    <w:multiLevelType w:val="hybridMultilevel"/>
    <w:tmpl w:val="62ACE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867018"/>
    <w:multiLevelType w:val="hybridMultilevel"/>
    <w:tmpl w:val="37D8ABEA"/>
    <w:lvl w:ilvl="0" w:tplc="08307C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FCB594C"/>
    <w:multiLevelType w:val="hybridMultilevel"/>
    <w:tmpl w:val="A6F6C0A6"/>
    <w:lvl w:ilvl="0" w:tplc="0F348D3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32"/>
  </w:num>
  <w:num w:numId="3">
    <w:abstractNumId w:val="9"/>
  </w:num>
  <w:num w:numId="4">
    <w:abstractNumId w:val="11"/>
  </w:num>
  <w:num w:numId="5">
    <w:abstractNumId w:val="33"/>
  </w:num>
  <w:num w:numId="6">
    <w:abstractNumId w:val="39"/>
  </w:num>
  <w:num w:numId="7">
    <w:abstractNumId w:val="22"/>
  </w:num>
  <w:num w:numId="8">
    <w:abstractNumId w:val="0"/>
  </w:num>
  <w:num w:numId="9">
    <w:abstractNumId w:val="10"/>
  </w:num>
  <w:num w:numId="10">
    <w:abstractNumId w:val="31"/>
  </w:num>
  <w:num w:numId="11">
    <w:abstractNumId w:val="21"/>
  </w:num>
  <w:num w:numId="12">
    <w:abstractNumId w:val="3"/>
  </w:num>
  <w:num w:numId="13">
    <w:abstractNumId w:val="35"/>
  </w:num>
  <w:num w:numId="14">
    <w:abstractNumId w:val="1"/>
  </w:num>
  <w:num w:numId="15">
    <w:abstractNumId w:val="40"/>
  </w:num>
  <w:num w:numId="16">
    <w:abstractNumId w:val="4"/>
  </w:num>
  <w:num w:numId="17">
    <w:abstractNumId w:val="23"/>
  </w:num>
  <w:num w:numId="18">
    <w:abstractNumId w:val="14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37"/>
  </w:num>
  <w:num w:numId="22">
    <w:abstractNumId w:val="17"/>
  </w:num>
  <w:num w:numId="23">
    <w:abstractNumId w:val="5"/>
  </w:num>
  <w:num w:numId="24">
    <w:abstractNumId w:val="25"/>
  </w:num>
  <w:num w:numId="25">
    <w:abstractNumId w:val="24"/>
  </w:num>
  <w:num w:numId="26">
    <w:abstractNumId w:val="12"/>
  </w:num>
  <w:num w:numId="27">
    <w:abstractNumId w:val="19"/>
  </w:num>
  <w:num w:numId="28">
    <w:abstractNumId w:val="36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1"/>
  </w:num>
  <w:num w:numId="3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27"/>
  </w:num>
  <w:num w:numId="34">
    <w:abstractNumId w:val="15"/>
  </w:num>
  <w:num w:numId="35">
    <w:abstractNumId w:val="18"/>
  </w:num>
  <w:num w:numId="36">
    <w:abstractNumId w:val="30"/>
  </w:num>
  <w:num w:numId="37">
    <w:abstractNumId w:val="6"/>
  </w:num>
  <w:num w:numId="38">
    <w:abstractNumId w:val="2"/>
  </w:num>
  <w:num w:numId="39">
    <w:abstractNumId w:val="38"/>
  </w:num>
  <w:num w:numId="40">
    <w:abstractNumId w:val="8"/>
  </w:num>
  <w:num w:numId="41">
    <w:abstractNumId w:val="28"/>
  </w:num>
  <w:num w:numId="42">
    <w:abstractNumId w:val="13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0C"/>
    <w:rsid w:val="00002891"/>
    <w:rsid w:val="00004C0E"/>
    <w:rsid w:val="0000641C"/>
    <w:rsid w:val="00006C77"/>
    <w:rsid w:val="0000798B"/>
    <w:rsid w:val="00013B84"/>
    <w:rsid w:val="0001583D"/>
    <w:rsid w:val="00021256"/>
    <w:rsid w:val="00025897"/>
    <w:rsid w:val="00027C8B"/>
    <w:rsid w:val="00031428"/>
    <w:rsid w:val="00033F82"/>
    <w:rsid w:val="0003675D"/>
    <w:rsid w:val="00043C3B"/>
    <w:rsid w:val="00044659"/>
    <w:rsid w:val="00045950"/>
    <w:rsid w:val="0005709F"/>
    <w:rsid w:val="00061251"/>
    <w:rsid w:val="000617D3"/>
    <w:rsid w:val="00061A3E"/>
    <w:rsid w:val="00066592"/>
    <w:rsid w:val="00080468"/>
    <w:rsid w:val="000815B0"/>
    <w:rsid w:val="00082813"/>
    <w:rsid w:val="00082B70"/>
    <w:rsid w:val="000853BC"/>
    <w:rsid w:val="00086744"/>
    <w:rsid w:val="0008690A"/>
    <w:rsid w:val="00086C55"/>
    <w:rsid w:val="0008763C"/>
    <w:rsid w:val="000919E2"/>
    <w:rsid w:val="00097447"/>
    <w:rsid w:val="000A1D65"/>
    <w:rsid w:val="000A36DC"/>
    <w:rsid w:val="000A4C07"/>
    <w:rsid w:val="000A68CC"/>
    <w:rsid w:val="000A6952"/>
    <w:rsid w:val="000B25C4"/>
    <w:rsid w:val="000B62B2"/>
    <w:rsid w:val="000C1695"/>
    <w:rsid w:val="000C4556"/>
    <w:rsid w:val="000D70BE"/>
    <w:rsid w:val="000E4C13"/>
    <w:rsid w:val="000E547A"/>
    <w:rsid w:val="000F778F"/>
    <w:rsid w:val="00105809"/>
    <w:rsid w:val="00105A1D"/>
    <w:rsid w:val="00107345"/>
    <w:rsid w:val="00121D43"/>
    <w:rsid w:val="00125C74"/>
    <w:rsid w:val="00133611"/>
    <w:rsid w:val="00135903"/>
    <w:rsid w:val="00136DCC"/>
    <w:rsid w:val="001409E0"/>
    <w:rsid w:val="00151F79"/>
    <w:rsid w:val="00165FF1"/>
    <w:rsid w:val="0017088D"/>
    <w:rsid w:val="00170A8E"/>
    <w:rsid w:val="00173074"/>
    <w:rsid w:val="00180B05"/>
    <w:rsid w:val="00181C57"/>
    <w:rsid w:val="0018312C"/>
    <w:rsid w:val="00186287"/>
    <w:rsid w:val="00190C22"/>
    <w:rsid w:val="00192977"/>
    <w:rsid w:val="00194F85"/>
    <w:rsid w:val="0019620F"/>
    <w:rsid w:val="001A00DE"/>
    <w:rsid w:val="001A033C"/>
    <w:rsid w:val="001A1243"/>
    <w:rsid w:val="001A3A8D"/>
    <w:rsid w:val="001B00FD"/>
    <w:rsid w:val="001B6BAF"/>
    <w:rsid w:val="001D09F2"/>
    <w:rsid w:val="001D14BE"/>
    <w:rsid w:val="001E1E1C"/>
    <w:rsid w:val="001E6324"/>
    <w:rsid w:val="001E63E1"/>
    <w:rsid w:val="001F0368"/>
    <w:rsid w:val="001F4F67"/>
    <w:rsid w:val="001F5058"/>
    <w:rsid w:val="001F5638"/>
    <w:rsid w:val="00201620"/>
    <w:rsid w:val="002052DF"/>
    <w:rsid w:val="00211B8D"/>
    <w:rsid w:val="0021442D"/>
    <w:rsid w:val="00216F10"/>
    <w:rsid w:val="00232593"/>
    <w:rsid w:val="00233DF4"/>
    <w:rsid w:val="00234839"/>
    <w:rsid w:val="00240809"/>
    <w:rsid w:val="00240E1C"/>
    <w:rsid w:val="00243033"/>
    <w:rsid w:val="002478C8"/>
    <w:rsid w:val="002503D2"/>
    <w:rsid w:val="00250EA6"/>
    <w:rsid w:val="00257888"/>
    <w:rsid w:val="00257E06"/>
    <w:rsid w:val="00264829"/>
    <w:rsid w:val="0026630D"/>
    <w:rsid w:val="0026670B"/>
    <w:rsid w:val="0026698C"/>
    <w:rsid w:val="0027173F"/>
    <w:rsid w:val="00272AA0"/>
    <w:rsid w:val="0028411B"/>
    <w:rsid w:val="00284A36"/>
    <w:rsid w:val="00284B28"/>
    <w:rsid w:val="0029432F"/>
    <w:rsid w:val="00294730"/>
    <w:rsid w:val="00295DE5"/>
    <w:rsid w:val="00296CF4"/>
    <w:rsid w:val="002B1EA3"/>
    <w:rsid w:val="002B7149"/>
    <w:rsid w:val="002B7472"/>
    <w:rsid w:val="002B7AEC"/>
    <w:rsid w:val="002D4D39"/>
    <w:rsid w:val="002E2411"/>
    <w:rsid w:val="002E3747"/>
    <w:rsid w:val="002F4442"/>
    <w:rsid w:val="00301131"/>
    <w:rsid w:val="00301EB5"/>
    <w:rsid w:val="00305A50"/>
    <w:rsid w:val="00311BCD"/>
    <w:rsid w:val="00313350"/>
    <w:rsid w:val="00314A83"/>
    <w:rsid w:val="00317281"/>
    <w:rsid w:val="003201A1"/>
    <w:rsid w:val="003256BD"/>
    <w:rsid w:val="00326460"/>
    <w:rsid w:val="0032795C"/>
    <w:rsid w:val="00327BD2"/>
    <w:rsid w:val="00336A6C"/>
    <w:rsid w:val="003430AD"/>
    <w:rsid w:val="0034392C"/>
    <w:rsid w:val="003467B0"/>
    <w:rsid w:val="0035124E"/>
    <w:rsid w:val="00352FF3"/>
    <w:rsid w:val="00353C25"/>
    <w:rsid w:val="00354932"/>
    <w:rsid w:val="003606C7"/>
    <w:rsid w:val="00360789"/>
    <w:rsid w:val="00360D67"/>
    <w:rsid w:val="003626F0"/>
    <w:rsid w:val="00363E9B"/>
    <w:rsid w:val="003656B9"/>
    <w:rsid w:val="00372C17"/>
    <w:rsid w:val="0038358A"/>
    <w:rsid w:val="003862DE"/>
    <w:rsid w:val="003917BD"/>
    <w:rsid w:val="003935C3"/>
    <w:rsid w:val="003974C4"/>
    <w:rsid w:val="003A2C1E"/>
    <w:rsid w:val="003A3161"/>
    <w:rsid w:val="003A5342"/>
    <w:rsid w:val="003A5971"/>
    <w:rsid w:val="003A6F83"/>
    <w:rsid w:val="003A77AB"/>
    <w:rsid w:val="003B136B"/>
    <w:rsid w:val="003B587A"/>
    <w:rsid w:val="003D2778"/>
    <w:rsid w:val="003E3555"/>
    <w:rsid w:val="003E5273"/>
    <w:rsid w:val="003F3B9A"/>
    <w:rsid w:val="003F48F1"/>
    <w:rsid w:val="003F658D"/>
    <w:rsid w:val="0040509D"/>
    <w:rsid w:val="00406AED"/>
    <w:rsid w:val="00417EBB"/>
    <w:rsid w:val="00420F0F"/>
    <w:rsid w:val="00423F86"/>
    <w:rsid w:val="00430AF6"/>
    <w:rsid w:val="00437AF4"/>
    <w:rsid w:val="00440642"/>
    <w:rsid w:val="004406F1"/>
    <w:rsid w:val="00441103"/>
    <w:rsid w:val="00445970"/>
    <w:rsid w:val="004459A2"/>
    <w:rsid w:val="004471A6"/>
    <w:rsid w:val="004473E6"/>
    <w:rsid w:val="004509DB"/>
    <w:rsid w:val="004572B1"/>
    <w:rsid w:val="00464960"/>
    <w:rsid w:val="00465197"/>
    <w:rsid w:val="004719F5"/>
    <w:rsid w:val="004728D8"/>
    <w:rsid w:val="0047300C"/>
    <w:rsid w:val="0048261D"/>
    <w:rsid w:val="00492D45"/>
    <w:rsid w:val="0049399D"/>
    <w:rsid w:val="0049670A"/>
    <w:rsid w:val="00497770"/>
    <w:rsid w:val="00497B2F"/>
    <w:rsid w:val="004A6A6D"/>
    <w:rsid w:val="004B4495"/>
    <w:rsid w:val="004C1AFB"/>
    <w:rsid w:val="004C2164"/>
    <w:rsid w:val="004C5540"/>
    <w:rsid w:val="004D188E"/>
    <w:rsid w:val="004D549F"/>
    <w:rsid w:val="004E4DB0"/>
    <w:rsid w:val="004E68D5"/>
    <w:rsid w:val="004F1537"/>
    <w:rsid w:val="004F41E4"/>
    <w:rsid w:val="004F5995"/>
    <w:rsid w:val="004F6C26"/>
    <w:rsid w:val="005119E8"/>
    <w:rsid w:val="00515224"/>
    <w:rsid w:val="005157AC"/>
    <w:rsid w:val="0052671A"/>
    <w:rsid w:val="00527D14"/>
    <w:rsid w:val="00532323"/>
    <w:rsid w:val="00532D1F"/>
    <w:rsid w:val="00536820"/>
    <w:rsid w:val="00537C30"/>
    <w:rsid w:val="00545F06"/>
    <w:rsid w:val="00550E81"/>
    <w:rsid w:val="0055413B"/>
    <w:rsid w:val="00555CB4"/>
    <w:rsid w:val="00556A8B"/>
    <w:rsid w:val="005637B0"/>
    <w:rsid w:val="005719F0"/>
    <w:rsid w:val="00573180"/>
    <w:rsid w:val="0057540D"/>
    <w:rsid w:val="0058111E"/>
    <w:rsid w:val="00584AB0"/>
    <w:rsid w:val="00592B56"/>
    <w:rsid w:val="0059500D"/>
    <w:rsid w:val="005A6B9E"/>
    <w:rsid w:val="005B5B30"/>
    <w:rsid w:val="005C525B"/>
    <w:rsid w:val="005D6FB9"/>
    <w:rsid w:val="005E3B7F"/>
    <w:rsid w:val="005E6B2D"/>
    <w:rsid w:val="00600612"/>
    <w:rsid w:val="00600B43"/>
    <w:rsid w:val="0060544A"/>
    <w:rsid w:val="0061762A"/>
    <w:rsid w:val="00625C6C"/>
    <w:rsid w:val="00633AA0"/>
    <w:rsid w:val="006355C8"/>
    <w:rsid w:val="00636E7B"/>
    <w:rsid w:val="00643042"/>
    <w:rsid w:val="00645A98"/>
    <w:rsid w:val="0064608A"/>
    <w:rsid w:val="006463E1"/>
    <w:rsid w:val="00654079"/>
    <w:rsid w:val="00654CA0"/>
    <w:rsid w:val="00654DBD"/>
    <w:rsid w:val="006559CB"/>
    <w:rsid w:val="00660B36"/>
    <w:rsid w:val="0066113B"/>
    <w:rsid w:val="006619B8"/>
    <w:rsid w:val="00661CFD"/>
    <w:rsid w:val="00662F10"/>
    <w:rsid w:val="006636CC"/>
    <w:rsid w:val="00666025"/>
    <w:rsid w:val="006669FC"/>
    <w:rsid w:val="006703A3"/>
    <w:rsid w:val="0067436B"/>
    <w:rsid w:val="006747C4"/>
    <w:rsid w:val="00675803"/>
    <w:rsid w:val="006769D8"/>
    <w:rsid w:val="00677D93"/>
    <w:rsid w:val="006825D0"/>
    <w:rsid w:val="006922A3"/>
    <w:rsid w:val="006946D0"/>
    <w:rsid w:val="006A0DD5"/>
    <w:rsid w:val="006A5B9E"/>
    <w:rsid w:val="006A5D67"/>
    <w:rsid w:val="006B4C12"/>
    <w:rsid w:val="006B56BB"/>
    <w:rsid w:val="006D0C59"/>
    <w:rsid w:val="006D22FC"/>
    <w:rsid w:val="006D50AD"/>
    <w:rsid w:val="006E3C54"/>
    <w:rsid w:val="006E47AD"/>
    <w:rsid w:val="006E6EA8"/>
    <w:rsid w:val="006F1590"/>
    <w:rsid w:val="006F3C28"/>
    <w:rsid w:val="006F4422"/>
    <w:rsid w:val="006F58AC"/>
    <w:rsid w:val="006F6CD4"/>
    <w:rsid w:val="006F6EE6"/>
    <w:rsid w:val="006F7D11"/>
    <w:rsid w:val="00700BB5"/>
    <w:rsid w:val="00705EF8"/>
    <w:rsid w:val="00707947"/>
    <w:rsid w:val="00711676"/>
    <w:rsid w:val="007126B7"/>
    <w:rsid w:val="00713F7D"/>
    <w:rsid w:val="0071772D"/>
    <w:rsid w:val="00721BB9"/>
    <w:rsid w:val="00722D2E"/>
    <w:rsid w:val="007237FB"/>
    <w:rsid w:val="00724149"/>
    <w:rsid w:val="007246D9"/>
    <w:rsid w:val="00726365"/>
    <w:rsid w:val="00740316"/>
    <w:rsid w:val="00746D99"/>
    <w:rsid w:val="00752DF6"/>
    <w:rsid w:val="00760453"/>
    <w:rsid w:val="00774D76"/>
    <w:rsid w:val="00775CB1"/>
    <w:rsid w:val="00791172"/>
    <w:rsid w:val="00793D0B"/>
    <w:rsid w:val="007A03C3"/>
    <w:rsid w:val="007A05CC"/>
    <w:rsid w:val="007A500E"/>
    <w:rsid w:val="007B3C05"/>
    <w:rsid w:val="007B6ADA"/>
    <w:rsid w:val="007C0445"/>
    <w:rsid w:val="007C269F"/>
    <w:rsid w:val="007C347C"/>
    <w:rsid w:val="007C56DF"/>
    <w:rsid w:val="007D1F4B"/>
    <w:rsid w:val="007D2295"/>
    <w:rsid w:val="007D36DE"/>
    <w:rsid w:val="007D4734"/>
    <w:rsid w:val="007E6A24"/>
    <w:rsid w:val="007F29A2"/>
    <w:rsid w:val="007F400C"/>
    <w:rsid w:val="007F7DAA"/>
    <w:rsid w:val="007F7F27"/>
    <w:rsid w:val="00800CCE"/>
    <w:rsid w:val="008018C8"/>
    <w:rsid w:val="008047FE"/>
    <w:rsid w:val="00804D39"/>
    <w:rsid w:val="0081050A"/>
    <w:rsid w:val="0081280A"/>
    <w:rsid w:val="008133D5"/>
    <w:rsid w:val="008253B5"/>
    <w:rsid w:val="0082645B"/>
    <w:rsid w:val="00826621"/>
    <w:rsid w:val="00830425"/>
    <w:rsid w:val="00836EAC"/>
    <w:rsid w:val="008372D9"/>
    <w:rsid w:val="008437E5"/>
    <w:rsid w:val="00846958"/>
    <w:rsid w:val="0085191A"/>
    <w:rsid w:val="00855D77"/>
    <w:rsid w:val="008579A7"/>
    <w:rsid w:val="00861E98"/>
    <w:rsid w:val="00863620"/>
    <w:rsid w:val="008678D2"/>
    <w:rsid w:val="00870EB1"/>
    <w:rsid w:val="0087489F"/>
    <w:rsid w:val="008755B1"/>
    <w:rsid w:val="008759B0"/>
    <w:rsid w:val="00875BBD"/>
    <w:rsid w:val="00880861"/>
    <w:rsid w:val="00893778"/>
    <w:rsid w:val="00896FFC"/>
    <w:rsid w:val="008A0F5B"/>
    <w:rsid w:val="008A133F"/>
    <w:rsid w:val="008A2AFC"/>
    <w:rsid w:val="008A4F72"/>
    <w:rsid w:val="008A6555"/>
    <w:rsid w:val="008A6EEE"/>
    <w:rsid w:val="008B0934"/>
    <w:rsid w:val="008B19AE"/>
    <w:rsid w:val="008B22CF"/>
    <w:rsid w:val="008C2E38"/>
    <w:rsid w:val="008C551A"/>
    <w:rsid w:val="008C6EA3"/>
    <w:rsid w:val="008C781E"/>
    <w:rsid w:val="008D18D2"/>
    <w:rsid w:val="008D320F"/>
    <w:rsid w:val="008D5E60"/>
    <w:rsid w:val="008D6D7F"/>
    <w:rsid w:val="008D721D"/>
    <w:rsid w:val="008D7570"/>
    <w:rsid w:val="008E08BA"/>
    <w:rsid w:val="008E31F8"/>
    <w:rsid w:val="008E3279"/>
    <w:rsid w:val="008F03DC"/>
    <w:rsid w:val="008F4EE9"/>
    <w:rsid w:val="008F64A7"/>
    <w:rsid w:val="00906232"/>
    <w:rsid w:val="00906B64"/>
    <w:rsid w:val="00907E9E"/>
    <w:rsid w:val="00915FDE"/>
    <w:rsid w:val="00925AED"/>
    <w:rsid w:val="009322B6"/>
    <w:rsid w:val="00932557"/>
    <w:rsid w:val="00935C38"/>
    <w:rsid w:val="00941229"/>
    <w:rsid w:val="00943721"/>
    <w:rsid w:val="00944679"/>
    <w:rsid w:val="00945D52"/>
    <w:rsid w:val="009471CB"/>
    <w:rsid w:val="0095037C"/>
    <w:rsid w:val="009514DB"/>
    <w:rsid w:val="00960F49"/>
    <w:rsid w:val="00963314"/>
    <w:rsid w:val="00974B04"/>
    <w:rsid w:val="00983B96"/>
    <w:rsid w:val="009910E3"/>
    <w:rsid w:val="0099333C"/>
    <w:rsid w:val="009A07E0"/>
    <w:rsid w:val="009A278E"/>
    <w:rsid w:val="009B1EA3"/>
    <w:rsid w:val="009B2778"/>
    <w:rsid w:val="009B5159"/>
    <w:rsid w:val="009C226A"/>
    <w:rsid w:val="009C62C8"/>
    <w:rsid w:val="009C645F"/>
    <w:rsid w:val="009C79BF"/>
    <w:rsid w:val="009D5641"/>
    <w:rsid w:val="009D6F63"/>
    <w:rsid w:val="009E4913"/>
    <w:rsid w:val="009E5F73"/>
    <w:rsid w:val="009F1D8E"/>
    <w:rsid w:val="009F3FA9"/>
    <w:rsid w:val="009F54C9"/>
    <w:rsid w:val="009F553A"/>
    <w:rsid w:val="009F606C"/>
    <w:rsid w:val="009F63A9"/>
    <w:rsid w:val="00A0642D"/>
    <w:rsid w:val="00A0666C"/>
    <w:rsid w:val="00A0690B"/>
    <w:rsid w:val="00A07371"/>
    <w:rsid w:val="00A119C2"/>
    <w:rsid w:val="00A11EF4"/>
    <w:rsid w:val="00A13725"/>
    <w:rsid w:val="00A1426A"/>
    <w:rsid w:val="00A149CC"/>
    <w:rsid w:val="00A3675D"/>
    <w:rsid w:val="00A4117E"/>
    <w:rsid w:val="00A5709C"/>
    <w:rsid w:val="00A61FA7"/>
    <w:rsid w:val="00A626DD"/>
    <w:rsid w:val="00A62730"/>
    <w:rsid w:val="00A62820"/>
    <w:rsid w:val="00A66614"/>
    <w:rsid w:val="00A66929"/>
    <w:rsid w:val="00A70B40"/>
    <w:rsid w:val="00A72994"/>
    <w:rsid w:val="00A82840"/>
    <w:rsid w:val="00A8505A"/>
    <w:rsid w:val="00A864E3"/>
    <w:rsid w:val="00A906FB"/>
    <w:rsid w:val="00A94464"/>
    <w:rsid w:val="00AB267A"/>
    <w:rsid w:val="00AC55F7"/>
    <w:rsid w:val="00AD1201"/>
    <w:rsid w:val="00AD2816"/>
    <w:rsid w:val="00AD3BBC"/>
    <w:rsid w:val="00AD447D"/>
    <w:rsid w:val="00AD44D2"/>
    <w:rsid w:val="00AD5285"/>
    <w:rsid w:val="00AD6CD6"/>
    <w:rsid w:val="00AD77DB"/>
    <w:rsid w:val="00AE0FCE"/>
    <w:rsid w:val="00AE22FC"/>
    <w:rsid w:val="00AE2E3C"/>
    <w:rsid w:val="00AF21D7"/>
    <w:rsid w:val="00B00EFB"/>
    <w:rsid w:val="00B03E2F"/>
    <w:rsid w:val="00B042BA"/>
    <w:rsid w:val="00B04C80"/>
    <w:rsid w:val="00B05E67"/>
    <w:rsid w:val="00B20A09"/>
    <w:rsid w:val="00B21685"/>
    <w:rsid w:val="00B22AB0"/>
    <w:rsid w:val="00B23C7E"/>
    <w:rsid w:val="00B26CE5"/>
    <w:rsid w:val="00B2710B"/>
    <w:rsid w:val="00B31C13"/>
    <w:rsid w:val="00B36566"/>
    <w:rsid w:val="00B41D1B"/>
    <w:rsid w:val="00B45AB0"/>
    <w:rsid w:val="00B45E16"/>
    <w:rsid w:val="00B45ECE"/>
    <w:rsid w:val="00B63FE7"/>
    <w:rsid w:val="00B708FA"/>
    <w:rsid w:val="00B806BE"/>
    <w:rsid w:val="00B82267"/>
    <w:rsid w:val="00B916FA"/>
    <w:rsid w:val="00B94D52"/>
    <w:rsid w:val="00B969D9"/>
    <w:rsid w:val="00BA47D1"/>
    <w:rsid w:val="00BA6095"/>
    <w:rsid w:val="00BA612C"/>
    <w:rsid w:val="00BA6ED0"/>
    <w:rsid w:val="00BB0D1A"/>
    <w:rsid w:val="00BB0EF4"/>
    <w:rsid w:val="00BB158F"/>
    <w:rsid w:val="00BB1CCD"/>
    <w:rsid w:val="00BB2162"/>
    <w:rsid w:val="00BB4DC8"/>
    <w:rsid w:val="00BB5B78"/>
    <w:rsid w:val="00BB5BDF"/>
    <w:rsid w:val="00BC16D5"/>
    <w:rsid w:val="00BC375E"/>
    <w:rsid w:val="00BC56CC"/>
    <w:rsid w:val="00BC6D9B"/>
    <w:rsid w:val="00BC7706"/>
    <w:rsid w:val="00BD5F9C"/>
    <w:rsid w:val="00BD6146"/>
    <w:rsid w:val="00BE1B5B"/>
    <w:rsid w:val="00BE2722"/>
    <w:rsid w:val="00C041FD"/>
    <w:rsid w:val="00C04681"/>
    <w:rsid w:val="00C04CC7"/>
    <w:rsid w:val="00C063C9"/>
    <w:rsid w:val="00C22042"/>
    <w:rsid w:val="00C22D6A"/>
    <w:rsid w:val="00C3396B"/>
    <w:rsid w:val="00C41113"/>
    <w:rsid w:val="00C42984"/>
    <w:rsid w:val="00C4320F"/>
    <w:rsid w:val="00C44A76"/>
    <w:rsid w:val="00C46617"/>
    <w:rsid w:val="00C52692"/>
    <w:rsid w:val="00C605CD"/>
    <w:rsid w:val="00C60BF8"/>
    <w:rsid w:val="00C66F39"/>
    <w:rsid w:val="00C70565"/>
    <w:rsid w:val="00C80798"/>
    <w:rsid w:val="00C80A3D"/>
    <w:rsid w:val="00C84101"/>
    <w:rsid w:val="00C87F7C"/>
    <w:rsid w:val="00C92EE2"/>
    <w:rsid w:val="00C93FBA"/>
    <w:rsid w:val="00C97E32"/>
    <w:rsid w:val="00CA503E"/>
    <w:rsid w:val="00CA5262"/>
    <w:rsid w:val="00CA77A6"/>
    <w:rsid w:val="00CB0C60"/>
    <w:rsid w:val="00CB2220"/>
    <w:rsid w:val="00CB5DBA"/>
    <w:rsid w:val="00CC0CD1"/>
    <w:rsid w:val="00CC5581"/>
    <w:rsid w:val="00CC582B"/>
    <w:rsid w:val="00CD045A"/>
    <w:rsid w:val="00CD22BD"/>
    <w:rsid w:val="00CE177B"/>
    <w:rsid w:val="00CE1E09"/>
    <w:rsid w:val="00CE498A"/>
    <w:rsid w:val="00CF6BD1"/>
    <w:rsid w:val="00D068AD"/>
    <w:rsid w:val="00D1011C"/>
    <w:rsid w:val="00D15B31"/>
    <w:rsid w:val="00D1714E"/>
    <w:rsid w:val="00D30711"/>
    <w:rsid w:val="00D31CBA"/>
    <w:rsid w:val="00D32008"/>
    <w:rsid w:val="00D332AA"/>
    <w:rsid w:val="00D35794"/>
    <w:rsid w:val="00D442CB"/>
    <w:rsid w:val="00D465A1"/>
    <w:rsid w:val="00D51FB2"/>
    <w:rsid w:val="00D64B74"/>
    <w:rsid w:val="00D805A1"/>
    <w:rsid w:val="00D9666D"/>
    <w:rsid w:val="00DA39EE"/>
    <w:rsid w:val="00DB0CF9"/>
    <w:rsid w:val="00DB0D14"/>
    <w:rsid w:val="00DB2F38"/>
    <w:rsid w:val="00DB7709"/>
    <w:rsid w:val="00DC16B4"/>
    <w:rsid w:val="00DC540A"/>
    <w:rsid w:val="00DD7C46"/>
    <w:rsid w:val="00DE161B"/>
    <w:rsid w:val="00DE3179"/>
    <w:rsid w:val="00DE324B"/>
    <w:rsid w:val="00DE5554"/>
    <w:rsid w:val="00DE5A25"/>
    <w:rsid w:val="00DE72E2"/>
    <w:rsid w:val="00DF0DC5"/>
    <w:rsid w:val="00DF219A"/>
    <w:rsid w:val="00DF21A9"/>
    <w:rsid w:val="00DF2960"/>
    <w:rsid w:val="00DF2DDE"/>
    <w:rsid w:val="00DF3456"/>
    <w:rsid w:val="00DF4F75"/>
    <w:rsid w:val="00DF515A"/>
    <w:rsid w:val="00E004D1"/>
    <w:rsid w:val="00E137F1"/>
    <w:rsid w:val="00E30109"/>
    <w:rsid w:val="00E358AE"/>
    <w:rsid w:val="00E369E2"/>
    <w:rsid w:val="00E54B71"/>
    <w:rsid w:val="00E55183"/>
    <w:rsid w:val="00E564D6"/>
    <w:rsid w:val="00E56F73"/>
    <w:rsid w:val="00E6557E"/>
    <w:rsid w:val="00E73DE6"/>
    <w:rsid w:val="00E764D1"/>
    <w:rsid w:val="00E7734D"/>
    <w:rsid w:val="00E86229"/>
    <w:rsid w:val="00E8792A"/>
    <w:rsid w:val="00E907D9"/>
    <w:rsid w:val="00E94A77"/>
    <w:rsid w:val="00E96FF0"/>
    <w:rsid w:val="00EA24CB"/>
    <w:rsid w:val="00EA28F0"/>
    <w:rsid w:val="00EB4E84"/>
    <w:rsid w:val="00EC1FC3"/>
    <w:rsid w:val="00ED1203"/>
    <w:rsid w:val="00ED4181"/>
    <w:rsid w:val="00ED61B2"/>
    <w:rsid w:val="00EE03CB"/>
    <w:rsid w:val="00EE136D"/>
    <w:rsid w:val="00EE1455"/>
    <w:rsid w:val="00EE3FA0"/>
    <w:rsid w:val="00EE7171"/>
    <w:rsid w:val="00EE7A13"/>
    <w:rsid w:val="00EF10CC"/>
    <w:rsid w:val="00EF2A3A"/>
    <w:rsid w:val="00EF3B37"/>
    <w:rsid w:val="00EF4294"/>
    <w:rsid w:val="00EF47E2"/>
    <w:rsid w:val="00EF5480"/>
    <w:rsid w:val="00F0362E"/>
    <w:rsid w:val="00F05321"/>
    <w:rsid w:val="00F05CBD"/>
    <w:rsid w:val="00F124D7"/>
    <w:rsid w:val="00F15000"/>
    <w:rsid w:val="00F227BE"/>
    <w:rsid w:val="00F263AE"/>
    <w:rsid w:val="00F2703D"/>
    <w:rsid w:val="00F3176E"/>
    <w:rsid w:val="00F31782"/>
    <w:rsid w:val="00F408C7"/>
    <w:rsid w:val="00F47B41"/>
    <w:rsid w:val="00F552AA"/>
    <w:rsid w:val="00F553F2"/>
    <w:rsid w:val="00F57B88"/>
    <w:rsid w:val="00F60A97"/>
    <w:rsid w:val="00F61A44"/>
    <w:rsid w:val="00F65D2D"/>
    <w:rsid w:val="00F76C01"/>
    <w:rsid w:val="00F802EB"/>
    <w:rsid w:val="00F80545"/>
    <w:rsid w:val="00F819EA"/>
    <w:rsid w:val="00F82728"/>
    <w:rsid w:val="00F82C28"/>
    <w:rsid w:val="00F86BC2"/>
    <w:rsid w:val="00F90B38"/>
    <w:rsid w:val="00F93897"/>
    <w:rsid w:val="00F93EE1"/>
    <w:rsid w:val="00F9701C"/>
    <w:rsid w:val="00F97935"/>
    <w:rsid w:val="00FA0103"/>
    <w:rsid w:val="00FA0640"/>
    <w:rsid w:val="00FA58F3"/>
    <w:rsid w:val="00FA7A49"/>
    <w:rsid w:val="00FC4200"/>
    <w:rsid w:val="00FC5E7F"/>
    <w:rsid w:val="00FE09EE"/>
    <w:rsid w:val="00FE5C52"/>
    <w:rsid w:val="00FE7CBF"/>
    <w:rsid w:val="00FF1D5E"/>
    <w:rsid w:val="00FF3682"/>
    <w:rsid w:val="00FF3697"/>
    <w:rsid w:val="00FF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25D9"/>
  <w15:docId w15:val="{B339836F-A986-4565-8CEC-75E2383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40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0A1D65"/>
    <w:pPr>
      <w:keepNext/>
      <w:ind w:right="70"/>
      <w:jc w:val="center"/>
      <w:outlineLvl w:val="1"/>
    </w:pPr>
    <w:rPr>
      <w:rFonts w:ascii="Arial" w:hAnsi="Arial"/>
      <w:b/>
    </w:rPr>
  </w:style>
  <w:style w:type="paragraph" w:styleId="Naslov4">
    <w:name w:val="heading 4"/>
    <w:basedOn w:val="Normal"/>
    <w:next w:val="Normal"/>
    <w:link w:val="Naslov4Char"/>
    <w:qFormat/>
    <w:rsid w:val="000A1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4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F40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4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7F4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uiPriority w:val="99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7F400C"/>
    <w:pPr>
      <w:jc w:val="both"/>
    </w:pPr>
    <w:rPr>
      <w:rFonts w:ascii="Arial" w:hAnsi="Arial"/>
      <w:sz w:val="22"/>
      <w:lang w:eastAsia="hr-HR"/>
    </w:rPr>
  </w:style>
  <w:style w:type="paragraph" w:styleId="Podnoje">
    <w:name w:val="footer"/>
    <w:basedOn w:val="Normal"/>
    <w:link w:val="PodnojeChar"/>
    <w:unhideWhenUsed/>
    <w:rsid w:val="007F4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1D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0A1D65"/>
    <w:pPr>
      <w:suppressAutoHyphens/>
      <w:jc w:val="both"/>
    </w:pPr>
    <w:rPr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0A1D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0A1D65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0A1D65"/>
    <w:rPr>
      <w:rFonts w:ascii="Tahoma" w:hAnsi="Tahoma" w:cs="Tahoma"/>
      <w:sz w:val="16"/>
      <w:szCs w:val="16"/>
      <w:lang w:val="sl-SI"/>
    </w:rPr>
  </w:style>
  <w:style w:type="character" w:customStyle="1" w:styleId="TekstbaloniaChar">
    <w:name w:val="Tekst balončića Char"/>
    <w:basedOn w:val="Zadanifontodlomka"/>
    <w:link w:val="Tekstbalonia"/>
    <w:rsid w:val="000A1D65"/>
    <w:rPr>
      <w:rFonts w:ascii="Tahoma" w:eastAsia="Times New Roman" w:hAnsi="Tahoma" w:cs="Tahoma"/>
      <w:sz w:val="16"/>
      <w:szCs w:val="16"/>
      <w:lang w:val="sl-SI"/>
    </w:rPr>
  </w:style>
  <w:style w:type="character" w:customStyle="1" w:styleId="Naslov2Char">
    <w:name w:val="Naslov 2 Char"/>
    <w:basedOn w:val="Zadanifontodlomka"/>
    <w:link w:val="Naslov2"/>
    <w:rsid w:val="000A1D65"/>
    <w:rPr>
      <w:rFonts w:ascii="Arial" w:eastAsia="Times New Roman" w:hAnsi="Arial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0A1D6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ezpopisa1">
    <w:name w:val="Bez popisa1"/>
    <w:next w:val="Bezpopisa"/>
    <w:uiPriority w:val="99"/>
    <w:semiHidden/>
    <w:unhideWhenUsed/>
    <w:rsid w:val="000A1D65"/>
  </w:style>
  <w:style w:type="character" w:styleId="Brojstranice">
    <w:name w:val="page number"/>
    <w:basedOn w:val="Zadanifontodlomka"/>
    <w:rsid w:val="000A1D65"/>
  </w:style>
  <w:style w:type="paragraph" w:styleId="Uvuenotijeloteksta">
    <w:name w:val="Body Text Indent"/>
    <w:basedOn w:val="Normal"/>
    <w:link w:val="UvuenotijelotekstaChar"/>
    <w:rsid w:val="000A1D6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semiHidden/>
    <w:rsid w:val="000A1D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0A1D6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qFormat/>
    <w:rsid w:val="000A1D65"/>
    <w:pPr>
      <w:jc w:val="center"/>
    </w:pPr>
    <w:rPr>
      <w:rFonts w:ascii="Arial" w:hAnsi="Arial" w:cs="Arial"/>
      <w:b/>
      <w:bCs/>
    </w:rPr>
  </w:style>
  <w:style w:type="character" w:customStyle="1" w:styleId="NaslovChar">
    <w:name w:val="Naslov Char"/>
    <w:basedOn w:val="Zadanifontodlomka"/>
    <w:link w:val="Naslov"/>
    <w:rsid w:val="000A1D65"/>
    <w:rPr>
      <w:rFonts w:ascii="Arial" w:eastAsia="Times New Roman" w:hAnsi="Arial" w:cs="Arial"/>
      <w:b/>
      <w:bCs/>
      <w:sz w:val="24"/>
      <w:szCs w:val="24"/>
    </w:rPr>
  </w:style>
  <w:style w:type="paragraph" w:styleId="Kartadokumenta">
    <w:name w:val="Document Map"/>
    <w:basedOn w:val="Normal"/>
    <w:link w:val="KartadokumentaChar"/>
    <w:semiHidden/>
    <w:rsid w:val="000A1D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0A1D6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ijeloteksta-uvlaka3">
    <w:name w:val="Body Text Indent 3"/>
    <w:basedOn w:val="Normal"/>
    <w:link w:val="Tijeloteksta-uvlaka3Char"/>
    <w:semiHidden/>
    <w:rsid w:val="000A1D65"/>
    <w:pPr>
      <w:spacing w:after="120"/>
      <w:ind w:left="283"/>
    </w:pPr>
    <w:rPr>
      <w:rFonts w:eastAsia="Calibri"/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0A1D65"/>
    <w:rPr>
      <w:rFonts w:ascii="Times New Roman" w:eastAsia="Calibri" w:hAnsi="Times New Roman" w:cs="Times New Roman"/>
      <w:sz w:val="16"/>
      <w:szCs w:val="16"/>
    </w:rPr>
  </w:style>
  <w:style w:type="character" w:customStyle="1" w:styleId="CharChar">
    <w:name w:val="Char Char"/>
    <w:locked/>
    <w:rsid w:val="000A1D65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0A1D65"/>
  </w:style>
  <w:style w:type="character" w:styleId="Naglaeno">
    <w:name w:val="Strong"/>
    <w:qFormat/>
    <w:rsid w:val="000A1D65"/>
    <w:rPr>
      <w:b/>
      <w:bCs/>
    </w:rPr>
  </w:style>
  <w:style w:type="character" w:customStyle="1" w:styleId="CharChar7">
    <w:name w:val="Char Char7"/>
    <w:rsid w:val="000A1D65"/>
    <w:rPr>
      <w:rFonts w:ascii="Arial" w:eastAsia="Times New Roman" w:hAnsi="Arial" w:cs="Times New Roman"/>
      <w:szCs w:val="24"/>
    </w:rPr>
  </w:style>
  <w:style w:type="table" w:styleId="Reetkatablice">
    <w:name w:val="Table Grid"/>
    <w:basedOn w:val="Obinatablica"/>
    <w:rsid w:val="000A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0A1D65"/>
    <w:pPr>
      <w:ind w:left="720"/>
    </w:pPr>
  </w:style>
  <w:style w:type="character" w:customStyle="1" w:styleId="Zadanifontodlomka1">
    <w:name w:val="Zadani font odlomka1"/>
    <w:rsid w:val="000A1D65"/>
  </w:style>
  <w:style w:type="character" w:customStyle="1" w:styleId="uvlaka2Char">
    <w:name w:val="uvlaka 2 Char"/>
    <w:aliases w:val="uvlaka 3 Char Char"/>
    <w:locked/>
    <w:rsid w:val="000A1D65"/>
    <w:rPr>
      <w:rFonts w:ascii="Arial" w:hAnsi="Arial" w:cs="Arial"/>
      <w:sz w:val="24"/>
      <w:szCs w:val="24"/>
      <w:lang w:val="hr-HR" w:eastAsia="en-US" w:bidi="ar-SA"/>
    </w:rPr>
  </w:style>
  <w:style w:type="paragraph" w:styleId="Odlomakpopisa">
    <w:name w:val="List Paragraph"/>
    <w:basedOn w:val="Normal"/>
    <w:uiPriority w:val="34"/>
    <w:qFormat/>
    <w:rsid w:val="000A1D65"/>
    <w:pPr>
      <w:ind w:left="720"/>
      <w:contextualSpacing/>
    </w:pPr>
    <w:rPr>
      <w:lang w:eastAsia="hr-HR"/>
    </w:rPr>
  </w:style>
  <w:style w:type="paragraph" w:styleId="Bezproreda">
    <w:name w:val="No Spacing"/>
    <w:uiPriority w:val="1"/>
    <w:qFormat/>
    <w:rsid w:val="000A1D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0A1D65"/>
    <w:pPr>
      <w:spacing w:before="100" w:beforeAutospacing="1" w:after="119"/>
    </w:pPr>
    <w:rPr>
      <w:rFonts w:ascii="AGaramond" w:hAnsi="AGaramond"/>
      <w:lang w:eastAsia="hr-HR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0A1D65"/>
    <w:rPr>
      <w:color w:val="954F72"/>
      <w:u w:val="single"/>
    </w:rPr>
  </w:style>
  <w:style w:type="numbering" w:customStyle="1" w:styleId="Bezpopisa11">
    <w:name w:val="Bez popisa11"/>
    <w:next w:val="Bezpopisa"/>
    <w:semiHidden/>
    <w:rsid w:val="000A1D65"/>
  </w:style>
  <w:style w:type="paragraph" w:customStyle="1" w:styleId="Tijeloteksta21">
    <w:name w:val="Tijelo teksta 21"/>
    <w:basedOn w:val="Normal"/>
    <w:uiPriority w:val="99"/>
    <w:rsid w:val="000A1D6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/>
      <w:jc w:val="both"/>
      <w:textAlignment w:val="baseline"/>
    </w:pPr>
    <w:rPr>
      <w:rFonts w:ascii="Arial" w:hAnsi="Arial"/>
      <w:sz w:val="28"/>
      <w:szCs w:val="20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0A1D65"/>
    <w:rPr>
      <w:color w:val="954F72" w:themeColor="followedHyperlink"/>
      <w:u w:val="single"/>
    </w:rPr>
  </w:style>
  <w:style w:type="paragraph" w:customStyle="1" w:styleId="Normal1">
    <w:name w:val="Normal1"/>
    <w:rsid w:val="000A1D65"/>
    <w:pPr>
      <w:spacing w:after="0" w:line="276" w:lineRule="auto"/>
    </w:pPr>
    <w:rPr>
      <w:rFonts w:ascii="Arial" w:eastAsia="Arial" w:hAnsi="Arial" w:cs="Arial"/>
      <w:lang w:eastAsia="hr-HR"/>
    </w:rPr>
  </w:style>
  <w:style w:type="paragraph" w:customStyle="1" w:styleId="EmptyCellLayoutStyle">
    <w:name w:val="EmptyCellLayoutStyle"/>
    <w:rsid w:val="00C87F7C"/>
    <w:rPr>
      <w:rFonts w:ascii="Times New Roman" w:eastAsia="Times New Roman" w:hAnsi="Times New Roman" w:cs="Times New Roman"/>
      <w:sz w:val="2"/>
      <w:szCs w:val="20"/>
      <w:lang w:eastAsia="hr-HR"/>
    </w:rPr>
  </w:style>
  <w:style w:type="paragraph" w:customStyle="1" w:styleId="EMPTYCELLSTYLE">
    <w:name w:val="EMPTY_CELL_STYLE"/>
    <w:basedOn w:val="DefaultStyle"/>
    <w:qFormat/>
    <w:rsid w:val="003F3B9A"/>
    <w:rPr>
      <w:sz w:val="1"/>
    </w:rPr>
  </w:style>
  <w:style w:type="paragraph" w:customStyle="1" w:styleId="DefaultStyle">
    <w:name w:val="DefaultStyle"/>
    <w:qFormat/>
    <w:rsid w:val="003F3B9A"/>
    <w:pPr>
      <w:spacing w:after="0" w:line="240" w:lineRule="auto"/>
    </w:pPr>
    <w:rPr>
      <w:rFonts w:ascii="Arimo" w:eastAsia="Arimo" w:hAnsi="Arimo" w:cs="Arimo"/>
      <w:color w:val="000000"/>
      <w:sz w:val="20"/>
      <w:szCs w:val="20"/>
      <w:lang w:eastAsia="hr-HR"/>
    </w:rPr>
  </w:style>
  <w:style w:type="paragraph" w:customStyle="1" w:styleId="UvjetniStil10">
    <w:name w:val="UvjetniStil|10"/>
    <w:qFormat/>
    <w:rsid w:val="003F3B9A"/>
    <w:pPr>
      <w:spacing w:after="0" w:line="240" w:lineRule="auto"/>
    </w:pPr>
    <w:rPr>
      <w:rFonts w:ascii="Arimo" w:eastAsia="Arimo" w:hAnsi="Arimo" w:cs="Arimo"/>
      <w:b/>
      <w:color w:val="000000"/>
      <w:sz w:val="20"/>
      <w:szCs w:val="20"/>
      <w:lang w:eastAsia="hr-HR"/>
    </w:rPr>
  </w:style>
  <w:style w:type="paragraph" w:customStyle="1" w:styleId="glava">
    <w:name w:val="glava"/>
    <w:basedOn w:val="DefaultStyle"/>
    <w:qFormat/>
    <w:rsid w:val="00B26CE5"/>
    <w:rPr>
      <w:b/>
      <w:color w:val="FFFFFF"/>
    </w:rPr>
  </w:style>
  <w:style w:type="paragraph" w:customStyle="1" w:styleId="rgp1">
    <w:name w:val="rgp1"/>
    <w:basedOn w:val="DefaultStyle"/>
    <w:qFormat/>
    <w:rsid w:val="00B26CE5"/>
    <w:rPr>
      <w:color w:val="FFFFFF"/>
    </w:rPr>
  </w:style>
  <w:style w:type="paragraph" w:customStyle="1" w:styleId="rgp2">
    <w:name w:val="rgp2"/>
    <w:basedOn w:val="DefaultStyle"/>
    <w:qFormat/>
    <w:rsid w:val="00B26CE5"/>
    <w:rPr>
      <w:color w:val="FFFFFF"/>
    </w:rPr>
  </w:style>
  <w:style w:type="paragraph" w:customStyle="1" w:styleId="rgp3">
    <w:name w:val="rgp3"/>
    <w:basedOn w:val="DefaultStyle"/>
    <w:qFormat/>
    <w:rsid w:val="00B26CE5"/>
    <w:rPr>
      <w:color w:val="FFFFFF"/>
    </w:rPr>
  </w:style>
  <w:style w:type="paragraph" w:customStyle="1" w:styleId="prog1">
    <w:name w:val="prog1"/>
    <w:basedOn w:val="DefaultStyle"/>
    <w:qFormat/>
    <w:rsid w:val="00B26CE5"/>
  </w:style>
  <w:style w:type="paragraph" w:customStyle="1" w:styleId="prog2">
    <w:name w:val="prog2"/>
    <w:basedOn w:val="DefaultStyle"/>
    <w:qFormat/>
    <w:rsid w:val="00B26CE5"/>
  </w:style>
  <w:style w:type="paragraph" w:customStyle="1" w:styleId="prog3">
    <w:name w:val="prog3"/>
    <w:basedOn w:val="DefaultStyle"/>
    <w:qFormat/>
    <w:rsid w:val="00B26CE5"/>
  </w:style>
  <w:style w:type="paragraph" w:customStyle="1" w:styleId="odj1">
    <w:name w:val="odj1"/>
    <w:basedOn w:val="DefaultStyle"/>
    <w:qFormat/>
    <w:rsid w:val="00B26CE5"/>
    <w:rPr>
      <w:color w:val="FFFFFF"/>
    </w:rPr>
  </w:style>
  <w:style w:type="paragraph" w:customStyle="1" w:styleId="odj2">
    <w:name w:val="odj2"/>
    <w:basedOn w:val="DefaultStyle"/>
    <w:qFormat/>
    <w:rsid w:val="00B26CE5"/>
    <w:rPr>
      <w:color w:val="FFFFFF"/>
    </w:rPr>
  </w:style>
  <w:style w:type="paragraph" w:customStyle="1" w:styleId="odj3">
    <w:name w:val="odj3"/>
    <w:basedOn w:val="DefaultStyle"/>
    <w:qFormat/>
    <w:rsid w:val="00B26CE5"/>
  </w:style>
  <w:style w:type="paragraph" w:customStyle="1" w:styleId="fun1">
    <w:name w:val="fun1"/>
    <w:basedOn w:val="DefaultStyle"/>
    <w:qFormat/>
    <w:rsid w:val="00B26CE5"/>
  </w:style>
  <w:style w:type="paragraph" w:customStyle="1" w:styleId="fun2">
    <w:name w:val="fun2"/>
    <w:basedOn w:val="DefaultStyle"/>
    <w:qFormat/>
    <w:rsid w:val="00B26CE5"/>
  </w:style>
  <w:style w:type="paragraph" w:customStyle="1" w:styleId="fun3">
    <w:name w:val="fun3"/>
    <w:basedOn w:val="DefaultStyle"/>
    <w:qFormat/>
    <w:rsid w:val="00B26CE5"/>
  </w:style>
  <w:style w:type="paragraph" w:customStyle="1" w:styleId="izv1">
    <w:name w:val="izv1"/>
    <w:basedOn w:val="DefaultStyle"/>
    <w:qFormat/>
    <w:rsid w:val="00B26CE5"/>
  </w:style>
  <w:style w:type="paragraph" w:customStyle="1" w:styleId="izv2">
    <w:name w:val="izv2"/>
    <w:basedOn w:val="DefaultStyle"/>
    <w:qFormat/>
    <w:rsid w:val="00B26CE5"/>
  </w:style>
  <w:style w:type="paragraph" w:customStyle="1" w:styleId="izv3">
    <w:name w:val="izv3"/>
    <w:basedOn w:val="DefaultStyle"/>
    <w:qFormat/>
    <w:rsid w:val="00B26CE5"/>
  </w:style>
  <w:style w:type="paragraph" w:customStyle="1" w:styleId="kor1">
    <w:name w:val="kor1"/>
    <w:basedOn w:val="DefaultStyle"/>
    <w:qFormat/>
    <w:rsid w:val="00B26CE5"/>
  </w:style>
  <w:style w:type="paragraph" w:customStyle="1" w:styleId="glavaa">
    <w:name w:val="glavaa"/>
    <w:basedOn w:val="DefaultStyle"/>
    <w:qFormat/>
    <w:rsid w:val="00B26CE5"/>
    <w:rPr>
      <w:color w:val="FFFFFF"/>
    </w:rPr>
  </w:style>
  <w:style w:type="paragraph" w:customStyle="1" w:styleId="rgp1a">
    <w:name w:val="rgp1a"/>
    <w:basedOn w:val="DefaultStyle"/>
    <w:qFormat/>
    <w:rsid w:val="00B26CE5"/>
    <w:rPr>
      <w:color w:val="FFFFFF"/>
    </w:rPr>
  </w:style>
  <w:style w:type="paragraph" w:customStyle="1" w:styleId="rgp2a">
    <w:name w:val="rgp2a"/>
    <w:basedOn w:val="DefaultStyle"/>
    <w:qFormat/>
    <w:rsid w:val="00B26CE5"/>
    <w:rPr>
      <w:color w:val="FFFFFF"/>
    </w:rPr>
  </w:style>
  <w:style w:type="paragraph" w:customStyle="1" w:styleId="rgp3a">
    <w:name w:val="rgp3a"/>
    <w:basedOn w:val="DefaultStyle"/>
    <w:qFormat/>
    <w:rsid w:val="00B26CE5"/>
    <w:rPr>
      <w:color w:val="FFFFFF"/>
    </w:rPr>
  </w:style>
  <w:style w:type="paragraph" w:customStyle="1" w:styleId="prog1a">
    <w:name w:val="prog1a"/>
    <w:basedOn w:val="DefaultStyle"/>
    <w:qFormat/>
    <w:rsid w:val="00B26CE5"/>
    <w:rPr>
      <w:color w:val="FFFFFF"/>
    </w:rPr>
  </w:style>
  <w:style w:type="paragraph" w:customStyle="1" w:styleId="prog2a">
    <w:name w:val="prog2a"/>
    <w:basedOn w:val="DefaultStyle"/>
    <w:qFormat/>
    <w:rsid w:val="00B26CE5"/>
    <w:rPr>
      <w:color w:val="FFFFFF"/>
    </w:rPr>
  </w:style>
  <w:style w:type="paragraph" w:customStyle="1" w:styleId="prog3a">
    <w:name w:val="prog3a"/>
    <w:basedOn w:val="DefaultStyle"/>
    <w:qFormat/>
    <w:rsid w:val="00B26CE5"/>
    <w:rPr>
      <w:color w:val="FFFFFF"/>
    </w:rPr>
  </w:style>
  <w:style w:type="paragraph" w:customStyle="1" w:styleId="izv1a">
    <w:name w:val="izv1a"/>
    <w:basedOn w:val="DefaultStyle"/>
    <w:qFormat/>
    <w:rsid w:val="00B26CE5"/>
    <w:rPr>
      <w:color w:val="FFFFFF"/>
    </w:rPr>
  </w:style>
  <w:style w:type="paragraph" w:customStyle="1" w:styleId="izv2a">
    <w:name w:val="izv2a"/>
    <w:basedOn w:val="DefaultStyle"/>
    <w:qFormat/>
    <w:rsid w:val="00B26CE5"/>
    <w:rPr>
      <w:color w:val="FFFFFF"/>
    </w:rPr>
  </w:style>
  <w:style w:type="paragraph" w:customStyle="1" w:styleId="izv3a">
    <w:name w:val="izv3a"/>
    <w:basedOn w:val="DefaultStyle"/>
    <w:qFormat/>
    <w:rsid w:val="00B26CE5"/>
    <w:rPr>
      <w:color w:val="FFFFFF"/>
    </w:rPr>
  </w:style>
  <w:style w:type="paragraph" w:customStyle="1" w:styleId="kor1a">
    <w:name w:val="kor1a"/>
    <w:basedOn w:val="DefaultStyle"/>
    <w:qFormat/>
    <w:rsid w:val="00B26CE5"/>
    <w:rPr>
      <w:color w:val="FFFFFF"/>
    </w:rPr>
  </w:style>
  <w:style w:type="paragraph" w:customStyle="1" w:styleId="odj1a">
    <w:name w:val="odj1a"/>
    <w:basedOn w:val="DefaultStyle"/>
    <w:qFormat/>
    <w:rsid w:val="00B26CE5"/>
    <w:rPr>
      <w:color w:val="FFFFFF"/>
    </w:rPr>
  </w:style>
  <w:style w:type="paragraph" w:customStyle="1" w:styleId="odj2a">
    <w:name w:val="odj2a"/>
    <w:basedOn w:val="DefaultStyle"/>
    <w:qFormat/>
    <w:rsid w:val="00B26CE5"/>
    <w:rPr>
      <w:color w:val="FFFFFF"/>
    </w:rPr>
  </w:style>
  <w:style w:type="paragraph" w:customStyle="1" w:styleId="odj3a">
    <w:name w:val="odj3a"/>
    <w:basedOn w:val="DefaultStyle"/>
    <w:qFormat/>
    <w:rsid w:val="00B26CE5"/>
    <w:rPr>
      <w:color w:val="FFFFFF"/>
    </w:rPr>
  </w:style>
  <w:style w:type="paragraph" w:customStyle="1" w:styleId="fun1a">
    <w:name w:val="fun1a"/>
    <w:basedOn w:val="DefaultStyle"/>
    <w:qFormat/>
    <w:rsid w:val="00B26CE5"/>
    <w:rPr>
      <w:color w:val="FFFFFF"/>
    </w:rPr>
  </w:style>
  <w:style w:type="paragraph" w:customStyle="1" w:styleId="fun2a">
    <w:name w:val="fun2a"/>
    <w:basedOn w:val="DefaultStyle"/>
    <w:qFormat/>
    <w:rsid w:val="00B26CE5"/>
    <w:rPr>
      <w:color w:val="FFFFFF"/>
    </w:rPr>
  </w:style>
  <w:style w:type="paragraph" w:customStyle="1" w:styleId="fun3a">
    <w:name w:val="fun3a"/>
    <w:basedOn w:val="DefaultStyle"/>
    <w:qFormat/>
    <w:rsid w:val="00B26CE5"/>
    <w:rPr>
      <w:color w:val="FFFFFF"/>
    </w:rPr>
  </w:style>
  <w:style w:type="paragraph" w:customStyle="1" w:styleId="UvjetniStil">
    <w:name w:val="UvjetniStil"/>
    <w:basedOn w:val="DefaultStyle"/>
    <w:qFormat/>
    <w:rsid w:val="00B26CE5"/>
  </w:style>
  <w:style w:type="paragraph" w:customStyle="1" w:styleId="TipHeaderStil">
    <w:name w:val="TipHeaderStil"/>
    <w:basedOn w:val="DefaultStyle"/>
    <w:qFormat/>
    <w:rsid w:val="00B26CE5"/>
  </w:style>
  <w:style w:type="paragraph" w:customStyle="1" w:styleId="TipHeaderStil1">
    <w:name w:val="TipHeaderStil|1"/>
    <w:qFormat/>
    <w:rsid w:val="00B26CE5"/>
    <w:pPr>
      <w:spacing w:after="0" w:line="240" w:lineRule="auto"/>
    </w:pPr>
    <w:rPr>
      <w:rFonts w:ascii="SansSerif" w:eastAsia="SansSerif" w:hAnsi="SansSerif" w:cs="SansSerif"/>
      <w:color w:val="000000"/>
      <w:sz w:val="20"/>
      <w:szCs w:val="20"/>
      <w:lang w:eastAsia="hr-HR"/>
    </w:rPr>
  </w:style>
  <w:style w:type="paragraph" w:customStyle="1" w:styleId="UvjetniStil11">
    <w:name w:val="UvjetniStil|11"/>
    <w:qFormat/>
    <w:rsid w:val="00B26CE5"/>
    <w:pPr>
      <w:spacing w:after="0" w:line="240" w:lineRule="auto"/>
    </w:pPr>
    <w:rPr>
      <w:rFonts w:ascii="Arimo" w:eastAsia="Arimo" w:hAnsi="Arimo" w:cs="Arimo"/>
      <w:b/>
      <w:color w:val="FFFFF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B3EAD-DDDA-4570-8B74-A8338F10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5746</Words>
  <Characters>32754</Characters>
  <Application>Microsoft Office Word</Application>
  <DocSecurity>0</DocSecurity>
  <Lines>272</Lines>
  <Paragraphs>76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Marija Lovrić</cp:lastModifiedBy>
  <cp:revision>2</cp:revision>
  <cp:lastPrinted>2022-11-16T13:08:00Z</cp:lastPrinted>
  <dcterms:created xsi:type="dcterms:W3CDTF">2024-12-06T10:33:00Z</dcterms:created>
  <dcterms:modified xsi:type="dcterms:W3CDTF">2024-12-06T10:33:00Z</dcterms:modified>
</cp:coreProperties>
</file>