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176" w:rsidRDefault="00FD7176" w:rsidP="00FD7176">
      <w:r>
        <w:t xml:space="preserve">               </w:t>
      </w:r>
      <w:r>
        <w:rPr>
          <w:sz w:val="18"/>
          <w:szCs w:val="18"/>
        </w:rPr>
        <w:t xml:space="preserve">     </w:t>
      </w:r>
      <w:r>
        <w:t xml:space="preserve">      </w:t>
      </w:r>
      <w:r>
        <w:rPr>
          <w:noProof/>
        </w:rPr>
        <w:drawing>
          <wp:inline distT="0" distB="0" distL="0" distR="0">
            <wp:extent cx="647700" cy="83820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176" w:rsidRDefault="00FD7176" w:rsidP="00FD7176">
      <w:pPr>
        <w:rPr>
          <w:b/>
        </w:rPr>
      </w:pPr>
    </w:p>
    <w:p w:rsidR="00FD7176" w:rsidRDefault="00FD7176" w:rsidP="00FD7176">
      <w:pPr>
        <w:rPr>
          <w:b/>
        </w:rPr>
      </w:pPr>
      <w:r>
        <w:rPr>
          <w:b/>
        </w:rPr>
        <w:t xml:space="preserve">         REPUBLIKA HRVATSKA</w:t>
      </w:r>
    </w:p>
    <w:p w:rsidR="00FD7176" w:rsidRDefault="00FD7176" w:rsidP="00FD7176">
      <w:pPr>
        <w:rPr>
          <w:b/>
        </w:rPr>
      </w:pPr>
      <w:r>
        <w:rPr>
          <w:b/>
        </w:rPr>
        <w:t xml:space="preserve">   ŠIBENSKO-KNINSKA ŽUPANIJA</w:t>
      </w:r>
    </w:p>
    <w:p w:rsidR="00FD7176" w:rsidRDefault="00FD7176" w:rsidP="00FD7176">
      <w:pPr>
        <w:ind w:firstLine="708"/>
        <w:rPr>
          <w:b/>
        </w:rPr>
      </w:pPr>
      <w:r>
        <w:rPr>
          <w:b/>
        </w:rPr>
        <w:t xml:space="preserve">        GRAD DRNIŠ</w:t>
      </w:r>
    </w:p>
    <w:p w:rsidR="00FD7176" w:rsidRDefault="00FD7176" w:rsidP="00FD7176">
      <w:pPr>
        <w:rPr>
          <w:b/>
        </w:rPr>
      </w:pPr>
      <w:r>
        <w:rPr>
          <w:b/>
        </w:rPr>
        <w:t xml:space="preserve">              GRADSKO  VIJEĆE</w:t>
      </w:r>
    </w:p>
    <w:p w:rsidR="00FD7176" w:rsidRDefault="00FD7176" w:rsidP="00FD717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 xml:space="preserve">  </w:t>
      </w:r>
    </w:p>
    <w:p w:rsidR="00FD7176" w:rsidRDefault="002B3744" w:rsidP="00FD7176">
      <w:r>
        <w:t>KLASA: 245-01/23-10/1</w:t>
      </w:r>
    </w:p>
    <w:p w:rsidR="00FD7176" w:rsidRDefault="002B3744" w:rsidP="00FD7176">
      <w:r>
        <w:t>URBROJ: 2182-6-24</w:t>
      </w:r>
      <w:r w:rsidR="00594FB9">
        <w:t>-02</w:t>
      </w:r>
    </w:p>
    <w:p w:rsidR="00FD7176" w:rsidRDefault="00FD7176" w:rsidP="00FD7176"/>
    <w:p w:rsidR="00FD7176" w:rsidRDefault="00FD7176" w:rsidP="00FD7176">
      <w:r>
        <w:t>Drniš,   2024. godine</w:t>
      </w:r>
    </w:p>
    <w:p w:rsidR="00FD7176" w:rsidRDefault="00FD7176" w:rsidP="00FD7176">
      <w:pPr>
        <w:ind w:firstLine="708"/>
        <w:jc w:val="both"/>
        <w:rPr>
          <w:sz w:val="23"/>
          <w:szCs w:val="23"/>
        </w:rPr>
      </w:pPr>
    </w:p>
    <w:p w:rsidR="00FD7176" w:rsidRDefault="00FD7176" w:rsidP="00FD7176">
      <w:pPr>
        <w:pStyle w:val="Bezproreda"/>
      </w:pPr>
      <w:r>
        <w:t xml:space="preserve">                      Na  temelju  članka 13. Zakona o zaštiti od požara („Narodne novine“, broj 92/10</w:t>
      </w:r>
      <w:r w:rsidR="002B3744">
        <w:t xml:space="preserve"> i 114/22</w:t>
      </w:r>
      <w:r w:rsidR="001F62D3">
        <w:t xml:space="preserve">),  članka 51. </w:t>
      </w:r>
      <w:bookmarkStart w:id="0" w:name="_GoBack"/>
      <w:bookmarkEnd w:id="0"/>
      <w:r>
        <w:t>Statu</w:t>
      </w:r>
      <w:r w:rsidR="002B3744">
        <w:t>ta Grada Drniša (</w:t>
      </w:r>
      <w:r>
        <w:t>„Služ</w:t>
      </w:r>
      <w:r w:rsidR="002B3744">
        <w:t>beni glasnik Grada Drniša“ broj</w:t>
      </w:r>
      <w:r>
        <w:t>,</w:t>
      </w:r>
      <w:r w:rsidR="002B3744">
        <w:t xml:space="preserve"> 2/21 i 2/22</w:t>
      </w:r>
      <w:r>
        <w:t>),  a na prijedlog Stožera civilne zaštite Grada Drniša, Gradsko vi</w:t>
      </w:r>
      <w:r w:rsidR="002B3744">
        <w:t>jeće  Grada Drniša, na svojoj      . sjednici održanoj         2024</w:t>
      </w:r>
      <w:r>
        <w:t>. godine   donosi</w:t>
      </w:r>
    </w:p>
    <w:p w:rsidR="00FD7176" w:rsidRDefault="00FD7176" w:rsidP="00FD7176">
      <w:pPr>
        <w:pStyle w:val="Bezproreda"/>
      </w:pPr>
    </w:p>
    <w:p w:rsidR="00FD7176" w:rsidRDefault="00FD7176" w:rsidP="00FD7176">
      <w:pPr>
        <w:pStyle w:val="Bezproreda"/>
      </w:pPr>
    </w:p>
    <w:p w:rsidR="00FD7176" w:rsidRDefault="00FD7176" w:rsidP="00FD7176">
      <w:pPr>
        <w:pStyle w:val="Bezproreda"/>
        <w:rPr>
          <w:b/>
        </w:rPr>
      </w:pPr>
      <w:r>
        <w:rPr>
          <w:b/>
        </w:rPr>
        <w:t xml:space="preserve">                                                         Z A K L J U Č A K </w:t>
      </w:r>
    </w:p>
    <w:p w:rsidR="00FD7176" w:rsidRDefault="00FD7176" w:rsidP="00FD7176">
      <w:pPr>
        <w:pStyle w:val="Bezproreda"/>
        <w:rPr>
          <w:b/>
        </w:rPr>
      </w:pPr>
      <w:r>
        <w:rPr>
          <w:b/>
        </w:rPr>
        <w:t xml:space="preserve">        o donošenju Procjene ugroženosti od požara i tehnoloških eksplozija za Grad Drniš</w:t>
      </w:r>
    </w:p>
    <w:p w:rsidR="00FD7176" w:rsidRDefault="00FD7176" w:rsidP="00FD7176">
      <w:pPr>
        <w:pStyle w:val="Bezproreda"/>
        <w:rPr>
          <w:b/>
        </w:rPr>
      </w:pPr>
    </w:p>
    <w:p w:rsidR="00FD7176" w:rsidRDefault="00FD7176" w:rsidP="00FD7176">
      <w:pPr>
        <w:pStyle w:val="Bezproreda"/>
        <w:rPr>
          <w:b/>
        </w:rPr>
      </w:pPr>
    </w:p>
    <w:p w:rsidR="00FD7176" w:rsidRDefault="00FD7176" w:rsidP="00FD7176">
      <w:pPr>
        <w:pStyle w:val="Bezproreda"/>
      </w:pPr>
      <w:r>
        <w:t xml:space="preserve">                   I Donosi se  Procjena ugroženosti od požara i tehnoloških eksplozija za Grad Drniš izrađena od  strane ZAST d.o.o. Split, </w:t>
      </w:r>
      <w:r w:rsidR="00A04A11">
        <w:t xml:space="preserve"> </w:t>
      </w:r>
      <w:proofErr w:type="spellStart"/>
      <w:r w:rsidR="00A04A11">
        <w:t>Tončićeva</w:t>
      </w:r>
      <w:proofErr w:type="spellEnd"/>
      <w:r w:rsidR="00A04A11">
        <w:t xml:space="preserve"> 2/1 Split</w:t>
      </w:r>
      <w:r w:rsidR="006F4B88">
        <w:t>,</w:t>
      </w:r>
      <w:r w:rsidR="00A04A11">
        <w:t xml:space="preserve"> </w:t>
      </w:r>
      <w:r>
        <w:t>za koju je izdano Mišljenje Ministarstva unutarnjih poslova, Ravnateljstvo civilne zaštite, Područni ured civilne zaštite Split, Služba civilne zaštite Ši</w:t>
      </w:r>
      <w:r w:rsidR="006F4B88">
        <w:t>benik Odjel inspekcije KLASA:245-02/24-11/240, URBROJ:511-01-370-24-2 od 30. kolovoza  2024</w:t>
      </w:r>
      <w:r>
        <w:t>. godine.</w:t>
      </w:r>
    </w:p>
    <w:p w:rsidR="00FD7176" w:rsidRDefault="00FD7176" w:rsidP="00FD7176">
      <w:pPr>
        <w:ind w:left="1020"/>
      </w:pPr>
    </w:p>
    <w:p w:rsidR="00FD7176" w:rsidRDefault="00FD7176" w:rsidP="00FD7176">
      <w:pPr>
        <w:pStyle w:val="Bezproreda"/>
      </w:pPr>
      <w:r>
        <w:t xml:space="preserve">                  </w:t>
      </w:r>
      <w:r w:rsidR="0052633F">
        <w:t>II  Procjena</w:t>
      </w:r>
      <w:r>
        <w:t xml:space="preserve"> ugroženosti od požara i tehnoloških eksplozija za Grad Drniš kao i Mišljenje </w:t>
      </w:r>
      <w:r w:rsidR="00923D29">
        <w:t>Ministarstva unutarnjih poslova</w:t>
      </w:r>
      <w:r>
        <w:t>, sastavni su dijelovi ovog zaključka.</w:t>
      </w:r>
    </w:p>
    <w:p w:rsidR="00FD7176" w:rsidRDefault="00FD7176" w:rsidP="00FD7176">
      <w:pPr>
        <w:pStyle w:val="Bezproreda"/>
      </w:pPr>
    </w:p>
    <w:p w:rsidR="00FD7176" w:rsidRDefault="00FD7176" w:rsidP="00FD7176">
      <w:r>
        <w:t xml:space="preserve">                  III  Ovaj  zaključak stupa na snagu  dan nakon objave , a bit će objavljen u</w:t>
      </w:r>
    </w:p>
    <w:p w:rsidR="00FD7176" w:rsidRDefault="00FD7176" w:rsidP="00FD7176">
      <w:r>
        <w:t xml:space="preserve"> „Službenom glasniku Grada Drniša“.</w:t>
      </w:r>
    </w:p>
    <w:p w:rsidR="00FD7176" w:rsidRDefault="00FD7176" w:rsidP="00FD7176"/>
    <w:p w:rsidR="00FD7176" w:rsidRDefault="00FD7176" w:rsidP="00FD7176">
      <w:pPr>
        <w:rPr>
          <w:sz w:val="23"/>
          <w:szCs w:val="23"/>
        </w:rPr>
      </w:pPr>
      <w:r>
        <w:rPr>
          <w:sz w:val="23"/>
          <w:szCs w:val="23"/>
        </w:rPr>
        <w:t xml:space="preserve">                                                                                </w:t>
      </w:r>
      <w:r w:rsidR="006F4B88">
        <w:rPr>
          <w:sz w:val="23"/>
          <w:szCs w:val="23"/>
        </w:rPr>
        <w:t xml:space="preserve">                          </w:t>
      </w:r>
      <w:r>
        <w:rPr>
          <w:sz w:val="23"/>
          <w:szCs w:val="23"/>
        </w:rPr>
        <w:t xml:space="preserve"> PREDSJEDNIK:</w:t>
      </w:r>
    </w:p>
    <w:p w:rsidR="00FD7176" w:rsidRDefault="00FD7176" w:rsidP="00FD7176">
      <w:pPr>
        <w:rPr>
          <w:sz w:val="23"/>
          <w:szCs w:val="23"/>
        </w:rPr>
      </w:pPr>
    </w:p>
    <w:p w:rsidR="00FD7176" w:rsidRDefault="00FD7176" w:rsidP="00FD7176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</w:t>
      </w:r>
      <w:r w:rsidR="006F4B88">
        <w:rPr>
          <w:sz w:val="23"/>
          <w:szCs w:val="23"/>
        </w:rPr>
        <w:t xml:space="preserve">Tomislav Dželalija </w:t>
      </w:r>
      <w:proofErr w:type="spellStart"/>
      <w:r w:rsidR="006F4B88">
        <w:rPr>
          <w:sz w:val="23"/>
          <w:szCs w:val="23"/>
        </w:rPr>
        <w:t>dipl.ing</w:t>
      </w:r>
      <w:proofErr w:type="spellEnd"/>
      <w:r w:rsidR="006F4B88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FD7176" w:rsidRDefault="00FD7176" w:rsidP="00FD7176">
      <w:pPr>
        <w:ind w:left="5664" w:firstLine="708"/>
        <w:rPr>
          <w:sz w:val="23"/>
          <w:szCs w:val="23"/>
        </w:rPr>
      </w:pPr>
    </w:p>
    <w:p w:rsidR="00FD7176" w:rsidRDefault="00FD7176" w:rsidP="00FD7176">
      <w:pPr>
        <w:ind w:left="5664"/>
      </w:pPr>
      <w:r>
        <w:rPr>
          <w:i/>
          <w:iCs/>
        </w:rPr>
        <w:t xml:space="preserve">         </w:t>
      </w:r>
    </w:p>
    <w:p w:rsidR="00FD7176" w:rsidRDefault="00FD7176" w:rsidP="00FD7176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Dostaviti:</w:t>
      </w:r>
    </w:p>
    <w:p w:rsidR="00FD7176" w:rsidRDefault="00FD7176" w:rsidP="00FD717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1.    JVP DRNIŠ</w:t>
      </w:r>
    </w:p>
    <w:p w:rsidR="00FD7176" w:rsidRDefault="00FD7176" w:rsidP="00FD7176">
      <w:pPr>
        <w:ind w:left="501"/>
        <w:rPr>
          <w:sz w:val="18"/>
          <w:szCs w:val="18"/>
        </w:rPr>
      </w:pPr>
      <w:r>
        <w:rPr>
          <w:sz w:val="18"/>
          <w:szCs w:val="18"/>
        </w:rPr>
        <w:t xml:space="preserve">      2.    MUP, Ravnateljstvo civilne zaštite, Područni ured civilne zaštite Split,</w:t>
      </w:r>
    </w:p>
    <w:p w:rsidR="00FD7176" w:rsidRDefault="00FD7176" w:rsidP="00FD7176">
      <w:pPr>
        <w:ind w:left="501"/>
        <w:rPr>
          <w:sz w:val="18"/>
          <w:szCs w:val="18"/>
        </w:rPr>
      </w:pPr>
      <w:r>
        <w:rPr>
          <w:sz w:val="18"/>
          <w:szCs w:val="18"/>
        </w:rPr>
        <w:t xml:space="preserve">             Služba civilne zaštite ŠIBENIK, Velimira </w:t>
      </w:r>
      <w:proofErr w:type="spellStart"/>
      <w:r>
        <w:rPr>
          <w:sz w:val="18"/>
          <w:szCs w:val="18"/>
        </w:rPr>
        <w:t>Škorpika</w:t>
      </w:r>
      <w:proofErr w:type="spellEnd"/>
      <w:r>
        <w:rPr>
          <w:sz w:val="18"/>
          <w:szCs w:val="18"/>
        </w:rPr>
        <w:t xml:space="preserve"> 5</w:t>
      </w:r>
    </w:p>
    <w:p w:rsidR="00FD7176" w:rsidRDefault="00FD7176" w:rsidP="00FD7176">
      <w:pPr>
        <w:ind w:left="705"/>
        <w:rPr>
          <w:sz w:val="18"/>
          <w:szCs w:val="18"/>
        </w:rPr>
      </w:pPr>
      <w:r>
        <w:rPr>
          <w:sz w:val="18"/>
          <w:szCs w:val="18"/>
        </w:rPr>
        <w:t xml:space="preserve"> 3.    Vatrogasna zajednica Šibensko-kninske županije Šibenik, Ivana Meštrovića </w:t>
      </w:r>
      <w:proofErr w:type="spellStart"/>
      <w:r>
        <w:rPr>
          <w:sz w:val="18"/>
          <w:szCs w:val="18"/>
        </w:rPr>
        <w:t>bb</w:t>
      </w:r>
      <w:proofErr w:type="spellEnd"/>
    </w:p>
    <w:p w:rsidR="00FD7176" w:rsidRDefault="00FD7176" w:rsidP="00FD717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4.    Službenom vjesniku Šibensko-kninske županije</w:t>
      </w:r>
    </w:p>
    <w:p w:rsidR="00FD7176" w:rsidRDefault="00FD7176" w:rsidP="00FD717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5.    Pismohrana-ovdje</w:t>
      </w:r>
    </w:p>
    <w:p w:rsidR="00FD7176" w:rsidRDefault="00FD7176" w:rsidP="00FD7176">
      <w:pPr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</w:p>
    <w:p w:rsidR="00FD7176" w:rsidRDefault="00FD7176" w:rsidP="00FD7176"/>
    <w:p w:rsidR="0059471E" w:rsidRDefault="0059471E"/>
    <w:sectPr w:rsidR="00594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BE"/>
    <w:rsid w:val="001F62D3"/>
    <w:rsid w:val="002B3744"/>
    <w:rsid w:val="0052633F"/>
    <w:rsid w:val="0059471E"/>
    <w:rsid w:val="00594FB9"/>
    <w:rsid w:val="006F4B88"/>
    <w:rsid w:val="008C33BE"/>
    <w:rsid w:val="00923D29"/>
    <w:rsid w:val="00A04A11"/>
    <w:rsid w:val="00FD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7EA26-8BB6-4070-8818-E6C7FE38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2024-09-12T06:14:00Z</dcterms:created>
  <dcterms:modified xsi:type="dcterms:W3CDTF">2024-09-12T07:45:00Z</dcterms:modified>
</cp:coreProperties>
</file>