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0B8" w:rsidRPr="006B0931" w:rsidRDefault="007800B8">
      <w:pPr>
        <w:rPr>
          <w:rFonts w:ascii="Arial" w:hAnsi="Arial" w:cs="Arial"/>
          <w:sz w:val="24"/>
          <w:szCs w:val="24"/>
        </w:rPr>
      </w:pPr>
      <w:r w:rsidRPr="006B0931">
        <w:rPr>
          <w:rFonts w:ascii="Arial" w:hAnsi="Arial" w:cs="Arial"/>
          <w:sz w:val="24"/>
          <w:szCs w:val="24"/>
        </w:rPr>
        <w:t xml:space="preserve">                                  </w:t>
      </w:r>
      <w:r w:rsidR="006B0931">
        <w:rPr>
          <w:rFonts w:ascii="Arial" w:hAnsi="Arial" w:cs="Arial"/>
          <w:sz w:val="24"/>
          <w:szCs w:val="24"/>
        </w:rPr>
        <w:t xml:space="preserve">               </w:t>
      </w:r>
      <w:r w:rsidRPr="006B0931">
        <w:rPr>
          <w:rFonts w:ascii="Arial" w:hAnsi="Arial" w:cs="Arial"/>
          <w:sz w:val="24"/>
          <w:szCs w:val="24"/>
        </w:rPr>
        <w:t xml:space="preserve"> Obrazloženje</w:t>
      </w:r>
    </w:p>
    <w:p w:rsidR="002C1016" w:rsidRPr="006B0931" w:rsidRDefault="00661BF7" w:rsidP="002C1016">
      <w:pPr>
        <w:rPr>
          <w:rFonts w:ascii="Arial" w:hAnsi="Arial" w:cs="Arial"/>
          <w:sz w:val="24"/>
          <w:szCs w:val="24"/>
        </w:rPr>
      </w:pPr>
      <w:r w:rsidRPr="006B0931">
        <w:rPr>
          <w:rFonts w:ascii="Arial" w:hAnsi="Arial" w:cs="Arial"/>
          <w:sz w:val="24"/>
          <w:szCs w:val="24"/>
        </w:rPr>
        <w:t xml:space="preserve">  Na javni natječaj za prodaju građevinskog zemljišta u vlasništvu Grada Drniša za rješavanje stambenog pitanja mladih obitelji – Mjera 1. Programa  KLASA: 302-02/23-20/10 URBROJ: 2182-6-24-4 od 12. siječnja 2024. godine a koji je  objavljen na oglasnoj ploči Grada Drniša, na internetskim stranicama Grada Drniša i u listu Slobodna Dalmacija dana  16. siječnja 2024.godine,  u zakonskom roku ponude j</w:t>
      </w:r>
      <w:r w:rsidR="002C1016" w:rsidRPr="006B0931">
        <w:rPr>
          <w:rFonts w:ascii="Arial" w:hAnsi="Arial" w:cs="Arial"/>
          <w:sz w:val="24"/>
          <w:szCs w:val="24"/>
        </w:rPr>
        <w:t>e  podnijelo 5 (pet)  kandidata, od toga 4 prijavitelja nisu priložili sve traženu dokumentaciju pa zbog toga te ponude nisu ni bodovane, dok  je izvršeno bodovanje 1 pravovaljane i potpune prijave kako slijedi:</w:t>
      </w:r>
    </w:p>
    <w:p w:rsidR="002C1016" w:rsidRPr="006B0931" w:rsidRDefault="002C1016" w:rsidP="002C1016">
      <w:pPr>
        <w:pStyle w:val="Bezproreda"/>
        <w:rPr>
          <w:rFonts w:ascii="Arial" w:hAnsi="Arial" w:cs="Arial"/>
          <w:sz w:val="24"/>
          <w:szCs w:val="24"/>
        </w:rPr>
      </w:pPr>
    </w:p>
    <w:p w:rsidR="002C1016" w:rsidRPr="006B0931" w:rsidRDefault="002C1016" w:rsidP="002C1016">
      <w:pPr>
        <w:pStyle w:val="Bezproreda"/>
        <w:rPr>
          <w:rFonts w:ascii="Arial" w:hAnsi="Arial" w:cs="Arial"/>
          <w:sz w:val="24"/>
          <w:szCs w:val="24"/>
        </w:rPr>
      </w:pPr>
      <w:r w:rsidRPr="006B0931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6B0931">
        <w:rPr>
          <w:rFonts w:ascii="Arial" w:hAnsi="Arial" w:cs="Arial"/>
          <w:sz w:val="24"/>
          <w:szCs w:val="24"/>
        </w:rPr>
        <w:t>IVANA  MILOVAC</w:t>
      </w:r>
      <w:proofErr w:type="gramEnd"/>
      <w:r w:rsidRPr="006B093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B0931">
        <w:rPr>
          <w:rFonts w:ascii="Arial" w:hAnsi="Arial" w:cs="Arial"/>
          <w:sz w:val="24"/>
          <w:szCs w:val="24"/>
        </w:rPr>
        <w:t>Splitska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ulica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34 DRNIŠ, u </w:t>
      </w:r>
      <w:proofErr w:type="spellStart"/>
      <w:r w:rsidRPr="006B0931">
        <w:rPr>
          <w:rFonts w:ascii="Arial" w:hAnsi="Arial" w:cs="Arial"/>
          <w:sz w:val="24"/>
          <w:szCs w:val="24"/>
        </w:rPr>
        <w:t>zakonskom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roku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6B0931">
        <w:rPr>
          <w:rFonts w:ascii="Arial" w:hAnsi="Arial" w:cs="Arial"/>
          <w:sz w:val="24"/>
          <w:szCs w:val="24"/>
        </w:rPr>
        <w:t>podnijela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prijavu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6B0931">
        <w:rPr>
          <w:rFonts w:ascii="Arial" w:hAnsi="Arial" w:cs="Arial"/>
          <w:sz w:val="24"/>
          <w:szCs w:val="24"/>
        </w:rPr>
        <w:t>skladu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s </w:t>
      </w:r>
      <w:proofErr w:type="spellStart"/>
      <w:r w:rsidRPr="006B0931">
        <w:rPr>
          <w:rFonts w:ascii="Arial" w:hAnsi="Arial" w:cs="Arial"/>
          <w:sz w:val="24"/>
          <w:szCs w:val="24"/>
        </w:rPr>
        <w:t>točkom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VII. </w:t>
      </w:r>
      <w:proofErr w:type="spellStart"/>
      <w:proofErr w:type="gramStart"/>
      <w:r w:rsidRPr="006B0931">
        <w:rPr>
          <w:rFonts w:ascii="Arial" w:hAnsi="Arial" w:cs="Arial"/>
          <w:sz w:val="24"/>
          <w:szCs w:val="24"/>
        </w:rPr>
        <w:t>predmetnog</w:t>
      </w:r>
      <w:proofErr w:type="spellEnd"/>
      <w:proofErr w:type="gram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natječaja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6B0931">
        <w:rPr>
          <w:rFonts w:ascii="Arial" w:hAnsi="Arial" w:cs="Arial"/>
          <w:sz w:val="24"/>
          <w:szCs w:val="24"/>
        </w:rPr>
        <w:t>neizgrađeno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građevinsko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zemljište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oznake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 P-6 čest.zem.2131 </w:t>
      </w:r>
      <w:proofErr w:type="spellStart"/>
      <w:r w:rsidRPr="006B0931">
        <w:rPr>
          <w:rFonts w:ascii="Arial" w:hAnsi="Arial" w:cs="Arial"/>
          <w:sz w:val="24"/>
          <w:szCs w:val="24"/>
        </w:rPr>
        <w:t>k.o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. Drniš, </w:t>
      </w:r>
      <w:proofErr w:type="spellStart"/>
      <w:r w:rsidRPr="006B0931">
        <w:rPr>
          <w:rFonts w:ascii="Arial" w:hAnsi="Arial" w:cs="Arial"/>
          <w:sz w:val="24"/>
          <w:szCs w:val="24"/>
        </w:rPr>
        <w:t>površine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712 m2  s </w:t>
      </w:r>
      <w:proofErr w:type="spellStart"/>
      <w:r w:rsidRPr="006B0931">
        <w:rPr>
          <w:rFonts w:ascii="Arial" w:hAnsi="Arial" w:cs="Arial"/>
          <w:sz w:val="24"/>
          <w:szCs w:val="24"/>
        </w:rPr>
        <w:t>ponuđenom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cijenom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od 44,10 EUR/m2 </w:t>
      </w:r>
      <w:proofErr w:type="spellStart"/>
      <w:r w:rsidRPr="006B0931">
        <w:rPr>
          <w:rFonts w:ascii="Arial" w:hAnsi="Arial" w:cs="Arial"/>
          <w:sz w:val="24"/>
          <w:szCs w:val="24"/>
        </w:rPr>
        <w:t>odnosno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s </w:t>
      </w:r>
      <w:proofErr w:type="spellStart"/>
      <w:r w:rsidRPr="006B0931">
        <w:rPr>
          <w:rFonts w:ascii="Arial" w:hAnsi="Arial" w:cs="Arial"/>
          <w:sz w:val="24"/>
          <w:szCs w:val="24"/>
        </w:rPr>
        <w:t>ukupnom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ponuđenom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cijenom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6B0931">
        <w:rPr>
          <w:rFonts w:ascii="Arial" w:hAnsi="Arial" w:cs="Arial"/>
          <w:sz w:val="24"/>
          <w:szCs w:val="24"/>
        </w:rPr>
        <w:t>iznosu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od</w:t>
      </w:r>
      <w:r w:rsidRPr="006B0931">
        <w:rPr>
          <w:rFonts w:ascii="Arial" w:hAnsi="Arial" w:cs="Arial"/>
          <w:i/>
          <w:sz w:val="24"/>
          <w:szCs w:val="24"/>
        </w:rPr>
        <w:t xml:space="preserve"> </w:t>
      </w:r>
      <w:r w:rsidRPr="006B0931">
        <w:rPr>
          <w:rFonts w:ascii="Arial" w:hAnsi="Arial" w:cs="Arial"/>
          <w:sz w:val="24"/>
          <w:szCs w:val="24"/>
        </w:rPr>
        <w:t xml:space="preserve">31.399,20 EUR. </w:t>
      </w:r>
    </w:p>
    <w:p w:rsidR="006B0931" w:rsidRPr="006B0931" w:rsidRDefault="006B0931" w:rsidP="002C1016">
      <w:pPr>
        <w:pStyle w:val="Bezproreda"/>
        <w:rPr>
          <w:rFonts w:ascii="Arial" w:hAnsi="Arial" w:cs="Arial"/>
          <w:sz w:val="24"/>
          <w:szCs w:val="24"/>
        </w:rPr>
      </w:pPr>
      <w:r w:rsidRPr="006B0931">
        <w:rPr>
          <w:rFonts w:ascii="Arial" w:hAnsi="Arial" w:cs="Arial"/>
          <w:sz w:val="24"/>
          <w:szCs w:val="24"/>
        </w:rPr>
        <w:t xml:space="preserve"> </w:t>
      </w:r>
    </w:p>
    <w:p w:rsidR="006B0931" w:rsidRPr="006B0931" w:rsidRDefault="006B0931" w:rsidP="006B0931">
      <w:pPr>
        <w:rPr>
          <w:rFonts w:ascii="Arial" w:hAnsi="Arial" w:cs="Arial"/>
          <w:sz w:val="24"/>
          <w:szCs w:val="24"/>
          <w:lang w:val="en-GB"/>
        </w:rPr>
      </w:pPr>
      <w:r w:rsidRPr="006B0931">
        <w:rPr>
          <w:rFonts w:ascii="Arial" w:hAnsi="Arial" w:cs="Arial"/>
          <w:sz w:val="24"/>
          <w:szCs w:val="24"/>
        </w:rPr>
        <w:t xml:space="preserve">        </w:t>
      </w:r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Ponuditeljica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je priložila svu traženu dokumentaciju i ostvarila 40 bodova, te sukladno odredbama točke IX. predmetnog Javnog natječaja ostvaruje  pravo na sufinanciranje u iznosu od 20.000,00 EUR.</w:t>
      </w:r>
    </w:p>
    <w:p w:rsidR="006B0931" w:rsidRPr="006B0931" w:rsidRDefault="006B0931" w:rsidP="006B093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 </w:t>
      </w:r>
      <w:r w:rsidR="007800B8" w:rsidRPr="006B0931">
        <w:rPr>
          <w:rFonts w:ascii="Arial" w:hAnsi="Arial" w:cs="Arial"/>
          <w:sz w:val="24"/>
          <w:szCs w:val="24"/>
          <w:lang w:val="hr-HR"/>
        </w:rPr>
        <w:t xml:space="preserve">Slijedom navedenog, predlaže se Gradskom vijeću Grada Drniša donošenje Odluke o davanju suglasnosti Gradonačelniku za prodaju  nekretnine </w:t>
      </w:r>
      <w:r w:rsidRPr="006B0931">
        <w:rPr>
          <w:rFonts w:ascii="Arial" w:hAnsi="Arial" w:cs="Arial"/>
          <w:sz w:val="24"/>
          <w:szCs w:val="24"/>
        </w:rPr>
        <w:t xml:space="preserve"> to  </w:t>
      </w:r>
      <w:proofErr w:type="spellStart"/>
      <w:r w:rsidRPr="006B0931">
        <w:rPr>
          <w:rFonts w:ascii="Arial" w:hAnsi="Arial" w:cs="Arial"/>
          <w:sz w:val="24"/>
          <w:szCs w:val="24"/>
        </w:rPr>
        <w:t>oznake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 P-6 čest.zem.2131 </w:t>
      </w:r>
      <w:proofErr w:type="spellStart"/>
      <w:r w:rsidRPr="006B0931">
        <w:rPr>
          <w:rFonts w:ascii="Arial" w:hAnsi="Arial" w:cs="Arial"/>
          <w:sz w:val="24"/>
          <w:szCs w:val="24"/>
        </w:rPr>
        <w:t>k.o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. Drniš, </w:t>
      </w:r>
      <w:proofErr w:type="spellStart"/>
      <w:r w:rsidRPr="006B0931">
        <w:rPr>
          <w:rFonts w:ascii="Arial" w:hAnsi="Arial" w:cs="Arial"/>
          <w:sz w:val="24"/>
          <w:szCs w:val="24"/>
        </w:rPr>
        <w:t>površine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712 </w:t>
      </w:r>
      <w:proofErr w:type="gramStart"/>
      <w:r w:rsidRPr="006B0931">
        <w:rPr>
          <w:rFonts w:ascii="Arial" w:hAnsi="Arial" w:cs="Arial"/>
          <w:sz w:val="24"/>
          <w:szCs w:val="24"/>
        </w:rPr>
        <w:t>m2  s</w:t>
      </w:r>
      <w:proofErr w:type="gram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ponuđenom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cijenom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od 44,10 EUR/m2 </w:t>
      </w:r>
      <w:proofErr w:type="spellStart"/>
      <w:r w:rsidRPr="006B0931">
        <w:rPr>
          <w:rFonts w:ascii="Arial" w:hAnsi="Arial" w:cs="Arial"/>
          <w:sz w:val="24"/>
          <w:szCs w:val="24"/>
        </w:rPr>
        <w:t>odnosno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s </w:t>
      </w:r>
      <w:proofErr w:type="spellStart"/>
      <w:r w:rsidRPr="006B0931">
        <w:rPr>
          <w:rFonts w:ascii="Arial" w:hAnsi="Arial" w:cs="Arial"/>
          <w:sz w:val="24"/>
          <w:szCs w:val="24"/>
        </w:rPr>
        <w:t>ukupnom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ponuđenom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931">
        <w:rPr>
          <w:rFonts w:ascii="Arial" w:hAnsi="Arial" w:cs="Arial"/>
          <w:sz w:val="24"/>
          <w:szCs w:val="24"/>
        </w:rPr>
        <w:t>cijenom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6B0931">
        <w:rPr>
          <w:rFonts w:ascii="Arial" w:hAnsi="Arial" w:cs="Arial"/>
          <w:sz w:val="24"/>
          <w:szCs w:val="24"/>
        </w:rPr>
        <w:t>iznosu</w:t>
      </w:r>
      <w:proofErr w:type="spellEnd"/>
      <w:r w:rsidRPr="006B0931">
        <w:rPr>
          <w:rFonts w:ascii="Arial" w:hAnsi="Arial" w:cs="Arial"/>
          <w:sz w:val="24"/>
          <w:szCs w:val="24"/>
        </w:rPr>
        <w:t xml:space="preserve"> od</w:t>
      </w:r>
      <w:r w:rsidRPr="006B0931">
        <w:rPr>
          <w:rFonts w:ascii="Arial" w:hAnsi="Arial" w:cs="Arial"/>
          <w:i/>
          <w:sz w:val="24"/>
          <w:szCs w:val="24"/>
        </w:rPr>
        <w:t xml:space="preserve"> </w:t>
      </w:r>
      <w:r w:rsidRPr="006B0931">
        <w:rPr>
          <w:rFonts w:ascii="Arial" w:hAnsi="Arial" w:cs="Arial"/>
          <w:sz w:val="24"/>
          <w:szCs w:val="24"/>
        </w:rPr>
        <w:t xml:space="preserve">31.399,20 EUR. </w:t>
      </w:r>
    </w:p>
    <w:p w:rsidR="007800B8" w:rsidRPr="006B0931" w:rsidRDefault="006B0931" w:rsidP="007800B8">
      <w:pPr>
        <w:pStyle w:val="Bezproreda"/>
        <w:rPr>
          <w:rFonts w:ascii="Arial" w:hAnsi="Arial" w:cs="Arial"/>
          <w:sz w:val="24"/>
          <w:szCs w:val="24"/>
          <w:lang w:val="hr-HR"/>
        </w:rPr>
      </w:pPr>
      <w:r w:rsidRPr="006B0931">
        <w:rPr>
          <w:rFonts w:ascii="Arial" w:hAnsi="Arial" w:cs="Arial"/>
          <w:sz w:val="24"/>
          <w:szCs w:val="24"/>
        </w:rPr>
        <w:t xml:space="preserve"> </w:t>
      </w:r>
      <w:r w:rsidR="007800B8" w:rsidRPr="006B0931">
        <w:rPr>
          <w:rFonts w:ascii="Arial" w:hAnsi="Arial" w:cs="Arial"/>
          <w:sz w:val="24"/>
          <w:szCs w:val="24"/>
          <w:lang w:val="hr-HR"/>
        </w:rPr>
        <w:t>Za sklapanje  predmetnog ugovora potrebna je suglasnost Gradskog vijeća Grada Drniša temeljem članka 107. Statuta Grada Drniša.</w:t>
      </w:r>
    </w:p>
    <w:p w:rsidR="007800B8" w:rsidRDefault="007800B8" w:rsidP="007800B8">
      <w:pPr>
        <w:ind w:left="1020"/>
        <w:rPr>
          <w:rFonts w:ascii="Arial" w:hAnsi="Arial" w:cs="Arial"/>
          <w:sz w:val="24"/>
          <w:szCs w:val="24"/>
        </w:rPr>
      </w:pPr>
      <w:r w:rsidRPr="006B0931">
        <w:rPr>
          <w:rFonts w:ascii="Arial" w:hAnsi="Arial" w:cs="Arial"/>
          <w:b/>
          <w:sz w:val="24"/>
          <w:szCs w:val="24"/>
        </w:rPr>
        <w:t xml:space="preserve"> </w:t>
      </w:r>
      <w:r w:rsidRPr="006B0931">
        <w:rPr>
          <w:rFonts w:ascii="Arial" w:hAnsi="Arial" w:cs="Arial"/>
          <w:sz w:val="24"/>
          <w:szCs w:val="24"/>
        </w:rPr>
        <w:t xml:space="preserve">                                                    </w:t>
      </w:r>
    </w:p>
    <w:p w:rsidR="006B0931" w:rsidRDefault="006B0931" w:rsidP="007800B8">
      <w:pPr>
        <w:ind w:left="10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Pročelnica:</w:t>
      </w:r>
    </w:p>
    <w:p w:rsidR="006B0931" w:rsidRDefault="006B0931" w:rsidP="007800B8">
      <w:pPr>
        <w:ind w:left="10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Marija  Lovrić,v.r.</w:t>
      </w:r>
      <w:bookmarkStart w:id="0" w:name="_GoBack"/>
      <w:bookmarkEnd w:id="0"/>
    </w:p>
    <w:p w:rsidR="006B0931" w:rsidRPr="006B0931" w:rsidRDefault="006B0931" w:rsidP="007800B8">
      <w:pPr>
        <w:ind w:left="10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</w:p>
    <w:p w:rsidR="007800B8" w:rsidRPr="006B0931" w:rsidRDefault="007800B8">
      <w:pPr>
        <w:rPr>
          <w:rFonts w:ascii="Arial" w:hAnsi="Arial" w:cs="Arial"/>
          <w:sz w:val="24"/>
          <w:szCs w:val="24"/>
        </w:rPr>
      </w:pPr>
    </w:p>
    <w:p w:rsidR="007800B8" w:rsidRPr="006B0931" w:rsidRDefault="007800B8">
      <w:pPr>
        <w:rPr>
          <w:rFonts w:ascii="Arial" w:hAnsi="Arial" w:cs="Arial"/>
          <w:sz w:val="24"/>
          <w:szCs w:val="24"/>
        </w:rPr>
      </w:pPr>
    </w:p>
    <w:p w:rsidR="007800B8" w:rsidRPr="006B0931" w:rsidRDefault="007800B8">
      <w:pPr>
        <w:rPr>
          <w:rFonts w:ascii="Arial" w:hAnsi="Arial" w:cs="Arial"/>
          <w:sz w:val="24"/>
          <w:szCs w:val="24"/>
        </w:rPr>
      </w:pPr>
    </w:p>
    <w:sectPr w:rsidR="007800B8" w:rsidRPr="006B0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FB4"/>
    <w:rsid w:val="002C1016"/>
    <w:rsid w:val="00661BF7"/>
    <w:rsid w:val="006B0931"/>
    <w:rsid w:val="00714FB4"/>
    <w:rsid w:val="007800B8"/>
    <w:rsid w:val="00DA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4E197-7D88-4028-9F8A-BF578255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0B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7800B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Bezproreda">
    <w:name w:val="No Spacing"/>
    <w:link w:val="BezproredaChar"/>
    <w:qFormat/>
    <w:rsid w:val="007800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2024-04-25T07:18:00Z</dcterms:created>
  <dcterms:modified xsi:type="dcterms:W3CDTF">2024-04-25T07:34:00Z</dcterms:modified>
</cp:coreProperties>
</file>