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57"/>
      </w:tblGrid>
      <w:tr w:rsidR="00DB42A5" w:rsidRPr="008C01B6" w:rsidTr="00DB42A5">
        <w:tc>
          <w:tcPr>
            <w:tcW w:w="8957" w:type="dxa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79"/>
              <w:gridCol w:w="4858"/>
            </w:tblGrid>
            <w:tr w:rsidR="00DB42A5" w:rsidRPr="008C01B6">
              <w:trPr>
                <w:trHeight w:val="532"/>
              </w:trPr>
              <w:tc>
                <w:tcPr>
                  <w:tcW w:w="10224" w:type="dxa"/>
                  <w:gridSpan w:val="2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shd w:val="clear" w:color="auto" w:fill="A3CDF3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DB42A5">
                  <w:pPr>
                    <w:jc w:val="both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OBRAZAC</w:t>
                  </w:r>
                </w:p>
                <w:p w:rsidR="00DB42A5" w:rsidRPr="008C01B6" w:rsidRDefault="00DB42A5">
                  <w:pPr>
                    <w:jc w:val="both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IZVJEŠĆA O PROVEDENOM SAVJETOVANJU SA ZAINTERESIRANOM JAVNOŠĆU</w:t>
                  </w:r>
                </w:p>
              </w:tc>
            </w:tr>
            <w:tr w:rsidR="00DB42A5" w:rsidRPr="008C01B6">
              <w:trPr>
                <w:trHeight w:val="427"/>
              </w:trPr>
              <w:tc>
                <w:tcPr>
                  <w:tcW w:w="4640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DB42A5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Naslov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dokumenta</w:t>
                  </w:r>
                  <w:proofErr w:type="spellEnd"/>
                </w:p>
              </w:tc>
              <w:tc>
                <w:tcPr>
                  <w:tcW w:w="5584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DB42A5">
                  <w:pPr>
                    <w:jc w:val="both"/>
                    <w:rPr>
                      <w:rFonts w:ascii="Calibri" w:hAnsi="Calibri" w:cs="Calibri"/>
                      <w:sz w:val="24"/>
                      <w:szCs w:val="24"/>
                    </w:rPr>
                  </w:pP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Izvješće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o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provedenom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savjetovanju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Nacrta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>Programa</w:t>
                  </w:r>
                  <w:proofErr w:type="spellEnd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>mjera</w:t>
                  </w:r>
                  <w:proofErr w:type="spellEnd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 xml:space="preserve"> za </w:t>
                  </w:r>
                  <w:proofErr w:type="spellStart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>rješavanje</w:t>
                  </w:r>
                  <w:proofErr w:type="spellEnd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>sambenog</w:t>
                  </w:r>
                  <w:proofErr w:type="spellEnd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>pitanja</w:t>
                  </w:r>
                  <w:proofErr w:type="spellEnd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>mladih</w:t>
                  </w:r>
                  <w:proofErr w:type="spellEnd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>obitelji</w:t>
                  </w:r>
                  <w:proofErr w:type="spellEnd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>na</w:t>
                  </w:r>
                  <w:proofErr w:type="spellEnd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>području</w:t>
                  </w:r>
                  <w:proofErr w:type="spellEnd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>Grada</w:t>
                  </w:r>
                  <w:proofErr w:type="spellEnd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>Drniša</w:t>
                  </w:r>
                  <w:proofErr w:type="spellEnd"/>
                </w:p>
              </w:tc>
            </w:tr>
            <w:tr w:rsidR="00DB42A5" w:rsidRPr="008C01B6">
              <w:trPr>
                <w:trHeight w:val="427"/>
              </w:trPr>
              <w:tc>
                <w:tcPr>
                  <w:tcW w:w="4640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DB42A5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Stvaratelj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dokumenta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tijelo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koje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provodi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savjetovanje</w:t>
                  </w:r>
                  <w:proofErr w:type="spellEnd"/>
                </w:p>
              </w:tc>
              <w:tc>
                <w:tcPr>
                  <w:tcW w:w="5584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DB42A5">
                  <w:pPr>
                    <w:jc w:val="both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Grad Drniš, Gradonačelnik</w:t>
                  </w:r>
                </w:p>
              </w:tc>
            </w:tr>
            <w:tr w:rsidR="00DB42A5" w:rsidRPr="008C01B6">
              <w:trPr>
                <w:trHeight w:val="427"/>
              </w:trPr>
              <w:tc>
                <w:tcPr>
                  <w:tcW w:w="4640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DB42A5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proofErr w:type="spellStart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>Razlozi</w:t>
                  </w:r>
                  <w:proofErr w:type="spellEnd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 xml:space="preserve"> za </w:t>
                  </w:r>
                  <w:proofErr w:type="spellStart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>donošenje</w:t>
                  </w:r>
                  <w:proofErr w:type="spellEnd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>akta</w:t>
                  </w:r>
                  <w:proofErr w:type="spellEnd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 xml:space="preserve"> i </w:t>
                  </w:r>
                  <w:proofErr w:type="spellStart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>ciljevi</w:t>
                  </w:r>
                  <w:proofErr w:type="spellEnd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>koji</w:t>
                  </w:r>
                  <w:proofErr w:type="spellEnd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 xml:space="preserve"> se </w:t>
                  </w:r>
                  <w:proofErr w:type="spellStart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>njime</w:t>
                  </w:r>
                  <w:proofErr w:type="spellEnd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>žele</w:t>
                  </w:r>
                  <w:proofErr w:type="spellEnd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>postići</w:t>
                  </w:r>
                  <w:proofErr w:type="spellEnd"/>
                </w:p>
              </w:tc>
              <w:tc>
                <w:tcPr>
                  <w:tcW w:w="5584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01B6" w:rsidRPr="008C01B6" w:rsidRDefault="008C01B6" w:rsidP="008C01B6">
                  <w:pPr>
                    <w:jc w:val="both"/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</w:pPr>
                  <w:proofErr w:type="gramStart"/>
                  <w:r w:rsidRPr="008C01B6">
                    <w:rPr>
                      <w:rFonts w:ascii="Arial" w:hAnsi="Arial" w:cs="Arial"/>
                      <w:sz w:val="24"/>
                      <w:szCs w:val="24"/>
                      <w:lang w:eastAsia="hr-HR"/>
                    </w:rPr>
                    <w:t xml:space="preserve">U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  <w:lang w:eastAsia="hr-HR"/>
                    </w:rPr>
                    <w:t>sklopu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  <w:lang w:eastAsia="hr-HR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  <w:lang w:eastAsia="hr-HR"/>
                    </w:rPr>
                    <w:t>demografske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  <w:lang w:eastAsia="hr-HR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  <w:lang w:eastAsia="hr-HR"/>
                    </w:rPr>
                    <w:t>obnove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  <w:lang w:eastAsia="hr-HR"/>
                    </w:rPr>
                    <w:t xml:space="preserve"> </w:t>
                  </w:r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Grad Drniš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ovim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Programom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mjera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za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rješavanje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stambenog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pitanja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mladih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obitelji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na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području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Grada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Drniša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kroz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sudjelovanje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Grada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Drniša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u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sufinanciranju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kupoprodajne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cijene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građevinskog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zemljišta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, u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nadogradnji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ili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izgradnji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vlastite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stambene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zgrade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te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kupnji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kuće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ili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stana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na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području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Grada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Drniša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namjerava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pomoći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svoje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stanovništvo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u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rješavanju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stambene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problematike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koja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je i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jedan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od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najvećih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problema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posebice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kada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je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riječ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o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mladim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obiteljima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s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većim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brojem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djece</w:t>
                  </w:r>
                  <w:proofErr w:type="spellEnd"/>
                  <w:r w:rsidRPr="008C01B6">
                    <w:rPr>
                      <w:rStyle w:val="FontStyle78"/>
                      <w:rFonts w:eastAsiaTheme="minorEastAsia"/>
                      <w:bCs/>
                      <w:sz w:val="24"/>
                      <w:szCs w:val="24"/>
                    </w:rPr>
                    <w:t>.</w:t>
                  </w:r>
                  <w:proofErr w:type="gramEnd"/>
                </w:p>
                <w:p w:rsidR="008C01B6" w:rsidRPr="008C01B6" w:rsidRDefault="008C01B6" w:rsidP="008C01B6">
                  <w:pPr>
                    <w:pStyle w:val="Bezproreda"/>
                    <w:ind w:firstLine="708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r w:rsidRPr="008C01B6">
                    <w:rPr>
                      <w:rFonts w:ascii="Arial" w:hAnsi="Arial" w:cs="Arial"/>
                      <w:color w:val="000000"/>
                      <w:sz w:val="24"/>
                      <w:szCs w:val="24"/>
                      <w:lang w:val="hr-HR"/>
                    </w:rPr>
                    <w:t>Ovim dokumentom uređuju se uvjeti za ostvarivanje prava i iznos sufinanciranja kupoprodajne cijene građevinskog zemljišta mladim obiteljima</w:t>
                  </w:r>
                  <w:r w:rsidRPr="008C01B6">
                    <w:rPr>
                      <w:rFonts w:ascii="Arial" w:hAnsi="Arial" w:cs="Arial"/>
                      <w:sz w:val="24"/>
                      <w:szCs w:val="24"/>
                      <w:lang w:val="hr-HR"/>
                    </w:rPr>
                    <w:t xml:space="preserve"> </w:t>
                  </w:r>
                  <w:r w:rsidRPr="008C01B6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hr-HR"/>
                    </w:rPr>
                    <w:t>radi izgradnje vlastite stambene zgrade, zatim se utvrđuje iznos sufinanciranja kupoprodajne cijene mladim obiteljima za nadogradnju stambenog objekta ili izgradnju vlastitog stambenog objekta ili za kupnju kuće/stana na području Grada Drniša te druga pitanja u svezi ostvarivanja prava i obveza mladih obitelji u korištenju ovog Programa.</w:t>
                  </w:r>
                </w:p>
                <w:p w:rsidR="008C01B6" w:rsidRPr="008C01B6" w:rsidRDefault="008C01B6" w:rsidP="008C01B6">
                  <w:pPr>
                    <w:rPr>
                      <w:rFonts w:ascii="Arial" w:hAnsi="Arial" w:cs="Arial"/>
                      <w:sz w:val="24"/>
                      <w:szCs w:val="24"/>
                      <w:lang w:eastAsia="hr-HR"/>
                    </w:rPr>
                  </w:pPr>
                </w:p>
                <w:p w:rsidR="008C01B6" w:rsidRPr="008C01B6" w:rsidRDefault="008C01B6" w:rsidP="008C01B6">
                  <w:pPr>
                    <w:jc w:val="both"/>
                    <w:rPr>
                      <w:rFonts w:ascii="Arial" w:eastAsiaTheme="minorHAnsi" w:hAnsi="Arial" w:cs="Arial"/>
                      <w:sz w:val="24"/>
                      <w:szCs w:val="24"/>
                    </w:rPr>
                  </w:pPr>
                </w:p>
                <w:p w:rsidR="00DB42A5" w:rsidRPr="008C01B6" w:rsidRDefault="008C01B6" w:rsidP="008C01B6">
                  <w:pPr>
                    <w:jc w:val="both"/>
                    <w:rPr>
                      <w:rFonts w:ascii="Calibri" w:hAnsi="Calibri" w:cs="Calibri"/>
                      <w:color w:val="000000"/>
                      <w:sz w:val="24"/>
                      <w:szCs w:val="24"/>
                      <w:lang w:eastAsia="hr-HR"/>
                    </w:rPr>
                  </w:pP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Osnovni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cilj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savjetovanja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je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dobivanje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povratnih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informacija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od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zainteresirane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javnosti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o </w:t>
                  </w:r>
                  <w:proofErr w:type="spell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nacrtu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>prijedloga</w:t>
                  </w:r>
                  <w:proofErr w:type="spellEnd"/>
                  <w:r w:rsidRPr="008C01B6"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="00DB42A5" w:rsidRPr="008C01B6">
                    <w:rPr>
                      <w:rFonts w:ascii="Calibri" w:hAnsi="Calibri" w:cs="Calibri"/>
                      <w:color w:val="000000"/>
                      <w:sz w:val="24"/>
                      <w:szCs w:val="24"/>
                      <w:lang w:eastAsia="hr-HR"/>
                    </w:rPr>
                    <w:t>.</w:t>
                  </w:r>
                  <w:proofErr w:type="gramEnd"/>
                </w:p>
                <w:p w:rsidR="00DB42A5" w:rsidRPr="008C01B6" w:rsidRDefault="00DB42A5">
                  <w:pPr>
                    <w:pStyle w:val="Default"/>
                    <w:ind w:firstLine="720"/>
                    <w:jc w:val="both"/>
                    <w:rPr>
                      <w:rFonts w:ascii="Calibri" w:hAnsi="Calibri" w:cs="Calibri"/>
                      <w:color w:val="auto"/>
                    </w:rPr>
                  </w:pPr>
                </w:p>
                <w:p w:rsidR="00DB42A5" w:rsidRPr="008C01B6" w:rsidRDefault="00DB42A5">
                  <w:pPr>
                    <w:pStyle w:val="Default"/>
                    <w:ind w:firstLine="720"/>
                    <w:jc w:val="both"/>
                    <w:rPr>
                      <w:rFonts w:ascii="Calibri" w:hAnsi="Calibri" w:cs="Calibri"/>
                      <w:color w:val="auto"/>
                    </w:rPr>
                  </w:pPr>
                </w:p>
                <w:p w:rsidR="00DB42A5" w:rsidRPr="008C01B6" w:rsidRDefault="00DB42A5">
                  <w:pPr>
                    <w:jc w:val="both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 xml:space="preserve"> </w:t>
                  </w:r>
                </w:p>
                <w:p w:rsidR="00DB42A5" w:rsidRPr="008C01B6" w:rsidRDefault="00DB42A5">
                  <w:pPr>
                    <w:jc w:val="both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DB42A5" w:rsidRPr="008C01B6">
              <w:trPr>
                <w:trHeight w:val="427"/>
              </w:trPr>
              <w:tc>
                <w:tcPr>
                  <w:tcW w:w="4640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DB42A5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Datum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dokumenta</w:t>
                  </w:r>
                  <w:proofErr w:type="spellEnd"/>
                </w:p>
              </w:tc>
              <w:tc>
                <w:tcPr>
                  <w:tcW w:w="5584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8C01B6">
                  <w:pPr>
                    <w:jc w:val="both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30. </w:t>
                  </w:r>
                  <w:proofErr w:type="spellStart"/>
                  <w:proofErr w:type="gramStart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listopada</w:t>
                  </w:r>
                  <w:proofErr w:type="spellEnd"/>
                  <w:proofErr w:type="gramEnd"/>
                  <w:r w:rsidR="00DB42A5"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2023. </w:t>
                  </w:r>
                  <w:proofErr w:type="spellStart"/>
                  <w:r w:rsidR="00DB42A5"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godine</w:t>
                  </w:r>
                  <w:proofErr w:type="spellEnd"/>
                </w:p>
              </w:tc>
            </w:tr>
            <w:tr w:rsidR="00DB42A5" w:rsidRPr="008C01B6">
              <w:trPr>
                <w:trHeight w:val="427"/>
              </w:trPr>
              <w:tc>
                <w:tcPr>
                  <w:tcW w:w="4640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DB42A5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Verzija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dokumenta</w:t>
                  </w:r>
                  <w:proofErr w:type="spellEnd"/>
                </w:p>
              </w:tc>
              <w:tc>
                <w:tcPr>
                  <w:tcW w:w="5584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DB42A5">
                  <w:pPr>
                    <w:jc w:val="both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I.</w:t>
                  </w:r>
                </w:p>
              </w:tc>
            </w:tr>
            <w:tr w:rsidR="00DB42A5" w:rsidRPr="008C01B6">
              <w:trPr>
                <w:trHeight w:val="427"/>
              </w:trPr>
              <w:tc>
                <w:tcPr>
                  <w:tcW w:w="4640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DB42A5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Vrsta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dokumenta</w:t>
                  </w:r>
                  <w:proofErr w:type="spellEnd"/>
                </w:p>
              </w:tc>
              <w:tc>
                <w:tcPr>
                  <w:tcW w:w="5584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DB42A5">
                  <w:pPr>
                    <w:jc w:val="both"/>
                    <w:rPr>
                      <w:rFonts w:ascii="Calibri" w:hAnsi="Calibri" w:cs="Calibri"/>
                      <w:sz w:val="24"/>
                      <w:szCs w:val="24"/>
                    </w:rPr>
                  </w:pP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Izvješće</w:t>
                  </w:r>
                  <w:proofErr w:type="spellEnd"/>
                </w:p>
              </w:tc>
            </w:tr>
            <w:tr w:rsidR="00DB42A5" w:rsidRPr="008C01B6">
              <w:trPr>
                <w:trHeight w:val="427"/>
              </w:trPr>
              <w:tc>
                <w:tcPr>
                  <w:tcW w:w="4640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DB42A5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lastRenderedPageBreak/>
                    <w:t>Naziv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tijela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nadležnog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za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izradu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nacrta</w:t>
                  </w:r>
                  <w:proofErr w:type="spellEnd"/>
                </w:p>
              </w:tc>
              <w:tc>
                <w:tcPr>
                  <w:tcW w:w="5584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DB42A5">
                  <w:pPr>
                    <w:jc w:val="both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Grad Drniš,</w:t>
                  </w:r>
                  <w:r w:rsid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Upravni</w:t>
                  </w:r>
                  <w:proofErr w:type="spellEnd"/>
                  <w:r w:rsid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odjel</w:t>
                  </w:r>
                  <w:proofErr w:type="spellEnd"/>
                  <w:r w:rsid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za </w:t>
                  </w:r>
                  <w:proofErr w:type="spellStart"/>
                  <w:r w:rsid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imovinsko</w:t>
                  </w:r>
                  <w:proofErr w:type="spellEnd"/>
                  <w:r w:rsid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2434E6">
                    <w:rPr>
                      <w:rFonts w:ascii="Calibri" w:eastAsia="Calibri" w:hAnsi="Calibri" w:cs="Calibri"/>
                      <w:sz w:val="24"/>
                      <w:szCs w:val="24"/>
                    </w:rPr>
                    <w:t>p</w:t>
                  </w:r>
                  <w:r w:rsid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ravna</w:t>
                  </w:r>
                  <w:proofErr w:type="spellEnd"/>
                  <w:r w:rsid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pitanja</w:t>
                  </w:r>
                  <w:proofErr w:type="spellEnd"/>
                  <w:r w:rsid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kadrovske</w:t>
                  </w:r>
                  <w:proofErr w:type="spellEnd"/>
                  <w:r w:rsid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r w:rsidR="002434E6">
                    <w:rPr>
                      <w:rFonts w:ascii="Calibri" w:eastAsia="Calibri" w:hAnsi="Calibri" w:cs="Calibri"/>
                      <w:sz w:val="24"/>
                      <w:szCs w:val="24"/>
                    </w:rPr>
                    <w:t>i</w:t>
                  </w:r>
                  <w:bookmarkStart w:id="0" w:name="_GoBack"/>
                  <w:bookmarkEnd w:id="0"/>
                  <w:r w:rsid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opće</w:t>
                  </w:r>
                  <w:proofErr w:type="spellEnd"/>
                  <w:r w:rsid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poslove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DB42A5" w:rsidRPr="008C01B6">
              <w:trPr>
                <w:trHeight w:val="427"/>
              </w:trPr>
              <w:tc>
                <w:tcPr>
                  <w:tcW w:w="4640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DB42A5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Koji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su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predstavnici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zainteresirane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javnosti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bili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uključeni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u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postupak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izrade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odnosno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u rad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stručne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radne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skupine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za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izradu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nacrta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5584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DB42A5">
                  <w:pPr>
                    <w:jc w:val="both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/</w:t>
                  </w:r>
                </w:p>
              </w:tc>
            </w:tr>
            <w:tr w:rsidR="00DB42A5" w:rsidRPr="008C01B6">
              <w:trPr>
                <w:trHeight w:val="427"/>
              </w:trPr>
              <w:tc>
                <w:tcPr>
                  <w:tcW w:w="4640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DB42A5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Je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li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nacrt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bio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objavljen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na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internetskim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stranicama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ili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na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drugi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odgovarajući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način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?</w:t>
                  </w:r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br/>
                  </w:r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br/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Ako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jest,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kada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je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nacrt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objavljen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na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kojoj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internetskoj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stranici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i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koliko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je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vremena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ostavljeno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za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savjetovanje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?</w:t>
                  </w:r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br/>
                  </w:r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br/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Ako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nije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zašto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?</w:t>
                  </w:r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5584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8C01B6">
                  <w:pPr>
                    <w:jc w:val="both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DA, </w:t>
                  </w:r>
                  <w:proofErr w:type="spellStart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Nacrt</w:t>
                  </w:r>
                  <w:proofErr w:type="spellEnd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>Programa</w:t>
                  </w:r>
                  <w:proofErr w:type="spellEnd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>mjera</w:t>
                  </w:r>
                  <w:proofErr w:type="spellEnd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 xml:space="preserve"> za </w:t>
                  </w:r>
                  <w:proofErr w:type="spellStart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>rješavanje</w:t>
                  </w:r>
                  <w:proofErr w:type="spellEnd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>sambenog</w:t>
                  </w:r>
                  <w:proofErr w:type="spellEnd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>pitanja</w:t>
                  </w:r>
                  <w:proofErr w:type="spellEnd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>mladih</w:t>
                  </w:r>
                  <w:proofErr w:type="spellEnd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>obitelji</w:t>
                  </w:r>
                  <w:proofErr w:type="spellEnd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>na</w:t>
                  </w:r>
                  <w:proofErr w:type="spellEnd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>području</w:t>
                  </w:r>
                  <w:proofErr w:type="spellEnd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>Grada</w:t>
                  </w:r>
                  <w:proofErr w:type="spellEnd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bCs/>
                      <w:sz w:val="24"/>
                      <w:szCs w:val="24"/>
                    </w:rPr>
                    <w:t>Drniša</w:t>
                  </w:r>
                  <w:proofErr w:type="spellEnd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bio je </w:t>
                  </w:r>
                  <w:proofErr w:type="spellStart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objavljen</w:t>
                  </w:r>
                  <w:proofErr w:type="spellEnd"/>
                  <w:r w:rsidR="00DB42A5"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B42A5"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na</w:t>
                  </w:r>
                  <w:proofErr w:type="spellEnd"/>
                  <w:r w:rsidR="00DB42A5"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web </w:t>
                  </w:r>
                  <w:proofErr w:type="spellStart"/>
                  <w:r w:rsidR="00DB42A5"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stranici</w:t>
                  </w:r>
                  <w:proofErr w:type="spellEnd"/>
                  <w:r w:rsidR="00DB42A5"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B42A5"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Grada</w:t>
                  </w:r>
                  <w:proofErr w:type="spellEnd"/>
                  <w:r w:rsidR="00DB42A5"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B42A5"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D</w:t>
                  </w:r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rniša</w:t>
                  </w:r>
                  <w:proofErr w:type="spellEnd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u </w:t>
                  </w:r>
                  <w:proofErr w:type="spellStart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trajanju</w:t>
                  </w:r>
                  <w:proofErr w:type="spellEnd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od 30 dana od </w:t>
                  </w:r>
                  <w:r w:rsidR="00DB42A5"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3</w:t>
                  </w:r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0. </w:t>
                  </w:r>
                  <w:proofErr w:type="spellStart"/>
                  <w:proofErr w:type="gramStart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listopada</w:t>
                  </w:r>
                  <w:proofErr w:type="spellEnd"/>
                  <w:proofErr w:type="gramEnd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2023. </w:t>
                  </w:r>
                  <w:proofErr w:type="spellStart"/>
                  <w:proofErr w:type="gramStart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godine</w:t>
                  </w:r>
                  <w:proofErr w:type="spellEnd"/>
                  <w:proofErr w:type="gramEnd"/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do </w:t>
                  </w:r>
                  <w:r w:rsidR="00DB42A5"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3</w:t>
                  </w:r>
                  <w:r>
                    <w:rPr>
                      <w:rFonts w:ascii="Calibri" w:eastAsia="Calibri" w:hAnsi="Calibri" w:cs="Calibri"/>
                      <w:sz w:val="24"/>
                      <w:szCs w:val="24"/>
                    </w:rPr>
                    <w:t>0</w:t>
                  </w:r>
                  <w:r w:rsidR="00DB42A5"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. </w:t>
                  </w:r>
                  <w:proofErr w:type="spellStart"/>
                  <w:proofErr w:type="gramStart"/>
                  <w:r w:rsidR="00DB42A5"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studenoga</w:t>
                  </w:r>
                  <w:proofErr w:type="spellEnd"/>
                  <w:proofErr w:type="gramEnd"/>
                  <w:r w:rsidR="00DB42A5"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2023. </w:t>
                  </w:r>
                  <w:proofErr w:type="spellStart"/>
                  <w:proofErr w:type="gramStart"/>
                  <w:r w:rsidR="00DB42A5"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godine</w:t>
                  </w:r>
                  <w:proofErr w:type="spellEnd"/>
                  <w:proofErr w:type="gramEnd"/>
                  <w:r w:rsidR="00DB42A5"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. </w:t>
                  </w:r>
                </w:p>
              </w:tc>
            </w:tr>
            <w:tr w:rsidR="00DB42A5" w:rsidRPr="008C01B6">
              <w:trPr>
                <w:trHeight w:val="427"/>
              </w:trPr>
              <w:tc>
                <w:tcPr>
                  <w:tcW w:w="4640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DB42A5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Koji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su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predstavnici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zainteresirane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javnosti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dostavili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svoja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očitovanja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5584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DB42A5">
                  <w:pPr>
                    <w:jc w:val="both"/>
                    <w:rPr>
                      <w:rFonts w:ascii="Calibri" w:hAnsi="Calibri" w:cs="Calibri"/>
                      <w:sz w:val="24"/>
                      <w:szCs w:val="24"/>
                    </w:rPr>
                  </w:pPr>
                  <w:proofErr w:type="spellStart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>Nije</w:t>
                  </w:r>
                  <w:proofErr w:type="spellEnd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>bilo</w:t>
                  </w:r>
                  <w:proofErr w:type="spellEnd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>očitovanja</w:t>
                  </w:r>
                  <w:proofErr w:type="spellEnd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>zainteresirane</w:t>
                  </w:r>
                  <w:proofErr w:type="spellEnd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>javnosti</w:t>
                  </w:r>
                  <w:proofErr w:type="spellEnd"/>
                  <w:r w:rsidRPr="008C01B6">
                    <w:rPr>
                      <w:rFonts w:ascii="Calibri" w:hAnsi="Calibri" w:cs="Calibri"/>
                      <w:sz w:val="24"/>
                      <w:szCs w:val="24"/>
                    </w:rPr>
                    <w:t>.</w:t>
                  </w:r>
                </w:p>
              </w:tc>
            </w:tr>
            <w:tr w:rsidR="00DB42A5" w:rsidRPr="008C01B6">
              <w:trPr>
                <w:trHeight w:val="427"/>
              </w:trPr>
              <w:tc>
                <w:tcPr>
                  <w:tcW w:w="4640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DB42A5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ANALIZA DOSTAVLJENIH PRIMJEDBI</w:t>
                  </w:r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br/>
                  </w:r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br/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Primjedbe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koje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su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prihvaćene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br/>
                  </w:r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br/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Primjedbe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koje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nisu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prihvaćene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i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obrazloženje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razloga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za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neprihvaćanje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br/>
                  </w:r>
                </w:p>
              </w:tc>
              <w:tc>
                <w:tcPr>
                  <w:tcW w:w="5584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DB42A5">
                  <w:pPr>
                    <w:jc w:val="both"/>
                    <w:rPr>
                      <w:rFonts w:ascii="Calibri" w:hAnsi="Calibri" w:cs="Calibri"/>
                      <w:sz w:val="24"/>
                      <w:szCs w:val="24"/>
                    </w:rPr>
                  </w:pP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Nije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bilo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primjedbi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. </w:t>
                  </w:r>
                </w:p>
              </w:tc>
            </w:tr>
            <w:tr w:rsidR="00DB42A5" w:rsidRPr="008C01B6">
              <w:trPr>
                <w:trHeight w:val="427"/>
              </w:trPr>
              <w:tc>
                <w:tcPr>
                  <w:tcW w:w="4640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DB42A5">
                  <w:pPr>
                    <w:rPr>
                      <w:rFonts w:ascii="Calibri" w:hAnsi="Calibri" w:cs="Calibri"/>
                      <w:sz w:val="24"/>
                      <w:szCs w:val="24"/>
                    </w:rPr>
                  </w:pP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Troškovi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provedenog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savjetovanja</w:t>
                  </w:r>
                  <w:proofErr w:type="spellEnd"/>
                </w:p>
              </w:tc>
              <w:tc>
                <w:tcPr>
                  <w:tcW w:w="5584" w:type="dxa"/>
                  <w:tcBorders>
                    <w:top w:val="single" w:sz="8" w:space="0" w:color="D3D3D3"/>
                    <w:left w:val="single" w:sz="8" w:space="0" w:color="D3D3D3"/>
                    <w:bottom w:val="single" w:sz="8" w:space="0" w:color="D3D3D3"/>
                    <w:right w:val="single" w:sz="8" w:space="0" w:color="D3D3D3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hideMark/>
                </w:tcPr>
                <w:p w:rsidR="00DB42A5" w:rsidRPr="008C01B6" w:rsidRDefault="00DB42A5">
                  <w:pPr>
                    <w:jc w:val="both"/>
                    <w:rPr>
                      <w:rFonts w:ascii="Calibri" w:hAnsi="Calibri" w:cs="Calibri"/>
                      <w:sz w:val="24"/>
                      <w:szCs w:val="24"/>
                    </w:rPr>
                  </w:pP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Provedba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savjetovanja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nije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iziskivala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financijske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>troškove</w:t>
                  </w:r>
                  <w:proofErr w:type="spellEnd"/>
                  <w:r w:rsidRPr="008C01B6">
                    <w:rPr>
                      <w:rFonts w:ascii="Calibri" w:eastAsia="Calibri" w:hAnsi="Calibri" w:cs="Calibri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DB42A5" w:rsidRPr="008C01B6" w:rsidRDefault="00DB42A5">
            <w:pPr>
              <w:jc w:val="both"/>
              <w:rPr>
                <w:sz w:val="24"/>
                <w:szCs w:val="24"/>
              </w:rPr>
            </w:pPr>
          </w:p>
        </w:tc>
      </w:tr>
      <w:tr w:rsidR="00DB42A5" w:rsidTr="00DB42A5">
        <w:trPr>
          <w:trHeight w:val="347"/>
        </w:trPr>
        <w:tc>
          <w:tcPr>
            <w:tcW w:w="8957" w:type="dxa"/>
          </w:tcPr>
          <w:p w:rsidR="00DB42A5" w:rsidRDefault="00DB42A5">
            <w:pPr>
              <w:pStyle w:val="EmptyLayoutCell"/>
              <w:jc w:val="both"/>
            </w:pPr>
          </w:p>
        </w:tc>
      </w:tr>
    </w:tbl>
    <w:p w:rsidR="00E754B2" w:rsidRDefault="00E754B2" w:rsidP="008C01B6"/>
    <w:sectPr w:rsidR="00E75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D1A"/>
    <w:rsid w:val="0007063E"/>
    <w:rsid w:val="002434E6"/>
    <w:rsid w:val="00315D1A"/>
    <w:rsid w:val="008C01B6"/>
    <w:rsid w:val="00DB42A5"/>
    <w:rsid w:val="00E7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3DC98-65DD-4952-B1F3-174A5A6CF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2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B42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EmptyLayoutCell">
    <w:name w:val="EmptyLayoutCell"/>
    <w:basedOn w:val="Normal"/>
    <w:rsid w:val="00DB42A5"/>
    <w:rPr>
      <w:sz w:val="2"/>
    </w:rPr>
  </w:style>
  <w:style w:type="character" w:customStyle="1" w:styleId="BezproredaChar">
    <w:name w:val="Bez proreda Char"/>
    <w:basedOn w:val="Zadanifontodlomka"/>
    <w:link w:val="Bezproreda"/>
    <w:locked/>
    <w:rsid w:val="008C01B6"/>
    <w:rPr>
      <w:rFonts w:ascii="Times New Roman" w:eastAsiaTheme="minorEastAsia" w:hAnsi="Times New Roman" w:cs="Times New Roman"/>
      <w:lang w:val="en-US"/>
    </w:rPr>
  </w:style>
  <w:style w:type="paragraph" w:styleId="Bezproreda">
    <w:name w:val="No Spacing"/>
    <w:link w:val="BezproredaChar"/>
    <w:qFormat/>
    <w:rsid w:val="008C01B6"/>
    <w:pPr>
      <w:spacing w:after="0" w:line="240" w:lineRule="auto"/>
    </w:pPr>
    <w:rPr>
      <w:rFonts w:ascii="Times New Roman" w:eastAsiaTheme="minorEastAsia" w:hAnsi="Times New Roman" w:cs="Times New Roman"/>
      <w:lang w:val="en-US"/>
    </w:rPr>
  </w:style>
  <w:style w:type="character" w:customStyle="1" w:styleId="FontStyle78">
    <w:name w:val="Font Style78"/>
    <w:rsid w:val="008C01B6"/>
    <w:rPr>
      <w:rFonts w:ascii="Arial" w:hAnsi="Arial" w:cs="Arial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5</cp:revision>
  <dcterms:created xsi:type="dcterms:W3CDTF">2023-12-01T06:45:00Z</dcterms:created>
  <dcterms:modified xsi:type="dcterms:W3CDTF">2023-12-01T06:53:00Z</dcterms:modified>
</cp:coreProperties>
</file>