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A28A1A" w14:textId="73D4E05C" w:rsidR="008F03DC" w:rsidRPr="007602C5" w:rsidRDefault="008F03DC" w:rsidP="008F03DC">
      <w:pPr>
        <w:pStyle w:val="Naslov1"/>
        <w:jc w:val="center"/>
        <w:rPr>
          <w:sz w:val="22"/>
          <w:szCs w:val="22"/>
        </w:rPr>
      </w:pPr>
      <w:bookmarkStart w:id="0" w:name="_Toc90259045"/>
      <w:r w:rsidRPr="007602C5">
        <w:rPr>
          <w:sz w:val="22"/>
          <w:szCs w:val="22"/>
        </w:rPr>
        <w:t>OBRAZLOŽENJE</w:t>
      </w:r>
      <w:bookmarkEnd w:id="0"/>
    </w:p>
    <w:p w14:paraId="2F98B17B" w14:textId="77777777" w:rsidR="008F03DC" w:rsidRPr="007602C5" w:rsidRDefault="008F03DC" w:rsidP="008F03DC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422B6DF3" w14:textId="32DCC874" w:rsidR="008F03DC" w:rsidRPr="007602C5" w:rsidRDefault="002A1527" w:rsidP="008F03DC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II </w:t>
      </w:r>
      <w:r w:rsidR="001C298B" w:rsidRPr="007602C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IZMJENA I DOPUNA </w:t>
      </w:r>
      <w:r w:rsidR="00363E85" w:rsidRPr="007602C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PLANA </w:t>
      </w:r>
      <w:r w:rsidR="008F03DC" w:rsidRPr="007602C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PRORAČUNA GRADA DRNIŠA ZA 2023. GOD. </w:t>
      </w:r>
    </w:p>
    <w:p w14:paraId="22655F6D" w14:textId="260AAAF2" w:rsidR="0057540D" w:rsidRPr="007602C5" w:rsidRDefault="0057540D" w:rsidP="007F400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hr-HR"/>
        </w:rPr>
      </w:pPr>
    </w:p>
    <w:p w14:paraId="07C5091D" w14:textId="70DBBA72" w:rsidR="001D1692" w:rsidRPr="007C0E70" w:rsidRDefault="001D1692" w:rsidP="001D1692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7C0E70">
        <w:rPr>
          <w:rFonts w:ascii="Arial" w:hAnsi="Arial" w:cs="Arial"/>
          <w:b/>
          <w:color w:val="000000" w:themeColor="text1"/>
          <w:sz w:val="22"/>
          <w:szCs w:val="22"/>
        </w:rPr>
        <w:t xml:space="preserve">Proračun Grada Drniša za 2023. („Službeni glasnik Grada Drniša“, broj </w:t>
      </w:r>
      <w:r w:rsidR="007E07FD">
        <w:rPr>
          <w:rFonts w:ascii="Arial" w:hAnsi="Arial" w:cs="Arial"/>
          <w:b/>
          <w:color w:val="000000" w:themeColor="text1"/>
          <w:sz w:val="22"/>
          <w:szCs w:val="22"/>
        </w:rPr>
        <w:t>1/23</w:t>
      </w:r>
      <w:r w:rsidRPr="007C0E70">
        <w:rPr>
          <w:rFonts w:ascii="Arial" w:hAnsi="Arial" w:cs="Arial"/>
          <w:b/>
          <w:color w:val="000000" w:themeColor="text1"/>
          <w:sz w:val="22"/>
          <w:szCs w:val="22"/>
        </w:rPr>
        <w:t xml:space="preserve">) </w:t>
      </w:r>
      <w:r w:rsidR="00363E85" w:rsidRPr="007C0E70">
        <w:rPr>
          <w:rFonts w:ascii="Arial" w:hAnsi="Arial" w:cs="Arial"/>
          <w:b/>
          <w:color w:val="000000" w:themeColor="text1"/>
          <w:sz w:val="22"/>
          <w:szCs w:val="22"/>
        </w:rPr>
        <w:t>planiran u iznosu od 5.</w:t>
      </w:r>
      <w:r w:rsidR="007E07FD">
        <w:rPr>
          <w:rFonts w:ascii="Arial" w:hAnsi="Arial" w:cs="Arial"/>
          <w:b/>
          <w:color w:val="000000" w:themeColor="text1"/>
          <w:sz w:val="22"/>
          <w:szCs w:val="22"/>
        </w:rPr>
        <w:t>886.500,00</w:t>
      </w:r>
      <w:r w:rsidR="00363E85" w:rsidRPr="007C0E70">
        <w:rPr>
          <w:rFonts w:ascii="Arial" w:hAnsi="Arial" w:cs="Arial"/>
          <w:b/>
          <w:color w:val="000000" w:themeColor="text1"/>
          <w:sz w:val="22"/>
          <w:szCs w:val="22"/>
        </w:rPr>
        <w:t xml:space="preserve"> €, </w:t>
      </w:r>
      <w:r w:rsidRPr="007C0E70">
        <w:rPr>
          <w:rFonts w:ascii="Arial" w:hAnsi="Arial" w:cs="Arial"/>
          <w:b/>
          <w:color w:val="000000" w:themeColor="text1"/>
          <w:sz w:val="22"/>
          <w:szCs w:val="22"/>
        </w:rPr>
        <w:t xml:space="preserve">povećava se </w:t>
      </w:r>
      <w:r w:rsidR="00363E85" w:rsidRPr="007C0E70">
        <w:rPr>
          <w:rFonts w:ascii="Arial" w:hAnsi="Arial" w:cs="Arial"/>
          <w:b/>
          <w:color w:val="000000" w:themeColor="text1"/>
          <w:sz w:val="22"/>
          <w:szCs w:val="22"/>
        </w:rPr>
        <w:t>za</w:t>
      </w:r>
      <w:r w:rsidRPr="007C0E70">
        <w:rPr>
          <w:rFonts w:ascii="Arial" w:hAnsi="Arial" w:cs="Arial"/>
          <w:b/>
          <w:color w:val="000000" w:themeColor="text1"/>
          <w:sz w:val="22"/>
          <w:szCs w:val="22"/>
        </w:rPr>
        <w:t xml:space="preserve"> iznos od </w:t>
      </w:r>
      <w:r w:rsidR="007E07FD">
        <w:rPr>
          <w:rFonts w:ascii="Arial" w:hAnsi="Arial" w:cs="Arial"/>
          <w:b/>
          <w:color w:val="000000" w:themeColor="text1"/>
          <w:sz w:val="22"/>
          <w:szCs w:val="22"/>
        </w:rPr>
        <w:t>239.300,00</w:t>
      </w:r>
      <w:r w:rsidRPr="007C0E70">
        <w:rPr>
          <w:rFonts w:ascii="Arial" w:hAnsi="Arial" w:cs="Arial"/>
          <w:b/>
          <w:color w:val="000000" w:themeColor="text1"/>
          <w:sz w:val="22"/>
          <w:szCs w:val="22"/>
        </w:rPr>
        <w:t xml:space="preserve"> €</w:t>
      </w:r>
      <w:r w:rsidR="00363E85" w:rsidRPr="007C0E70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Pr="007C0E70">
        <w:rPr>
          <w:rFonts w:ascii="Arial" w:hAnsi="Arial" w:cs="Arial"/>
          <w:b/>
          <w:color w:val="000000" w:themeColor="text1"/>
          <w:sz w:val="22"/>
          <w:szCs w:val="22"/>
        </w:rPr>
        <w:t xml:space="preserve"> te novi Plan iznosi</w:t>
      </w:r>
      <w:r w:rsidR="007E07FD">
        <w:rPr>
          <w:rFonts w:ascii="Arial" w:hAnsi="Arial" w:cs="Arial"/>
          <w:b/>
          <w:color w:val="000000" w:themeColor="text1"/>
          <w:sz w:val="22"/>
          <w:szCs w:val="22"/>
        </w:rPr>
        <w:t xml:space="preserve"> 6.125.800,00</w:t>
      </w:r>
      <w:r w:rsidRPr="007C0E70">
        <w:rPr>
          <w:rFonts w:ascii="Arial" w:hAnsi="Arial" w:cs="Arial"/>
          <w:b/>
          <w:color w:val="000000" w:themeColor="text1"/>
          <w:sz w:val="22"/>
          <w:szCs w:val="22"/>
        </w:rPr>
        <w:t xml:space="preserve"> €.</w:t>
      </w:r>
    </w:p>
    <w:p w14:paraId="6DDF4983" w14:textId="77777777" w:rsidR="008F03DC" w:rsidRPr="007602C5" w:rsidRDefault="008F03DC" w:rsidP="0057540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FF0000"/>
          <w:sz w:val="22"/>
          <w:szCs w:val="22"/>
        </w:rPr>
      </w:pPr>
    </w:p>
    <w:p w14:paraId="78F4F59A" w14:textId="687F0749" w:rsidR="00E53FEA" w:rsidRPr="007602C5" w:rsidRDefault="00E53FEA" w:rsidP="001C298B">
      <w:pPr>
        <w:ind w:firstLine="708"/>
        <w:rPr>
          <w:rFonts w:ascii="Arial" w:hAnsi="Arial" w:cs="Arial"/>
          <w:b/>
          <w:bCs/>
          <w:sz w:val="22"/>
          <w:szCs w:val="22"/>
        </w:rPr>
      </w:pPr>
    </w:p>
    <w:p w14:paraId="228A25A9" w14:textId="24A86897" w:rsidR="008F03DC" w:rsidRPr="007602C5" w:rsidRDefault="008F03DC" w:rsidP="00EF2A3A">
      <w:pPr>
        <w:pStyle w:val="Naslov2"/>
        <w:jc w:val="left"/>
        <w:rPr>
          <w:rFonts w:cs="Arial"/>
          <w:sz w:val="22"/>
          <w:szCs w:val="22"/>
          <w:u w:val="single"/>
        </w:rPr>
      </w:pPr>
      <w:bookmarkStart w:id="1" w:name="_Toc90259046"/>
      <w:r w:rsidRPr="007602C5">
        <w:rPr>
          <w:rFonts w:cs="Arial"/>
          <w:sz w:val="22"/>
          <w:szCs w:val="22"/>
          <w:u w:val="single"/>
        </w:rPr>
        <w:t>PRIHODI I PRIMICI</w:t>
      </w:r>
      <w:bookmarkEnd w:id="1"/>
      <w:r w:rsidRPr="007602C5">
        <w:rPr>
          <w:rFonts w:cs="Arial"/>
          <w:sz w:val="22"/>
          <w:szCs w:val="22"/>
          <w:u w:val="single"/>
        </w:rPr>
        <w:t xml:space="preserve"> </w:t>
      </w:r>
    </w:p>
    <w:p w14:paraId="28D385E2" w14:textId="77777777" w:rsidR="008F03DC" w:rsidRPr="007602C5" w:rsidRDefault="008F03DC" w:rsidP="008F03DC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6F45628D" w14:textId="44489F32" w:rsidR="000405DE" w:rsidRDefault="007E07FD" w:rsidP="008F03D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bookmarkStart w:id="2" w:name="_Hlk129174512"/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Prihodi i primici povećavaju se za iznos od 239.300,00 €, najznačajnije izmjene se odnose na prihode od </w:t>
      </w:r>
      <w:r w:rsidR="00750959">
        <w:rPr>
          <w:rFonts w:ascii="Arial" w:hAnsi="Arial" w:cs="Arial"/>
          <w:bCs/>
          <w:color w:val="000000" w:themeColor="text1"/>
          <w:sz w:val="22"/>
          <w:szCs w:val="22"/>
        </w:rPr>
        <w:t xml:space="preserve">kapitalnih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pomoći</w:t>
      </w:r>
      <w:r w:rsidR="00750959">
        <w:rPr>
          <w:rFonts w:ascii="Arial" w:hAnsi="Arial" w:cs="Arial"/>
          <w:bCs/>
          <w:color w:val="000000" w:themeColor="text1"/>
          <w:sz w:val="22"/>
          <w:szCs w:val="22"/>
        </w:rPr>
        <w:t>, a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za provedbu projekata koje provede upravni odjeli i proračunski korisnici Grada Drniša.</w:t>
      </w:r>
    </w:p>
    <w:p w14:paraId="0FA5112F" w14:textId="77777777" w:rsidR="007E07FD" w:rsidRPr="007602C5" w:rsidRDefault="007E07FD" w:rsidP="008F03D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E71AA6C" w14:textId="77777777" w:rsidR="000405DE" w:rsidRPr="007602C5" w:rsidRDefault="000405DE" w:rsidP="008F03D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DB70AAD" w14:textId="1B020CDB" w:rsidR="00AF21D7" w:rsidRPr="007602C5" w:rsidRDefault="00AF21D7" w:rsidP="00AF21D7">
      <w:pPr>
        <w:pStyle w:val="Naslov1"/>
        <w:jc w:val="center"/>
        <w:rPr>
          <w:i/>
          <w:sz w:val="22"/>
          <w:szCs w:val="22"/>
        </w:rPr>
      </w:pPr>
      <w:bookmarkStart w:id="3" w:name="_Toc90259048"/>
      <w:bookmarkEnd w:id="2"/>
      <w:r w:rsidRPr="007602C5">
        <w:rPr>
          <w:i/>
          <w:sz w:val="22"/>
          <w:szCs w:val="22"/>
          <w:highlight w:val="lightGray"/>
        </w:rPr>
        <w:t>POSEBNI DIO</w:t>
      </w:r>
      <w:bookmarkEnd w:id="3"/>
    </w:p>
    <w:p w14:paraId="1221525C" w14:textId="77777777" w:rsidR="00AF21D7" w:rsidRPr="007602C5" w:rsidRDefault="00AF21D7" w:rsidP="00AF21D7">
      <w:pPr>
        <w:jc w:val="both"/>
        <w:rPr>
          <w:rFonts w:ascii="Arial" w:hAnsi="Arial" w:cs="Arial"/>
          <w:sz w:val="22"/>
          <w:szCs w:val="22"/>
        </w:rPr>
      </w:pPr>
    </w:p>
    <w:p w14:paraId="23616027" w14:textId="79603C07" w:rsidR="00AF21D7" w:rsidRPr="007602C5" w:rsidRDefault="00AB0405" w:rsidP="00AF21D7">
      <w:pPr>
        <w:pStyle w:val="Naslov2"/>
        <w:jc w:val="left"/>
        <w:rPr>
          <w:rFonts w:cs="Arial"/>
          <w:sz w:val="22"/>
          <w:szCs w:val="22"/>
          <w:u w:val="single"/>
        </w:rPr>
      </w:pPr>
      <w:bookmarkStart w:id="4" w:name="_Toc90259049"/>
      <w:r w:rsidRPr="007602C5">
        <w:rPr>
          <w:rFonts w:cs="Arial"/>
          <w:sz w:val="22"/>
          <w:szCs w:val="22"/>
          <w:u w:val="single"/>
        </w:rPr>
        <w:t>Obrazloženje rashoda</w:t>
      </w:r>
      <w:r w:rsidR="00FE5C52" w:rsidRPr="007602C5">
        <w:rPr>
          <w:rFonts w:cs="Arial"/>
          <w:sz w:val="22"/>
          <w:szCs w:val="22"/>
          <w:u w:val="single"/>
        </w:rPr>
        <w:t xml:space="preserve"> i izda</w:t>
      </w:r>
      <w:r w:rsidRPr="007602C5">
        <w:rPr>
          <w:rFonts w:cs="Arial"/>
          <w:sz w:val="22"/>
          <w:szCs w:val="22"/>
          <w:u w:val="single"/>
        </w:rPr>
        <w:t>taka</w:t>
      </w:r>
      <w:r w:rsidR="00FE5C52" w:rsidRPr="007602C5">
        <w:rPr>
          <w:rFonts w:cs="Arial"/>
          <w:sz w:val="22"/>
          <w:szCs w:val="22"/>
          <w:u w:val="single"/>
        </w:rPr>
        <w:t xml:space="preserve"> po organizacijsk</w:t>
      </w:r>
      <w:r w:rsidR="005875D5" w:rsidRPr="007602C5">
        <w:rPr>
          <w:rFonts w:cs="Arial"/>
          <w:sz w:val="22"/>
          <w:szCs w:val="22"/>
          <w:u w:val="single"/>
        </w:rPr>
        <w:t xml:space="preserve">oj klasifikaciji i </w:t>
      </w:r>
      <w:r w:rsidR="00FE5C52" w:rsidRPr="007602C5">
        <w:rPr>
          <w:rFonts w:cs="Arial"/>
          <w:sz w:val="22"/>
          <w:szCs w:val="22"/>
          <w:u w:val="single"/>
        </w:rPr>
        <w:t>programima</w:t>
      </w:r>
      <w:bookmarkEnd w:id="4"/>
    </w:p>
    <w:p w14:paraId="69B26BA4" w14:textId="77777777" w:rsidR="00AF21D7" w:rsidRPr="007602C5" w:rsidRDefault="00AF21D7" w:rsidP="00AF21D7">
      <w:pPr>
        <w:rPr>
          <w:rFonts w:ascii="Arial" w:hAnsi="Arial" w:cs="Arial"/>
          <w:color w:val="FF0000"/>
          <w:sz w:val="22"/>
          <w:szCs w:val="22"/>
        </w:rPr>
      </w:pPr>
    </w:p>
    <w:p w14:paraId="7CD86A9C" w14:textId="77777777" w:rsidR="00AF21D7" w:rsidRPr="007602C5" w:rsidRDefault="00AF21D7" w:rsidP="00AF21D7">
      <w:pPr>
        <w:rPr>
          <w:rFonts w:ascii="Arial" w:hAnsi="Arial" w:cs="Arial"/>
          <w:color w:val="FF0000"/>
          <w:sz w:val="22"/>
          <w:szCs w:val="22"/>
        </w:rPr>
      </w:pPr>
    </w:p>
    <w:p w14:paraId="60C7F10F" w14:textId="719853FB" w:rsidR="00AB0405" w:rsidRPr="007602C5" w:rsidRDefault="00AB0405" w:rsidP="00AF21D7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bookmarkStart w:id="5" w:name="_Hlk129251071"/>
      <w:r w:rsidRPr="007602C5">
        <w:rPr>
          <w:rFonts w:ascii="Arial" w:hAnsi="Arial" w:cs="Arial"/>
          <w:b/>
          <w:bCs/>
          <w:color w:val="000000" w:themeColor="text1"/>
          <w:sz w:val="22"/>
          <w:szCs w:val="22"/>
        </w:rPr>
        <w:t>Razdjel 002 Upravni odjel za prostorno planiranje, komunalne djelatnosti i zaštitu okoliša</w:t>
      </w:r>
    </w:p>
    <w:p w14:paraId="081B5AED" w14:textId="77777777" w:rsidR="00AB0405" w:rsidRPr="007602C5" w:rsidRDefault="00AB0405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FC13DE6" w14:textId="48056ACB" w:rsidR="00AF21D7" w:rsidRDefault="00AB0405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Planirani </w:t>
      </w:r>
      <w:r w:rsidR="00AF73CB" w:rsidRPr="007602C5">
        <w:rPr>
          <w:rFonts w:ascii="Arial" w:hAnsi="Arial" w:cs="Arial"/>
          <w:color w:val="000000" w:themeColor="text1"/>
          <w:sz w:val="22"/>
          <w:szCs w:val="22"/>
        </w:rPr>
        <w:t xml:space="preserve">rashodi u okviru ovog Upravnog odjela u iznosu </w:t>
      </w: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od </w:t>
      </w:r>
      <w:r w:rsidR="007E07FD">
        <w:rPr>
          <w:rFonts w:ascii="Arial" w:hAnsi="Arial" w:cs="Arial"/>
          <w:color w:val="000000" w:themeColor="text1"/>
          <w:sz w:val="22"/>
          <w:szCs w:val="22"/>
        </w:rPr>
        <w:t>1.134.900,00</w:t>
      </w: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 €</w:t>
      </w:r>
      <w:r w:rsidR="00AF73CB" w:rsidRPr="007602C5">
        <w:rPr>
          <w:rFonts w:ascii="Arial" w:hAnsi="Arial" w:cs="Arial"/>
          <w:color w:val="000000" w:themeColor="text1"/>
          <w:sz w:val="22"/>
          <w:szCs w:val="22"/>
        </w:rPr>
        <w:t>,</w:t>
      </w: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 povećavaju se za </w:t>
      </w:r>
      <w:r w:rsidR="007E07FD">
        <w:rPr>
          <w:rFonts w:ascii="Arial" w:hAnsi="Arial" w:cs="Arial"/>
          <w:color w:val="000000" w:themeColor="text1"/>
          <w:sz w:val="22"/>
          <w:szCs w:val="22"/>
        </w:rPr>
        <w:t>151.000</w:t>
      </w:r>
      <w:r w:rsidR="00E109EA" w:rsidRPr="007602C5">
        <w:rPr>
          <w:rFonts w:ascii="Arial" w:hAnsi="Arial" w:cs="Arial"/>
          <w:color w:val="000000" w:themeColor="text1"/>
          <w:sz w:val="22"/>
          <w:szCs w:val="22"/>
        </w:rPr>
        <w:t>,00</w:t>
      </w: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 €, te novi plan iznosi </w:t>
      </w:r>
      <w:r w:rsidR="00E109EA" w:rsidRPr="007602C5">
        <w:rPr>
          <w:rFonts w:ascii="Arial" w:hAnsi="Arial" w:cs="Arial"/>
          <w:color w:val="000000" w:themeColor="text1"/>
          <w:sz w:val="22"/>
          <w:szCs w:val="22"/>
        </w:rPr>
        <w:t>1.</w:t>
      </w:r>
      <w:r w:rsidR="007E07FD">
        <w:rPr>
          <w:rFonts w:ascii="Arial" w:hAnsi="Arial" w:cs="Arial"/>
          <w:color w:val="000000" w:themeColor="text1"/>
          <w:sz w:val="22"/>
          <w:szCs w:val="22"/>
        </w:rPr>
        <w:t>285.900</w:t>
      </w:r>
      <w:r w:rsidRPr="007602C5">
        <w:rPr>
          <w:rFonts w:ascii="Arial" w:hAnsi="Arial" w:cs="Arial"/>
          <w:color w:val="000000" w:themeColor="text1"/>
          <w:sz w:val="22"/>
          <w:szCs w:val="22"/>
        </w:rPr>
        <w:t>,00 €.</w:t>
      </w:r>
    </w:p>
    <w:p w14:paraId="43CFC4CD" w14:textId="14BDD1C7" w:rsidR="007C0E70" w:rsidRDefault="007C0E70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12588F2" w14:textId="1DDA89F9" w:rsidR="007C0E70" w:rsidRPr="007602C5" w:rsidRDefault="007C0E70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Navedena povećanja odnose se na programe i aktivnosti:</w:t>
      </w:r>
    </w:p>
    <w:p w14:paraId="0284E307" w14:textId="3F0645EE" w:rsidR="00AF73CB" w:rsidRPr="007602C5" w:rsidRDefault="00AF73CB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FDE5BC5" w14:textId="77777777" w:rsidR="00EA269C" w:rsidRPr="007602C5" w:rsidRDefault="00EA269C" w:rsidP="00EA269C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6" w:name="_Hlk129242279"/>
    </w:p>
    <w:bookmarkEnd w:id="6"/>
    <w:p w14:paraId="3818A4A4" w14:textId="7166A37A" w:rsidR="00E9072D" w:rsidRDefault="00E9072D" w:rsidP="00E9072D">
      <w:pPr>
        <w:pStyle w:val="Odlomakpopisa"/>
        <w:numPr>
          <w:ilvl w:val="0"/>
          <w:numId w:val="4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Program 3001 – Program gradnje komunalne infrastrukture planiran u iznosu od </w:t>
      </w:r>
      <w:r w:rsidR="00E718B3">
        <w:rPr>
          <w:rFonts w:ascii="Arial" w:hAnsi="Arial" w:cs="Arial"/>
          <w:color w:val="000000" w:themeColor="text1"/>
          <w:sz w:val="22"/>
          <w:szCs w:val="22"/>
        </w:rPr>
        <w:t>131.400,00</w:t>
      </w: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 €, povećava se za </w:t>
      </w:r>
      <w:r w:rsidR="00E718B3">
        <w:rPr>
          <w:rFonts w:ascii="Arial" w:hAnsi="Arial" w:cs="Arial"/>
          <w:color w:val="000000" w:themeColor="text1"/>
          <w:sz w:val="22"/>
          <w:szCs w:val="22"/>
        </w:rPr>
        <w:t>28.000,00</w:t>
      </w: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 €</w:t>
      </w:r>
      <w:r w:rsidR="00E718B3">
        <w:rPr>
          <w:rFonts w:ascii="Arial" w:hAnsi="Arial" w:cs="Arial"/>
          <w:color w:val="000000" w:themeColor="text1"/>
          <w:sz w:val="22"/>
          <w:szCs w:val="22"/>
        </w:rPr>
        <w:t xml:space="preserve">. U predloženom Programu gradnje komunalne infrastrukture </w:t>
      </w:r>
      <w:r w:rsidR="00206625">
        <w:rPr>
          <w:rFonts w:ascii="Arial" w:hAnsi="Arial" w:cs="Arial"/>
          <w:color w:val="000000" w:themeColor="text1"/>
          <w:sz w:val="22"/>
          <w:szCs w:val="22"/>
        </w:rPr>
        <w:t>pojedine stavke umanjuju i to one koje se financiraju iz izvora zaduženje, a povećavaju se stavke za komunalno opremanje i stavke za programa gradnje prometnica i prometnih površina.</w:t>
      </w:r>
    </w:p>
    <w:p w14:paraId="152E7756" w14:textId="77777777" w:rsidR="00750959" w:rsidRDefault="00750959" w:rsidP="0075095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D7FF82E" w14:textId="53E67A4F" w:rsidR="00750959" w:rsidRPr="00750959" w:rsidRDefault="00750959" w:rsidP="00750959">
      <w:pPr>
        <w:pStyle w:val="Odlomakpopisa"/>
        <w:numPr>
          <w:ilvl w:val="0"/>
          <w:numId w:val="4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Program 3003 – Odvodnja, je novi program koji je planiran u iznosu od 123.000,00 €</w:t>
      </w:r>
      <w:r w:rsidR="001E22FE">
        <w:rPr>
          <w:rFonts w:ascii="Arial" w:hAnsi="Arial" w:cs="Arial"/>
          <w:color w:val="000000" w:themeColor="text1"/>
          <w:sz w:val="22"/>
          <w:szCs w:val="22"/>
        </w:rPr>
        <w:t>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E22FE" w:rsidRPr="001E22FE">
        <w:rPr>
          <w:rFonts w:ascii="Arial" w:hAnsi="Arial" w:cs="Arial"/>
          <w:color w:val="000000" w:themeColor="text1"/>
          <w:sz w:val="22"/>
          <w:szCs w:val="22"/>
        </w:rPr>
        <w:t>Ministarstvo regionalnog razvoja i fondova Europske unije odobrilo je projekt „Odvodnja u ulici Krš u Drnišu“, koji je Grad Drniš prijavio na javni poziv u sklopu Programa podrške regionalnom razvoju koji je Ministarstvo objavilo u veljači ove godine. Ministarstvo je odobrilo potporu u iznosu od 40.000,00</w:t>
      </w:r>
      <w:r w:rsidR="001E22FE" w:rsidRPr="001E22F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€</w:t>
      </w:r>
      <w:r w:rsidR="001E22FE">
        <w:rPr>
          <w:rFonts w:ascii="Arial" w:hAnsi="Arial" w:cs="Arial"/>
          <w:color w:val="000000" w:themeColor="text1"/>
          <w:sz w:val="22"/>
          <w:szCs w:val="22"/>
        </w:rPr>
        <w:t>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1CA671F5" w14:textId="77777777" w:rsidR="00EA269C" w:rsidRPr="00EA269C" w:rsidRDefault="00EA269C" w:rsidP="00EA269C">
      <w:pPr>
        <w:pStyle w:val="Odlomakpopisa"/>
        <w:rPr>
          <w:rFonts w:ascii="Arial" w:hAnsi="Arial" w:cs="Arial"/>
          <w:color w:val="000000" w:themeColor="text1"/>
          <w:sz w:val="22"/>
          <w:szCs w:val="22"/>
        </w:rPr>
      </w:pPr>
    </w:p>
    <w:bookmarkEnd w:id="5"/>
    <w:p w14:paraId="7CAB08DA" w14:textId="77777777" w:rsidR="00E9072D" w:rsidRPr="007602C5" w:rsidRDefault="00E9072D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07BBC47" w14:textId="427730CF" w:rsidR="0034616F" w:rsidRPr="007602C5" w:rsidRDefault="0034616F" w:rsidP="0034616F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602C5">
        <w:rPr>
          <w:rFonts w:ascii="Arial" w:hAnsi="Arial" w:cs="Arial"/>
          <w:b/>
          <w:bCs/>
          <w:color w:val="000000" w:themeColor="text1"/>
          <w:sz w:val="22"/>
          <w:szCs w:val="22"/>
        </w:rPr>
        <w:t>Razdjel 00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3</w:t>
      </w:r>
      <w:r w:rsidRPr="007602C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Upravni odjel za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gospodarstvo, financije i društvene djelatnosti</w:t>
      </w:r>
    </w:p>
    <w:p w14:paraId="25F2AA64" w14:textId="77777777" w:rsidR="0034616F" w:rsidRPr="007602C5" w:rsidRDefault="0034616F" w:rsidP="0034616F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97F7374" w14:textId="31DE160A" w:rsidR="0034616F" w:rsidRDefault="0034616F" w:rsidP="0034616F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Planirani rashodi u okviru ovog Upravnog odjela u iznosu od </w:t>
      </w:r>
      <w:r>
        <w:rPr>
          <w:rFonts w:ascii="Arial" w:hAnsi="Arial" w:cs="Arial"/>
          <w:color w:val="000000" w:themeColor="text1"/>
          <w:sz w:val="22"/>
          <w:szCs w:val="22"/>
        </w:rPr>
        <w:t>4.</w:t>
      </w:r>
      <w:r w:rsidR="001E22FE">
        <w:rPr>
          <w:rFonts w:ascii="Arial" w:hAnsi="Arial" w:cs="Arial"/>
          <w:color w:val="000000" w:themeColor="text1"/>
          <w:sz w:val="22"/>
          <w:szCs w:val="22"/>
        </w:rPr>
        <w:t xml:space="preserve">643.750,00 povećavaju se za 88.300,00 </w:t>
      </w: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€, te novi plan iznosi </w:t>
      </w:r>
      <w:r>
        <w:rPr>
          <w:rFonts w:ascii="Arial" w:hAnsi="Arial" w:cs="Arial"/>
          <w:color w:val="000000" w:themeColor="text1"/>
          <w:sz w:val="22"/>
          <w:szCs w:val="22"/>
        </w:rPr>
        <w:t>4.</w:t>
      </w:r>
      <w:r w:rsidR="001E22FE">
        <w:rPr>
          <w:rFonts w:ascii="Arial" w:hAnsi="Arial" w:cs="Arial"/>
          <w:color w:val="000000" w:themeColor="text1"/>
          <w:sz w:val="22"/>
          <w:szCs w:val="22"/>
        </w:rPr>
        <w:t>732.050,00</w:t>
      </w: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 €.</w:t>
      </w:r>
      <w:r w:rsidR="00D20BD0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</w:p>
    <w:p w14:paraId="56EE6DA0" w14:textId="77777777" w:rsidR="00E65692" w:rsidRDefault="00E65692" w:rsidP="0034616F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53856AF" w14:textId="25DF5C4E" w:rsidR="00E65692" w:rsidRPr="00E65692" w:rsidRDefault="00E65692" w:rsidP="00E65692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65692">
        <w:rPr>
          <w:rFonts w:ascii="Arial" w:hAnsi="Arial" w:cs="Arial"/>
          <w:color w:val="000000" w:themeColor="text1"/>
          <w:sz w:val="22"/>
          <w:szCs w:val="22"/>
        </w:rPr>
        <w:t xml:space="preserve">Glava 00302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Upravni odjel – povećava se za 46.400,00 €, te novi plan iznosi 2.020.510,00 €. </w:t>
      </w:r>
    </w:p>
    <w:p w14:paraId="0907179D" w14:textId="77777777" w:rsidR="00E65692" w:rsidRDefault="00E65692" w:rsidP="0034616F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903620B" w14:textId="77777777" w:rsidR="00E65692" w:rsidRDefault="00E65692" w:rsidP="0034616F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EC1A29E" w14:textId="77777777" w:rsidR="00E65692" w:rsidRPr="007602C5" w:rsidRDefault="00E65692" w:rsidP="0034616F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37ECEBD" w14:textId="62CE0CFD" w:rsidR="00AB0405" w:rsidRPr="007602C5" w:rsidRDefault="00AB0405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108D8D2" w14:textId="77777777" w:rsidR="00CE2F0B" w:rsidRDefault="00CE2F0B" w:rsidP="00CE2F0B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7BDD4EC" w14:textId="1434A039" w:rsidR="002246BD" w:rsidRDefault="00395DBE" w:rsidP="0087302C">
      <w:pPr>
        <w:pStyle w:val="Odlomakpopisa"/>
        <w:numPr>
          <w:ilvl w:val="0"/>
          <w:numId w:val="46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Program </w:t>
      </w:r>
      <w:r w:rsidR="001E22FE">
        <w:rPr>
          <w:rFonts w:ascii="Arial" w:hAnsi="Arial" w:cs="Arial"/>
          <w:color w:val="000000" w:themeColor="text1"/>
          <w:sz w:val="22"/>
          <w:szCs w:val="22"/>
        </w:rPr>
        <w:t xml:space="preserve">8001 – Naknade građanima – </w:t>
      </w:r>
      <w:r w:rsidR="002246BD">
        <w:rPr>
          <w:rFonts w:ascii="Arial" w:hAnsi="Arial" w:cs="Arial"/>
          <w:color w:val="000000" w:themeColor="text1"/>
          <w:sz w:val="22"/>
          <w:szCs w:val="22"/>
        </w:rPr>
        <w:t xml:space="preserve">povećava se </w:t>
      </w:r>
      <w:r w:rsidR="001E22FE">
        <w:rPr>
          <w:rFonts w:ascii="Arial" w:hAnsi="Arial" w:cs="Arial"/>
          <w:color w:val="000000" w:themeColor="text1"/>
          <w:sz w:val="22"/>
          <w:szCs w:val="22"/>
        </w:rPr>
        <w:t xml:space="preserve">19.000,00 €, </w:t>
      </w:r>
      <w:r w:rsidR="002246BD">
        <w:rPr>
          <w:rFonts w:ascii="Arial" w:hAnsi="Arial" w:cs="Arial"/>
          <w:color w:val="000000" w:themeColor="text1"/>
          <w:sz w:val="22"/>
          <w:szCs w:val="22"/>
        </w:rPr>
        <w:t>te novi plan iznosi 79.000,00 €. Isto povećanje se odnosi na financiranje troškova stanovanja mladim obiteljima i mladima u 2023, koji se financira iz Središnjeg državnog ureda za demografiju i mlade.</w:t>
      </w:r>
    </w:p>
    <w:p w14:paraId="2FA20C0F" w14:textId="77777777" w:rsidR="002246BD" w:rsidRDefault="002246BD" w:rsidP="002246BD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F7D6AA5" w14:textId="26DC2699" w:rsidR="001E22FE" w:rsidRDefault="001E22FE" w:rsidP="0087302C">
      <w:pPr>
        <w:pStyle w:val="Odlomakpopisa"/>
        <w:numPr>
          <w:ilvl w:val="0"/>
          <w:numId w:val="46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246BD">
        <w:rPr>
          <w:rFonts w:ascii="Arial" w:hAnsi="Arial" w:cs="Arial"/>
          <w:color w:val="000000" w:themeColor="text1"/>
          <w:sz w:val="22"/>
          <w:szCs w:val="22"/>
        </w:rPr>
        <w:t xml:space="preserve">Program 1701 – Otkup zemljišta i građevinskih objekata – umanjuje se za planirani iznos od 320.000,00 €, jer ovim predloženim izmjenama </w:t>
      </w:r>
      <w:r w:rsidR="00E65692">
        <w:rPr>
          <w:rFonts w:ascii="Arial" w:hAnsi="Arial" w:cs="Arial"/>
          <w:color w:val="000000" w:themeColor="text1"/>
          <w:sz w:val="22"/>
          <w:szCs w:val="22"/>
        </w:rPr>
        <w:t xml:space="preserve">ne planira </w:t>
      </w:r>
      <w:r w:rsidR="002246BD">
        <w:rPr>
          <w:rFonts w:ascii="Arial" w:hAnsi="Arial" w:cs="Arial"/>
          <w:color w:val="000000" w:themeColor="text1"/>
          <w:sz w:val="22"/>
          <w:szCs w:val="22"/>
        </w:rPr>
        <w:t>zaduživanje.</w:t>
      </w:r>
    </w:p>
    <w:p w14:paraId="416D17FE" w14:textId="77777777" w:rsidR="006A2EC3" w:rsidRPr="006A2EC3" w:rsidRDefault="006A2EC3" w:rsidP="006A2EC3">
      <w:pPr>
        <w:pStyle w:val="Odlomakpopisa"/>
        <w:rPr>
          <w:rFonts w:ascii="Arial" w:hAnsi="Arial" w:cs="Arial"/>
          <w:color w:val="000000" w:themeColor="text1"/>
          <w:sz w:val="22"/>
          <w:szCs w:val="22"/>
        </w:rPr>
      </w:pPr>
    </w:p>
    <w:p w14:paraId="098EAC1A" w14:textId="019E516A" w:rsidR="006A2EC3" w:rsidRDefault="006A2EC3" w:rsidP="0087302C">
      <w:pPr>
        <w:pStyle w:val="Odlomakpopisa"/>
        <w:numPr>
          <w:ilvl w:val="0"/>
          <w:numId w:val="46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Program 1001 -  Dodatna ulaganja na objektima predškolskog odgoja – povećava se za 17.400,00 €</w:t>
      </w:r>
      <w:r w:rsidR="00E65692">
        <w:rPr>
          <w:rFonts w:ascii="Arial" w:hAnsi="Arial" w:cs="Arial"/>
          <w:color w:val="000000" w:themeColor="text1"/>
          <w:sz w:val="22"/>
          <w:szCs w:val="22"/>
        </w:rPr>
        <w:t xml:space="preserve">. Razlog istom povećanju je </w:t>
      </w:r>
      <w:r>
        <w:rPr>
          <w:rFonts w:ascii="Arial" w:hAnsi="Arial" w:cs="Arial"/>
          <w:color w:val="000000" w:themeColor="text1"/>
          <w:sz w:val="22"/>
          <w:szCs w:val="22"/>
        </w:rPr>
        <w:t>što su nakon provedenog postupka javne nabave ponude ponuditelja prelazile procijenjenu vrijednost nabave, a odnose se na adaptaciju i opremanje prvog kata Dječjeg vrtića Drniš.</w:t>
      </w:r>
    </w:p>
    <w:p w14:paraId="2395E37B" w14:textId="77777777" w:rsidR="006A2EC3" w:rsidRPr="006A2EC3" w:rsidRDefault="006A2EC3" w:rsidP="006A2EC3">
      <w:pPr>
        <w:pStyle w:val="Odlomakpopisa"/>
        <w:rPr>
          <w:rFonts w:ascii="Arial" w:hAnsi="Arial" w:cs="Arial"/>
          <w:color w:val="000000" w:themeColor="text1"/>
          <w:sz w:val="22"/>
          <w:szCs w:val="22"/>
        </w:rPr>
      </w:pPr>
    </w:p>
    <w:p w14:paraId="08BBB185" w14:textId="046F8226" w:rsidR="006A2EC3" w:rsidRPr="00E65692" w:rsidRDefault="006A2EC3" w:rsidP="002A68E0">
      <w:pPr>
        <w:pStyle w:val="Odlomakpopisa"/>
        <w:numPr>
          <w:ilvl w:val="0"/>
          <w:numId w:val="46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65692">
        <w:rPr>
          <w:rFonts w:ascii="Arial" w:hAnsi="Arial" w:cs="Arial"/>
          <w:color w:val="000000" w:themeColor="text1"/>
          <w:sz w:val="22"/>
          <w:szCs w:val="22"/>
        </w:rPr>
        <w:t xml:space="preserve">Program 2401 – Dodatna ulaganja na objektima u vlasništvu JLS – povećava se za 330.000,00 €, a za provedbu projekta rekonstrukcije i prenamjene zgrade stare škole u hostel u Brištanima. </w:t>
      </w:r>
      <w:r w:rsidR="00E65692" w:rsidRPr="00E65692">
        <w:rPr>
          <w:rFonts w:ascii="Arial" w:hAnsi="Arial" w:cs="Arial"/>
          <w:color w:val="000000" w:themeColor="text1"/>
          <w:sz w:val="22"/>
          <w:szCs w:val="22"/>
        </w:rPr>
        <w:t xml:space="preserve">Projekt je prijavljen u siječnju na Poziv na iskaz interesa za financiranje projekata prema Programu gospodarske i društvene revitalizacije Dalmatinske zagore kojeg je objavilo Ministarstvo regionalnog razvoja i fondova EU. </w:t>
      </w:r>
      <w:r w:rsidRPr="00E65692">
        <w:rPr>
          <w:rFonts w:ascii="Arial" w:hAnsi="Arial" w:cs="Arial"/>
          <w:color w:val="000000" w:themeColor="text1"/>
          <w:sz w:val="22"/>
          <w:szCs w:val="22"/>
        </w:rPr>
        <w:t xml:space="preserve">Ugovorom je odobreno sufinanciranje u iznosu od 330.000,00 EUR-a. </w:t>
      </w:r>
      <w:bookmarkStart w:id="7" w:name="_Hlk143770369"/>
    </w:p>
    <w:p w14:paraId="2A47FD47" w14:textId="77777777" w:rsidR="001E22FE" w:rsidRDefault="001E22FE" w:rsidP="001E22FE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bookmarkEnd w:id="7"/>
    <w:p w14:paraId="07A487E5" w14:textId="77777777" w:rsidR="001E22FE" w:rsidRDefault="001E22FE" w:rsidP="001E22FE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4F6F874" w14:textId="77777777" w:rsidR="001E22FE" w:rsidRDefault="001E22FE" w:rsidP="001E22FE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224AF19" w14:textId="6A3D797B" w:rsidR="0088123A" w:rsidRDefault="0088123A" w:rsidP="004F29A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8" w:name="_Hlk143770463"/>
      <w:r>
        <w:rPr>
          <w:rFonts w:ascii="Arial" w:hAnsi="Arial" w:cs="Arial"/>
          <w:color w:val="000000" w:themeColor="text1"/>
          <w:sz w:val="22"/>
          <w:szCs w:val="22"/>
        </w:rPr>
        <w:t>Glava 00302 Proračunski korisnici</w:t>
      </w:r>
    </w:p>
    <w:bookmarkEnd w:id="8"/>
    <w:p w14:paraId="536A5C3E" w14:textId="32619A54" w:rsidR="0088123A" w:rsidRDefault="0088123A" w:rsidP="004F29A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ED5BEC3" w14:textId="4DD27AAD" w:rsidR="00B86C1A" w:rsidRDefault="0088123A" w:rsidP="0088123A">
      <w:pPr>
        <w:pStyle w:val="Odlomakpopisa"/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Javna vatrogasna postrojba Drniš – kod ovog proračunskog korisnika </w:t>
      </w:r>
      <w:r w:rsidR="001B48F5">
        <w:rPr>
          <w:rFonts w:ascii="Arial" w:hAnsi="Arial" w:cs="Arial"/>
          <w:color w:val="000000" w:themeColor="text1"/>
          <w:sz w:val="22"/>
          <w:szCs w:val="22"/>
        </w:rPr>
        <w:t>ne planira se dodatni iznos, već se unutar planiranih stavki vrše preraspodjele. Planirani iznos za nabavku opreme (korpe) u iznosu od 24.000,00 preraspodjeljuje se na način: 4.000,00 € na rashode za zaposlene, 5.000,00 € na materijal za tekuće i investicijsko održavanje, te 15.000,00 € na usluge tekućeg i investicijskog održavanja (popravak pumpe na vozilu i vatrogasne opreme).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6DEA045A" w14:textId="77777777" w:rsidR="002933F3" w:rsidRDefault="002933F3" w:rsidP="002933F3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12A1942" w14:textId="4500748D" w:rsidR="00705999" w:rsidRDefault="00B86C1A" w:rsidP="0088123A">
      <w:pPr>
        <w:pStyle w:val="Odlomakpopisa"/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Gradski muzej </w:t>
      </w:r>
      <w:r w:rsidR="00705999">
        <w:rPr>
          <w:rFonts w:ascii="Arial" w:hAnsi="Arial" w:cs="Arial"/>
          <w:color w:val="000000" w:themeColor="text1"/>
          <w:sz w:val="22"/>
          <w:szCs w:val="22"/>
        </w:rPr>
        <w:t xml:space="preserve">Drniš </w:t>
      </w:r>
      <w:r>
        <w:rPr>
          <w:rFonts w:ascii="Arial" w:hAnsi="Arial" w:cs="Arial"/>
          <w:color w:val="000000" w:themeColor="text1"/>
          <w:sz w:val="22"/>
          <w:szCs w:val="22"/>
        </w:rPr>
        <w:t>– kod ovog proračunskog korisnika planira se povećanje u iznosu od 1</w:t>
      </w:r>
      <w:r w:rsidR="001B48F5">
        <w:rPr>
          <w:rFonts w:ascii="Arial" w:hAnsi="Arial" w:cs="Arial"/>
          <w:color w:val="000000" w:themeColor="text1"/>
          <w:sz w:val="22"/>
          <w:szCs w:val="22"/>
        </w:rPr>
        <w:t>7.900,00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€, 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>te novi plan iznosi 2</w:t>
      </w:r>
      <w:r w:rsidR="001B48F5">
        <w:rPr>
          <w:rFonts w:ascii="Arial" w:hAnsi="Arial" w:cs="Arial"/>
          <w:color w:val="000000" w:themeColor="text1"/>
          <w:sz w:val="22"/>
          <w:szCs w:val="22"/>
        </w:rPr>
        <w:t>20.800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 xml:space="preserve">,00 €. </w:t>
      </w:r>
      <w:r w:rsidR="001B48F5">
        <w:rPr>
          <w:rFonts w:ascii="Arial" w:hAnsi="Arial" w:cs="Arial"/>
          <w:color w:val="000000" w:themeColor="text1"/>
          <w:sz w:val="22"/>
          <w:szCs w:val="22"/>
        </w:rPr>
        <w:t>Najznačajn</w:t>
      </w:r>
      <w:r w:rsidR="00C53947">
        <w:rPr>
          <w:rFonts w:ascii="Arial" w:hAnsi="Arial" w:cs="Arial"/>
          <w:color w:val="000000" w:themeColor="text1"/>
          <w:sz w:val="22"/>
          <w:szCs w:val="22"/>
        </w:rPr>
        <w:t>ije povećanje se odnosi na završetak projekta „Stalni postav“, dok se iznos od 4.700,00 € odnosi na povećanje troškova redovnog financiranja sukladno planu proračunskog korisnika.</w:t>
      </w:r>
    </w:p>
    <w:p w14:paraId="30D02705" w14:textId="77777777" w:rsidR="002933F3" w:rsidRPr="002933F3" w:rsidRDefault="002933F3" w:rsidP="002933F3">
      <w:pPr>
        <w:pStyle w:val="Odlomakpopisa"/>
        <w:rPr>
          <w:rFonts w:ascii="Arial" w:hAnsi="Arial" w:cs="Arial"/>
          <w:color w:val="000000" w:themeColor="text1"/>
          <w:sz w:val="22"/>
          <w:szCs w:val="22"/>
        </w:rPr>
      </w:pPr>
    </w:p>
    <w:p w14:paraId="09932493" w14:textId="2AC7B022" w:rsidR="00705999" w:rsidRDefault="00705999" w:rsidP="00D04645">
      <w:pPr>
        <w:pStyle w:val="Odlomakpopisa"/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05999">
        <w:rPr>
          <w:rFonts w:ascii="Arial" w:hAnsi="Arial" w:cs="Arial"/>
          <w:color w:val="000000" w:themeColor="text1"/>
          <w:sz w:val="22"/>
          <w:szCs w:val="22"/>
        </w:rPr>
        <w:t>Pučko otvoreno učilište</w:t>
      </w:r>
      <w:r w:rsidR="00B86C1A" w:rsidRPr="00705999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705999">
        <w:rPr>
          <w:rFonts w:ascii="Arial" w:hAnsi="Arial" w:cs="Arial"/>
          <w:color w:val="000000" w:themeColor="text1"/>
          <w:sz w:val="22"/>
          <w:szCs w:val="22"/>
        </w:rPr>
        <w:t xml:space="preserve">Drniš – </w:t>
      </w:r>
      <w:bookmarkStart w:id="9" w:name="_Hlk129246848"/>
      <w:r w:rsidRPr="00705999">
        <w:rPr>
          <w:rFonts w:ascii="Arial" w:hAnsi="Arial" w:cs="Arial"/>
          <w:color w:val="000000" w:themeColor="text1"/>
          <w:sz w:val="22"/>
          <w:szCs w:val="22"/>
        </w:rPr>
        <w:t xml:space="preserve">kod ovog proračunskog korisnika planira se dodatni iznos od </w:t>
      </w:r>
      <w:bookmarkEnd w:id="9"/>
      <w:r w:rsidR="00C53947">
        <w:rPr>
          <w:rFonts w:ascii="Arial" w:hAnsi="Arial" w:cs="Arial"/>
          <w:color w:val="000000" w:themeColor="text1"/>
          <w:sz w:val="22"/>
          <w:szCs w:val="22"/>
        </w:rPr>
        <w:t>8.600,00</w:t>
      </w:r>
      <w:r w:rsidRPr="00705999">
        <w:rPr>
          <w:rFonts w:ascii="Arial" w:hAnsi="Arial" w:cs="Arial"/>
          <w:color w:val="000000" w:themeColor="text1"/>
          <w:sz w:val="22"/>
          <w:szCs w:val="22"/>
        </w:rPr>
        <w:t xml:space="preserve"> €, 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>te novi plan iznosi 1</w:t>
      </w:r>
      <w:r w:rsidR="00C53947">
        <w:rPr>
          <w:rFonts w:ascii="Arial" w:hAnsi="Arial" w:cs="Arial"/>
          <w:color w:val="000000" w:themeColor="text1"/>
          <w:sz w:val="22"/>
          <w:szCs w:val="22"/>
        </w:rPr>
        <w:t>50.900,00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 xml:space="preserve"> €. U</w:t>
      </w:r>
      <w:r w:rsidRPr="00705999">
        <w:rPr>
          <w:rFonts w:ascii="Arial" w:hAnsi="Arial" w:cs="Arial"/>
          <w:color w:val="000000" w:themeColor="text1"/>
          <w:sz w:val="22"/>
          <w:szCs w:val="22"/>
        </w:rPr>
        <w:t xml:space="preserve">sklađuju 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 xml:space="preserve">se </w:t>
      </w:r>
      <w:r w:rsidRPr="00705999">
        <w:rPr>
          <w:rFonts w:ascii="Arial" w:hAnsi="Arial" w:cs="Arial"/>
          <w:color w:val="000000" w:themeColor="text1"/>
          <w:sz w:val="22"/>
          <w:szCs w:val="22"/>
        </w:rPr>
        <w:t>rashodi za zaposlene</w:t>
      </w:r>
      <w:r w:rsidR="00C53947">
        <w:rPr>
          <w:rFonts w:ascii="Arial" w:hAnsi="Arial" w:cs="Arial"/>
          <w:color w:val="000000" w:themeColor="text1"/>
          <w:sz w:val="22"/>
          <w:szCs w:val="22"/>
        </w:rPr>
        <w:t>, rashodi za materijalne troškove i rashodi programa u kulturi.</w:t>
      </w:r>
    </w:p>
    <w:p w14:paraId="7B27A5FB" w14:textId="77777777" w:rsidR="002933F3" w:rsidRPr="002933F3" w:rsidRDefault="002933F3" w:rsidP="002933F3">
      <w:pPr>
        <w:pStyle w:val="Odlomakpopisa"/>
        <w:rPr>
          <w:rFonts w:ascii="Arial" w:hAnsi="Arial" w:cs="Arial"/>
          <w:color w:val="000000" w:themeColor="text1"/>
          <w:sz w:val="22"/>
          <w:szCs w:val="22"/>
        </w:rPr>
      </w:pPr>
    </w:p>
    <w:p w14:paraId="5FFAA627" w14:textId="3FE22E94" w:rsidR="00C53947" w:rsidRPr="00C53947" w:rsidRDefault="00705999" w:rsidP="006C6863">
      <w:pPr>
        <w:pStyle w:val="Odlomakpopisa"/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53947">
        <w:rPr>
          <w:rFonts w:ascii="Arial" w:hAnsi="Arial" w:cs="Arial"/>
          <w:color w:val="000000" w:themeColor="text1"/>
          <w:sz w:val="22"/>
          <w:szCs w:val="22"/>
        </w:rPr>
        <w:t xml:space="preserve">Narodna knjižnica Drniš - kod ovog proračunskog korisnika planira se dodatni iznos od </w:t>
      </w:r>
      <w:r w:rsidR="00C53947" w:rsidRPr="00C53947">
        <w:rPr>
          <w:rFonts w:ascii="Arial" w:hAnsi="Arial" w:cs="Arial"/>
          <w:color w:val="000000" w:themeColor="text1"/>
          <w:sz w:val="22"/>
          <w:szCs w:val="22"/>
        </w:rPr>
        <w:t>1.400,00</w:t>
      </w:r>
      <w:r w:rsidRPr="00C53947">
        <w:rPr>
          <w:rFonts w:ascii="Arial" w:hAnsi="Arial" w:cs="Arial"/>
          <w:color w:val="000000" w:themeColor="text1"/>
          <w:sz w:val="22"/>
          <w:szCs w:val="22"/>
        </w:rPr>
        <w:t xml:space="preserve"> €</w:t>
      </w:r>
      <w:r w:rsidR="002933F3" w:rsidRPr="00C53947">
        <w:rPr>
          <w:rFonts w:ascii="Arial" w:hAnsi="Arial" w:cs="Arial"/>
          <w:color w:val="000000" w:themeColor="text1"/>
          <w:sz w:val="22"/>
          <w:szCs w:val="22"/>
        </w:rPr>
        <w:t xml:space="preserve">, te novi plan iznosi </w:t>
      </w:r>
      <w:r w:rsidR="00C53947" w:rsidRPr="00C53947">
        <w:rPr>
          <w:rFonts w:ascii="Arial" w:hAnsi="Arial" w:cs="Arial"/>
          <w:color w:val="000000" w:themeColor="text1"/>
          <w:sz w:val="22"/>
          <w:szCs w:val="22"/>
        </w:rPr>
        <w:t>100.140,00</w:t>
      </w:r>
      <w:r w:rsidR="002933F3" w:rsidRPr="00C53947">
        <w:rPr>
          <w:rFonts w:ascii="Arial" w:hAnsi="Arial" w:cs="Arial"/>
          <w:color w:val="000000" w:themeColor="text1"/>
          <w:sz w:val="22"/>
          <w:szCs w:val="22"/>
        </w:rPr>
        <w:t xml:space="preserve"> €. </w:t>
      </w:r>
      <w:r w:rsidR="00C53947" w:rsidRPr="00C53947">
        <w:rPr>
          <w:rFonts w:ascii="Arial" w:hAnsi="Arial" w:cs="Arial"/>
          <w:color w:val="000000" w:themeColor="text1"/>
          <w:sz w:val="22"/>
          <w:szCs w:val="22"/>
        </w:rPr>
        <w:t xml:space="preserve">Navedeno povećanje se odnosi na </w:t>
      </w:r>
      <w:r w:rsidR="004E1873" w:rsidRPr="00C53947">
        <w:rPr>
          <w:rFonts w:ascii="Arial" w:hAnsi="Arial" w:cs="Arial"/>
          <w:color w:val="000000" w:themeColor="text1"/>
          <w:sz w:val="22"/>
          <w:szCs w:val="22"/>
        </w:rPr>
        <w:t>rashod</w:t>
      </w:r>
      <w:r w:rsidR="00C53947" w:rsidRPr="00C53947">
        <w:rPr>
          <w:rFonts w:ascii="Arial" w:hAnsi="Arial" w:cs="Arial"/>
          <w:color w:val="000000" w:themeColor="text1"/>
          <w:sz w:val="22"/>
          <w:szCs w:val="22"/>
        </w:rPr>
        <w:t>e</w:t>
      </w:r>
      <w:r w:rsidR="004E1873" w:rsidRPr="00C53947">
        <w:rPr>
          <w:rFonts w:ascii="Arial" w:hAnsi="Arial" w:cs="Arial"/>
          <w:color w:val="000000" w:themeColor="text1"/>
          <w:sz w:val="22"/>
          <w:szCs w:val="22"/>
        </w:rPr>
        <w:t xml:space="preserve"> za zaposlene </w:t>
      </w:r>
      <w:r w:rsidR="00C53947" w:rsidRPr="00C53947">
        <w:rPr>
          <w:rFonts w:ascii="Arial" w:hAnsi="Arial" w:cs="Arial"/>
          <w:color w:val="000000" w:themeColor="text1"/>
          <w:sz w:val="22"/>
          <w:szCs w:val="22"/>
        </w:rPr>
        <w:t>te nabavku opreme.</w:t>
      </w:r>
    </w:p>
    <w:p w14:paraId="6D07D170" w14:textId="77777777" w:rsidR="00C53947" w:rsidRDefault="00C53947" w:rsidP="00C53947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99346FA" w14:textId="0A5A3828" w:rsidR="00B31C13" w:rsidRPr="00D31756" w:rsidRDefault="004E1873" w:rsidP="005E4A1C">
      <w:pPr>
        <w:pStyle w:val="Odlomakpopisa"/>
        <w:numPr>
          <w:ilvl w:val="0"/>
          <w:numId w:val="48"/>
        </w:numPr>
        <w:jc w:val="both"/>
        <w:rPr>
          <w:rFonts w:ascii="Arial" w:hAnsi="Arial" w:cs="Arial"/>
          <w:sz w:val="22"/>
          <w:szCs w:val="22"/>
        </w:rPr>
      </w:pPr>
      <w:r w:rsidRPr="00AA25E7">
        <w:rPr>
          <w:rFonts w:ascii="Arial" w:hAnsi="Arial" w:cs="Arial"/>
          <w:color w:val="000000" w:themeColor="text1"/>
          <w:sz w:val="22"/>
          <w:szCs w:val="22"/>
        </w:rPr>
        <w:t xml:space="preserve">Dječji vrtić Drniš – sukladno financijskom planu ovog proračunskog korisnika planira se 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>povećanje u iznosu od</w:t>
      </w:r>
      <w:r w:rsidRPr="00AA25E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53947">
        <w:rPr>
          <w:rFonts w:ascii="Arial" w:hAnsi="Arial" w:cs="Arial"/>
          <w:color w:val="000000" w:themeColor="text1"/>
          <w:sz w:val="22"/>
          <w:szCs w:val="22"/>
        </w:rPr>
        <w:t>14</w:t>
      </w:r>
      <w:r w:rsidRPr="00AA25E7">
        <w:rPr>
          <w:rFonts w:ascii="Arial" w:hAnsi="Arial" w:cs="Arial"/>
          <w:color w:val="000000" w:themeColor="text1"/>
          <w:sz w:val="22"/>
          <w:szCs w:val="22"/>
        </w:rPr>
        <w:t>.000,00 €, te novi plan iznosi 1.6</w:t>
      </w:r>
      <w:r w:rsidR="00C53947">
        <w:rPr>
          <w:rFonts w:ascii="Arial" w:hAnsi="Arial" w:cs="Arial"/>
          <w:color w:val="000000" w:themeColor="text1"/>
          <w:sz w:val="22"/>
          <w:szCs w:val="22"/>
        </w:rPr>
        <w:t>27</w:t>
      </w:r>
      <w:r w:rsidRPr="00AA25E7">
        <w:rPr>
          <w:rFonts w:ascii="Arial" w:hAnsi="Arial" w:cs="Arial"/>
          <w:color w:val="000000" w:themeColor="text1"/>
          <w:sz w:val="22"/>
          <w:szCs w:val="22"/>
        </w:rPr>
        <w:t>.000,00 €.</w:t>
      </w:r>
      <w:r w:rsidR="00C53947">
        <w:rPr>
          <w:rFonts w:ascii="Arial" w:hAnsi="Arial" w:cs="Arial"/>
          <w:color w:val="000000" w:themeColor="text1"/>
          <w:sz w:val="22"/>
          <w:szCs w:val="22"/>
        </w:rPr>
        <w:t xml:space="preserve"> Kod 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 xml:space="preserve">ovog proračunskog korisnika </w:t>
      </w:r>
      <w:r w:rsidR="00C53947">
        <w:rPr>
          <w:rFonts w:ascii="Arial" w:hAnsi="Arial" w:cs="Arial"/>
          <w:color w:val="000000" w:themeColor="text1"/>
          <w:sz w:val="22"/>
          <w:szCs w:val="22"/>
        </w:rPr>
        <w:t xml:space="preserve">promjene se odnose </w:t>
      </w:r>
      <w:r w:rsidR="005E4A1C">
        <w:rPr>
          <w:rFonts w:ascii="Arial" w:hAnsi="Arial" w:cs="Arial"/>
          <w:color w:val="000000" w:themeColor="text1"/>
          <w:sz w:val="22"/>
          <w:szCs w:val="22"/>
        </w:rPr>
        <w:t xml:space="preserve">na projekte koji se financiraju iz EU pomoći i kapitalnih pomoći. </w:t>
      </w:r>
    </w:p>
    <w:p w14:paraId="2BBCC22B" w14:textId="3D1858B3" w:rsidR="00D31756" w:rsidRDefault="00D31756" w:rsidP="00D3175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Pročelnik:</w:t>
      </w:r>
    </w:p>
    <w:p w14:paraId="7F1754AC" w14:textId="77777777" w:rsidR="00D31756" w:rsidRDefault="00D31756" w:rsidP="00D31756">
      <w:pPr>
        <w:jc w:val="both"/>
        <w:rPr>
          <w:rFonts w:ascii="Arial" w:hAnsi="Arial" w:cs="Arial"/>
          <w:sz w:val="22"/>
          <w:szCs w:val="22"/>
        </w:rPr>
      </w:pPr>
    </w:p>
    <w:p w14:paraId="6A0F9B93" w14:textId="31E3BEFA" w:rsidR="00D31756" w:rsidRPr="00D31756" w:rsidRDefault="00D31756" w:rsidP="00D3175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Ivana Sučić dipl.o</w:t>
      </w:r>
      <w:bookmarkStart w:id="10" w:name="_GoBack"/>
      <w:bookmarkEnd w:id="10"/>
      <w:r>
        <w:rPr>
          <w:rFonts w:ascii="Arial" w:hAnsi="Arial" w:cs="Arial"/>
          <w:sz w:val="22"/>
          <w:szCs w:val="22"/>
        </w:rPr>
        <w:t>ec.</w:t>
      </w:r>
    </w:p>
    <w:sectPr w:rsidR="00D31756" w:rsidRPr="00D31756" w:rsidSect="00EE1455">
      <w:footerReference w:type="default" r:id="rId8"/>
      <w:pgSz w:w="11906" w:h="16838"/>
      <w:pgMar w:top="1418" w:right="1418" w:bottom="1418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D4EE29" w14:textId="77777777" w:rsidR="001208F1" w:rsidRDefault="001208F1">
      <w:r>
        <w:separator/>
      </w:r>
    </w:p>
  </w:endnote>
  <w:endnote w:type="continuationSeparator" w:id="0">
    <w:p w14:paraId="1474E6D4" w14:textId="77777777" w:rsidR="001208F1" w:rsidRDefault="00120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Garamond">
    <w:altName w:val="Times New Roman"/>
    <w:charset w:val="EE"/>
    <w:family w:val="auto"/>
    <w:pitch w:val="variable"/>
  </w:font>
  <w:font w:name="Arimo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ACD52" w14:textId="77777777" w:rsidR="00C52692" w:rsidRDefault="00C52692">
    <w:pPr>
      <w:pStyle w:val="Podnoje"/>
      <w:jc w:val="right"/>
    </w:pPr>
  </w:p>
  <w:p w14:paraId="3393737E" w14:textId="77777777" w:rsidR="00C52692" w:rsidRDefault="00C52692" w:rsidP="00BB0D1A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4235BA" w14:textId="77777777" w:rsidR="001208F1" w:rsidRDefault="001208F1">
      <w:r>
        <w:separator/>
      </w:r>
    </w:p>
  </w:footnote>
  <w:footnote w:type="continuationSeparator" w:id="0">
    <w:p w14:paraId="52B97176" w14:textId="77777777" w:rsidR="001208F1" w:rsidRDefault="001208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6323"/>
    <w:multiLevelType w:val="hybridMultilevel"/>
    <w:tmpl w:val="26C47BCA"/>
    <w:lvl w:ilvl="0" w:tplc="D2EE9B66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65641"/>
    <w:multiLevelType w:val="multilevel"/>
    <w:tmpl w:val="A48E45F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52F13BA"/>
    <w:multiLevelType w:val="hybridMultilevel"/>
    <w:tmpl w:val="E676FF92"/>
    <w:lvl w:ilvl="0" w:tplc="041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" w15:restartNumberingAfterBreak="0">
    <w:nsid w:val="07962E84"/>
    <w:multiLevelType w:val="hybridMultilevel"/>
    <w:tmpl w:val="4E64D262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A3090"/>
    <w:multiLevelType w:val="hybridMultilevel"/>
    <w:tmpl w:val="A7BAF4EA"/>
    <w:lvl w:ilvl="0" w:tplc="E6CA90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21429"/>
    <w:multiLevelType w:val="hybridMultilevel"/>
    <w:tmpl w:val="2854A2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B04E7"/>
    <w:multiLevelType w:val="hybridMultilevel"/>
    <w:tmpl w:val="6DE2DA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35BCC"/>
    <w:multiLevelType w:val="hybridMultilevel"/>
    <w:tmpl w:val="94E23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A2093"/>
    <w:multiLevelType w:val="hybridMultilevel"/>
    <w:tmpl w:val="530082B6"/>
    <w:lvl w:ilvl="0" w:tplc="0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/>
      </w:rPr>
    </w:lvl>
    <w:lvl w:ilvl="1" w:tplc="041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EF13AAA"/>
    <w:multiLevelType w:val="hybridMultilevel"/>
    <w:tmpl w:val="2DA21798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8F689F"/>
    <w:multiLevelType w:val="hybridMultilevel"/>
    <w:tmpl w:val="1B7A72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87FB3"/>
    <w:multiLevelType w:val="hybridMultilevel"/>
    <w:tmpl w:val="99B89648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10E82"/>
    <w:multiLevelType w:val="hybridMultilevel"/>
    <w:tmpl w:val="709A238A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925DC"/>
    <w:multiLevelType w:val="hybridMultilevel"/>
    <w:tmpl w:val="A5ECE2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F7C92"/>
    <w:multiLevelType w:val="multilevel"/>
    <w:tmpl w:val="A46EBEB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2CBB40D5"/>
    <w:multiLevelType w:val="hybridMultilevel"/>
    <w:tmpl w:val="E362B954"/>
    <w:lvl w:ilvl="0" w:tplc="041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6" w15:restartNumberingAfterBreak="0">
    <w:nsid w:val="304B7735"/>
    <w:multiLevelType w:val="hybridMultilevel"/>
    <w:tmpl w:val="3F868CC6"/>
    <w:lvl w:ilvl="0" w:tplc="EBDCD644">
      <w:start w:val="1"/>
      <w:numFmt w:val="upperRoman"/>
      <w:lvlText w:val="%1."/>
      <w:lvlJc w:val="left"/>
      <w:pPr>
        <w:ind w:left="720" w:hanging="360"/>
      </w:pPr>
      <w:rPr>
        <w:i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02280"/>
    <w:multiLevelType w:val="hybridMultilevel"/>
    <w:tmpl w:val="A35A4E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DC2AEC"/>
    <w:multiLevelType w:val="hybridMultilevel"/>
    <w:tmpl w:val="A6C8BF6C"/>
    <w:lvl w:ilvl="0" w:tplc="041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9" w15:restartNumberingAfterBreak="0">
    <w:nsid w:val="37903BAD"/>
    <w:multiLevelType w:val="hybridMultilevel"/>
    <w:tmpl w:val="A1F6C7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D2425C"/>
    <w:multiLevelType w:val="hybridMultilevel"/>
    <w:tmpl w:val="A5ECE2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4842D9"/>
    <w:multiLevelType w:val="hybridMultilevel"/>
    <w:tmpl w:val="5B262AF4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F180D"/>
    <w:multiLevelType w:val="hybridMultilevel"/>
    <w:tmpl w:val="43A0A0A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5529D7"/>
    <w:multiLevelType w:val="hybridMultilevel"/>
    <w:tmpl w:val="D5C437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AC53DB"/>
    <w:multiLevelType w:val="hybridMultilevel"/>
    <w:tmpl w:val="CC00A2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BC630D"/>
    <w:multiLevelType w:val="hybridMultilevel"/>
    <w:tmpl w:val="8AEC13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D463D8"/>
    <w:multiLevelType w:val="hybridMultilevel"/>
    <w:tmpl w:val="4D726A5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3E5519"/>
    <w:multiLevelType w:val="hybridMultilevel"/>
    <w:tmpl w:val="CFEE75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3811FF"/>
    <w:multiLevelType w:val="hybridMultilevel"/>
    <w:tmpl w:val="CCDE2010"/>
    <w:lvl w:ilvl="0" w:tplc="365AAA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47A0A4A"/>
    <w:multiLevelType w:val="hybridMultilevel"/>
    <w:tmpl w:val="CADA88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9D1EE7"/>
    <w:multiLevelType w:val="hybridMultilevel"/>
    <w:tmpl w:val="6DD06182"/>
    <w:lvl w:ilvl="0" w:tplc="041A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1" w15:restartNumberingAfterBreak="0">
    <w:nsid w:val="5E547DF9"/>
    <w:multiLevelType w:val="hybridMultilevel"/>
    <w:tmpl w:val="2A9AA2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8B3493"/>
    <w:multiLevelType w:val="hybridMultilevel"/>
    <w:tmpl w:val="E41C9D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333495"/>
    <w:multiLevelType w:val="hybridMultilevel"/>
    <w:tmpl w:val="0F6611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0313F7"/>
    <w:multiLevelType w:val="hybridMultilevel"/>
    <w:tmpl w:val="1AD6D2B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8B24E16"/>
    <w:multiLevelType w:val="hybridMultilevel"/>
    <w:tmpl w:val="D21035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1333A4"/>
    <w:multiLevelType w:val="hybridMultilevel"/>
    <w:tmpl w:val="99ACF796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B01714"/>
    <w:multiLevelType w:val="hybridMultilevel"/>
    <w:tmpl w:val="0DC0CD8C"/>
    <w:lvl w:ilvl="0" w:tplc="FFFFFFFF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7F02F9"/>
    <w:multiLevelType w:val="hybridMultilevel"/>
    <w:tmpl w:val="EB7C751A"/>
    <w:lvl w:ilvl="0" w:tplc="041A0001">
      <w:start w:val="1"/>
      <w:numFmt w:val="bullet"/>
      <w:lvlText w:val=""/>
      <w:lvlJc w:val="left"/>
      <w:pPr>
        <w:tabs>
          <w:tab w:val="num" w:pos="1128"/>
        </w:tabs>
        <w:ind w:left="1128" w:hanging="360"/>
      </w:pPr>
      <w:rPr>
        <w:rFonts w:ascii="Symbol" w:hAnsi="Symbol" w:cs="Symbol" w:hint="default"/>
        <w:color w:val="auto"/>
      </w:rPr>
    </w:lvl>
    <w:lvl w:ilvl="1" w:tplc="041A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D2441B9"/>
    <w:multiLevelType w:val="hybridMultilevel"/>
    <w:tmpl w:val="5B4625AE"/>
    <w:lvl w:ilvl="0" w:tplc="041A000F">
      <w:start w:val="1"/>
      <w:numFmt w:val="decimal"/>
      <w:lvlText w:val="%1."/>
      <w:lvlJc w:val="left"/>
      <w:pPr>
        <w:ind w:left="4320" w:hanging="360"/>
      </w:pPr>
    </w:lvl>
    <w:lvl w:ilvl="1" w:tplc="0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1A000F">
      <w:start w:val="1"/>
      <w:numFmt w:val="decimal"/>
      <w:lvlText w:val="%4."/>
      <w:lvlJc w:val="left"/>
      <w:pPr>
        <w:ind w:left="6480" w:hanging="360"/>
      </w:pPr>
    </w:lvl>
    <w:lvl w:ilvl="4" w:tplc="041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40" w15:restartNumberingAfterBreak="0">
    <w:nsid w:val="6E7B2B81"/>
    <w:multiLevelType w:val="hybridMultilevel"/>
    <w:tmpl w:val="CDBC1AEE"/>
    <w:lvl w:ilvl="0" w:tplc="57D4DD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1" w15:restartNumberingAfterBreak="0">
    <w:nsid w:val="71CF66C6"/>
    <w:multiLevelType w:val="hybridMultilevel"/>
    <w:tmpl w:val="72F21AE2"/>
    <w:lvl w:ilvl="0" w:tplc="DFE85B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7701D9"/>
    <w:multiLevelType w:val="hybridMultilevel"/>
    <w:tmpl w:val="05CCA5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264BED"/>
    <w:multiLevelType w:val="hybridMultilevel"/>
    <w:tmpl w:val="EBBC4F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3C02BA"/>
    <w:multiLevelType w:val="hybridMultilevel"/>
    <w:tmpl w:val="7750BAFE"/>
    <w:lvl w:ilvl="0" w:tplc="041A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5" w15:restartNumberingAfterBreak="0">
    <w:nsid w:val="79806D3D"/>
    <w:multiLevelType w:val="hybridMultilevel"/>
    <w:tmpl w:val="62ACE4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867018"/>
    <w:multiLevelType w:val="hybridMultilevel"/>
    <w:tmpl w:val="37D8ABEA"/>
    <w:lvl w:ilvl="0" w:tplc="08307CB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7" w15:restartNumberingAfterBreak="0">
    <w:nsid w:val="7FCB594C"/>
    <w:multiLevelType w:val="hybridMultilevel"/>
    <w:tmpl w:val="A6F6C0A6"/>
    <w:lvl w:ilvl="0" w:tplc="0F348D3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9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>
    <w:abstractNumId w:val="37"/>
  </w:num>
  <w:num w:numId="3">
    <w:abstractNumId w:val="9"/>
  </w:num>
  <w:num w:numId="4">
    <w:abstractNumId w:val="12"/>
  </w:num>
  <w:num w:numId="5">
    <w:abstractNumId w:val="38"/>
  </w:num>
  <w:num w:numId="6">
    <w:abstractNumId w:val="45"/>
  </w:num>
  <w:num w:numId="7">
    <w:abstractNumId w:val="22"/>
  </w:num>
  <w:num w:numId="8">
    <w:abstractNumId w:val="0"/>
  </w:num>
  <w:num w:numId="9">
    <w:abstractNumId w:val="11"/>
  </w:num>
  <w:num w:numId="10">
    <w:abstractNumId w:val="36"/>
  </w:num>
  <w:num w:numId="11">
    <w:abstractNumId w:val="21"/>
  </w:num>
  <w:num w:numId="12">
    <w:abstractNumId w:val="3"/>
  </w:num>
  <w:num w:numId="13">
    <w:abstractNumId w:val="40"/>
  </w:num>
  <w:num w:numId="14">
    <w:abstractNumId w:val="1"/>
  </w:num>
  <w:num w:numId="15">
    <w:abstractNumId w:val="46"/>
  </w:num>
  <w:num w:numId="16">
    <w:abstractNumId w:val="4"/>
  </w:num>
  <w:num w:numId="17">
    <w:abstractNumId w:val="23"/>
  </w:num>
  <w:num w:numId="18">
    <w:abstractNumId w:val="14"/>
  </w:num>
  <w:num w:numId="1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42"/>
  </w:num>
  <w:num w:numId="22">
    <w:abstractNumId w:val="17"/>
  </w:num>
  <w:num w:numId="23">
    <w:abstractNumId w:val="5"/>
  </w:num>
  <w:num w:numId="24">
    <w:abstractNumId w:val="27"/>
  </w:num>
  <w:num w:numId="25">
    <w:abstractNumId w:val="25"/>
  </w:num>
  <w:num w:numId="26">
    <w:abstractNumId w:val="13"/>
  </w:num>
  <w:num w:numId="27">
    <w:abstractNumId w:val="20"/>
  </w:num>
  <w:num w:numId="28">
    <w:abstractNumId w:val="41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7"/>
  </w:num>
  <w:num w:numId="31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29"/>
  </w:num>
  <w:num w:numId="34">
    <w:abstractNumId w:val="15"/>
  </w:num>
  <w:num w:numId="35">
    <w:abstractNumId w:val="18"/>
  </w:num>
  <w:num w:numId="36">
    <w:abstractNumId w:val="35"/>
  </w:num>
  <w:num w:numId="37">
    <w:abstractNumId w:val="6"/>
  </w:num>
  <w:num w:numId="38">
    <w:abstractNumId w:val="2"/>
  </w:num>
  <w:num w:numId="39">
    <w:abstractNumId w:val="43"/>
  </w:num>
  <w:num w:numId="40">
    <w:abstractNumId w:val="8"/>
  </w:num>
  <w:num w:numId="41">
    <w:abstractNumId w:val="32"/>
  </w:num>
  <w:num w:numId="42">
    <w:abstractNumId w:val="19"/>
  </w:num>
  <w:num w:numId="43">
    <w:abstractNumId w:val="24"/>
  </w:num>
  <w:num w:numId="44">
    <w:abstractNumId w:val="30"/>
  </w:num>
  <w:num w:numId="45">
    <w:abstractNumId w:val="10"/>
  </w:num>
  <w:num w:numId="46">
    <w:abstractNumId w:val="31"/>
  </w:num>
  <w:num w:numId="47">
    <w:abstractNumId w:val="34"/>
  </w:num>
  <w:num w:numId="48">
    <w:abstractNumId w:val="26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doNotDisplayPageBoundaries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00C"/>
    <w:rsid w:val="00002891"/>
    <w:rsid w:val="00004C0E"/>
    <w:rsid w:val="00006C77"/>
    <w:rsid w:val="0000798B"/>
    <w:rsid w:val="00013B84"/>
    <w:rsid w:val="00021256"/>
    <w:rsid w:val="00027C8B"/>
    <w:rsid w:val="00030006"/>
    <w:rsid w:val="00031428"/>
    <w:rsid w:val="00033F82"/>
    <w:rsid w:val="000405DE"/>
    <w:rsid w:val="00043C3B"/>
    <w:rsid w:val="00044659"/>
    <w:rsid w:val="00045950"/>
    <w:rsid w:val="0005709F"/>
    <w:rsid w:val="00061251"/>
    <w:rsid w:val="00061A3E"/>
    <w:rsid w:val="00066592"/>
    <w:rsid w:val="000815B0"/>
    <w:rsid w:val="00082813"/>
    <w:rsid w:val="00082B70"/>
    <w:rsid w:val="000853BC"/>
    <w:rsid w:val="00086744"/>
    <w:rsid w:val="0008690A"/>
    <w:rsid w:val="00086C55"/>
    <w:rsid w:val="0008763C"/>
    <w:rsid w:val="000919E2"/>
    <w:rsid w:val="00097447"/>
    <w:rsid w:val="000A1D65"/>
    <w:rsid w:val="000A36DC"/>
    <w:rsid w:val="000A68CC"/>
    <w:rsid w:val="000B25C4"/>
    <w:rsid w:val="000B62B2"/>
    <w:rsid w:val="000C1695"/>
    <w:rsid w:val="000C4556"/>
    <w:rsid w:val="000D70BE"/>
    <w:rsid w:val="000E547A"/>
    <w:rsid w:val="00107345"/>
    <w:rsid w:val="001208F1"/>
    <w:rsid w:val="00125C74"/>
    <w:rsid w:val="00133611"/>
    <w:rsid w:val="00135903"/>
    <w:rsid w:val="001409E0"/>
    <w:rsid w:val="00151F79"/>
    <w:rsid w:val="0017088D"/>
    <w:rsid w:val="00170A8E"/>
    <w:rsid w:val="00173074"/>
    <w:rsid w:val="001744C3"/>
    <w:rsid w:val="00180B05"/>
    <w:rsid w:val="00181C57"/>
    <w:rsid w:val="00186287"/>
    <w:rsid w:val="00190C22"/>
    <w:rsid w:val="00192977"/>
    <w:rsid w:val="00194F85"/>
    <w:rsid w:val="0019620F"/>
    <w:rsid w:val="001A00DE"/>
    <w:rsid w:val="001A033C"/>
    <w:rsid w:val="001A1243"/>
    <w:rsid w:val="001A3A8D"/>
    <w:rsid w:val="001B00FD"/>
    <w:rsid w:val="001B48F5"/>
    <w:rsid w:val="001B6BAF"/>
    <w:rsid w:val="001C298B"/>
    <w:rsid w:val="001D09F2"/>
    <w:rsid w:val="001D14BE"/>
    <w:rsid w:val="001D1692"/>
    <w:rsid w:val="001E1E1C"/>
    <w:rsid w:val="001E22FE"/>
    <w:rsid w:val="001E6324"/>
    <w:rsid w:val="001E63E1"/>
    <w:rsid w:val="001F0368"/>
    <w:rsid w:val="001F4F67"/>
    <w:rsid w:val="001F5058"/>
    <w:rsid w:val="001F5638"/>
    <w:rsid w:val="00201620"/>
    <w:rsid w:val="00204BE1"/>
    <w:rsid w:val="002052DF"/>
    <w:rsid w:val="00205667"/>
    <w:rsid w:val="00206625"/>
    <w:rsid w:val="00211B8D"/>
    <w:rsid w:val="002246BD"/>
    <w:rsid w:val="00232593"/>
    <w:rsid w:val="00234839"/>
    <w:rsid w:val="00240809"/>
    <w:rsid w:val="00240E1C"/>
    <w:rsid w:val="00243033"/>
    <w:rsid w:val="002459D8"/>
    <w:rsid w:val="002478C8"/>
    <w:rsid w:val="00250EA6"/>
    <w:rsid w:val="00257888"/>
    <w:rsid w:val="00257E06"/>
    <w:rsid w:val="00264829"/>
    <w:rsid w:val="0026670B"/>
    <w:rsid w:val="0027173F"/>
    <w:rsid w:val="00272AA0"/>
    <w:rsid w:val="0028411B"/>
    <w:rsid w:val="00284B28"/>
    <w:rsid w:val="002933F3"/>
    <w:rsid w:val="0029432F"/>
    <w:rsid w:val="00294730"/>
    <w:rsid w:val="00295DE5"/>
    <w:rsid w:val="00296CF4"/>
    <w:rsid w:val="002A1527"/>
    <w:rsid w:val="002B1EA3"/>
    <w:rsid w:val="002B7472"/>
    <w:rsid w:val="002D4D39"/>
    <w:rsid w:val="002E2411"/>
    <w:rsid w:val="002E3747"/>
    <w:rsid w:val="00301131"/>
    <w:rsid w:val="00301EB5"/>
    <w:rsid w:val="00305A50"/>
    <w:rsid w:val="00311BCD"/>
    <w:rsid w:val="00313350"/>
    <w:rsid w:val="00314A83"/>
    <w:rsid w:val="00315A1F"/>
    <w:rsid w:val="00317281"/>
    <w:rsid w:val="003201A1"/>
    <w:rsid w:val="003256BD"/>
    <w:rsid w:val="00326460"/>
    <w:rsid w:val="0032795C"/>
    <w:rsid w:val="00327BD2"/>
    <w:rsid w:val="00336A6C"/>
    <w:rsid w:val="003430AD"/>
    <w:rsid w:val="0034392C"/>
    <w:rsid w:val="0034616F"/>
    <w:rsid w:val="003467B0"/>
    <w:rsid w:val="0035124E"/>
    <w:rsid w:val="00352FF3"/>
    <w:rsid w:val="00353C25"/>
    <w:rsid w:val="003606C7"/>
    <w:rsid w:val="00360789"/>
    <w:rsid w:val="00360D67"/>
    <w:rsid w:val="003626F0"/>
    <w:rsid w:val="00363E85"/>
    <w:rsid w:val="003656B9"/>
    <w:rsid w:val="0038358A"/>
    <w:rsid w:val="003862DE"/>
    <w:rsid w:val="003917BD"/>
    <w:rsid w:val="003935C3"/>
    <w:rsid w:val="00395DBE"/>
    <w:rsid w:val="003974C4"/>
    <w:rsid w:val="003A2C1E"/>
    <w:rsid w:val="003A5342"/>
    <w:rsid w:val="003A5971"/>
    <w:rsid w:val="003A6F83"/>
    <w:rsid w:val="003A77AB"/>
    <w:rsid w:val="003B136B"/>
    <w:rsid w:val="003D2778"/>
    <w:rsid w:val="003E3555"/>
    <w:rsid w:val="003E5273"/>
    <w:rsid w:val="003F3B9A"/>
    <w:rsid w:val="003F48F1"/>
    <w:rsid w:val="0040509D"/>
    <w:rsid w:val="00406AED"/>
    <w:rsid w:val="00417EBB"/>
    <w:rsid w:val="00420F0F"/>
    <w:rsid w:val="00423F86"/>
    <w:rsid w:val="00430AF6"/>
    <w:rsid w:val="00437AF4"/>
    <w:rsid w:val="00440642"/>
    <w:rsid w:val="004406F1"/>
    <w:rsid w:val="004471A6"/>
    <w:rsid w:val="004473E6"/>
    <w:rsid w:val="004572B1"/>
    <w:rsid w:val="00465197"/>
    <w:rsid w:val="004719F5"/>
    <w:rsid w:val="004728D8"/>
    <w:rsid w:val="0047300C"/>
    <w:rsid w:val="0048261D"/>
    <w:rsid w:val="00492D45"/>
    <w:rsid w:val="0049399D"/>
    <w:rsid w:val="004966C0"/>
    <w:rsid w:val="0049670A"/>
    <w:rsid w:val="00497770"/>
    <w:rsid w:val="00497B2F"/>
    <w:rsid w:val="004A6A6D"/>
    <w:rsid w:val="004B4495"/>
    <w:rsid w:val="004C1AFB"/>
    <w:rsid w:val="004C5540"/>
    <w:rsid w:val="004D188E"/>
    <w:rsid w:val="004D549F"/>
    <w:rsid w:val="004E1873"/>
    <w:rsid w:val="004E4DB0"/>
    <w:rsid w:val="004E68D5"/>
    <w:rsid w:val="004F1537"/>
    <w:rsid w:val="004F29AA"/>
    <w:rsid w:val="004F41E4"/>
    <w:rsid w:val="004F5995"/>
    <w:rsid w:val="004F6C26"/>
    <w:rsid w:val="005119E8"/>
    <w:rsid w:val="00515224"/>
    <w:rsid w:val="0052671A"/>
    <w:rsid w:val="00527D14"/>
    <w:rsid w:val="00532323"/>
    <w:rsid w:val="00532D1F"/>
    <w:rsid w:val="00536820"/>
    <w:rsid w:val="00550E81"/>
    <w:rsid w:val="0055413B"/>
    <w:rsid w:val="00555CB4"/>
    <w:rsid w:val="00556A8B"/>
    <w:rsid w:val="005637B0"/>
    <w:rsid w:val="005719F0"/>
    <w:rsid w:val="00573180"/>
    <w:rsid w:val="0057540D"/>
    <w:rsid w:val="0058111E"/>
    <w:rsid w:val="00584AB0"/>
    <w:rsid w:val="005875D5"/>
    <w:rsid w:val="00592B56"/>
    <w:rsid w:val="0059500D"/>
    <w:rsid w:val="005B5B30"/>
    <w:rsid w:val="005C525B"/>
    <w:rsid w:val="005D6FB9"/>
    <w:rsid w:val="005E3B7F"/>
    <w:rsid w:val="005E4A1C"/>
    <w:rsid w:val="005E6B2D"/>
    <w:rsid w:val="006003A4"/>
    <w:rsid w:val="00600B43"/>
    <w:rsid w:val="0060544A"/>
    <w:rsid w:val="0061762A"/>
    <w:rsid w:val="00625C6C"/>
    <w:rsid w:val="00633AA0"/>
    <w:rsid w:val="00636E7B"/>
    <w:rsid w:val="00643042"/>
    <w:rsid w:val="00645A98"/>
    <w:rsid w:val="0064608A"/>
    <w:rsid w:val="006463E1"/>
    <w:rsid w:val="00654079"/>
    <w:rsid w:val="00654CA0"/>
    <w:rsid w:val="00654DBD"/>
    <w:rsid w:val="006559CB"/>
    <w:rsid w:val="00660B36"/>
    <w:rsid w:val="0066113B"/>
    <w:rsid w:val="006619B8"/>
    <w:rsid w:val="00661CFD"/>
    <w:rsid w:val="00662F10"/>
    <w:rsid w:val="006636CC"/>
    <w:rsid w:val="00666025"/>
    <w:rsid w:val="0067436B"/>
    <w:rsid w:val="00677D93"/>
    <w:rsid w:val="006825D0"/>
    <w:rsid w:val="006922A3"/>
    <w:rsid w:val="006946D0"/>
    <w:rsid w:val="006A0DD5"/>
    <w:rsid w:val="006A2EC3"/>
    <w:rsid w:val="006A5B9E"/>
    <w:rsid w:val="006A5D67"/>
    <w:rsid w:val="006B56BB"/>
    <w:rsid w:val="006D0C59"/>
    <w:rsid w:val="006D22FC"/>
    <w:rsid w:val="006D50AD"/>
    <w:rsid w:val="006D75BB"/>
    <w:rsid w:val="006E3C54"/>
    <w:rsid w:val="006E47AD"/>
    <w:rsid w:val="006E6EA8"/>
    <w:rsid w:val="006F1590"/>
    <w:rsid w:val="006F4422"/>
    <w:rsid w:val="006F58AC"/>
    <w:rsid w:val="006F6CD4"/>
    <w:rsid w:val="006F6EE6"/>
    <w:rsid w:val="006F7D11"/>
    <w:rsid w:val="00700BB5"/>
    <w:rsid w:val="00705999"/>
    <w:rsid w:val="00707947"/>
    <w:rsid w:val="00711676"/>
    <w:rsid w:val="00712745"/>
    <w:rsid w:val="00713F7D"/>
    <w:rsid w:val="0071772D"/>
    <w:rsid w:val="00717CAC"/>
    <w:rsid w:val="00721BB9"/>
    <w:rsid w:val="00722D2E"/>
    <w:rsid w:val="007237FB"/>
    <w:rsid w:val="00724149"/>
    <w:rsid w:val="007246D9"/>
    <w:rsid w:val="00726365"/>
    <w:rsid w:val="00746D99"/>
    <w:rsid w:val="00750959"/>
    <w:rsid w:val="00752DF6"/>
    <w:rsid w:val="007602C5"/>
    <w:rsid w:val="00760453"/>
    <w:rsid w:val="00774D76"/>
    <w:rsid w:val="00775CB1"/>
    <w:rsid w:val="00791172"/>
    <w:rsid w:val="00793D0B"/>
    <w:rsid w:val="007A03C3"/>
    <w:rsid w:val="007A05CC"/>
    <w:rsid w:val="007A500E"/>
    <w:rsid w:val="007B6ADA"/>
    <w:rsid w:val="007C0445"/>
    <w:rsid w:val="007C0E70"/>
    <w:rsid w:val="007C269F"/>
    <w:rsid w:val="007C347C"/>
    <w:rsid w:val="007D1F4B"/>
    <w:rsid w:val="007D2295"/>
    <w:rsid w:val="007D36DE"/>
    <w:rsid w:val="007E07FD"/>
    <w:rsid w:val="007E6A24"/>
    <w:rsid w:val="007F29A2"/>
    <w:rsid w:val="007F400C"/>
    <w:rsid w:val="00800CCE"/>
    <w:rsid w:val="008018C8"/>
    <w:rsid w:val="00804D39"/>
    <w:rsid w:val="0081050A"/>
    <w:rsid w:val="0081280A"/>
    <w:rsid w:val="00824147"/>
    <w:rsid w:val="008253B5"/>
    <w:rsid w:val="00830425"/>
    <w:rsid w:val="00836EAC"/>
    <w:rsid w:val="00846958"/>
    <w:rsid w:val="0085191A"/>
    <w:rsid w:val="00855D77"/>
    <w:rsid w:val="008579A7"/>
    <w:rsid w:val="00861E98"/>
    <w:rsid w:val="00864182"/>
    <w:rsid w:val="008678D2"/>
    <w:rsid w:val="00870EB1"/>
    <w:rsid w:val="008755B1"/>
    <w:rsid w:val="008759B0"/>
    <w:rsid w:val="00875BBD"/>
    <w:rsid w:val="00880861"/>
    <w:rsid w:val="0088123A"/>
    <w:rsid w:val="00893778"/>
    <w:rsid w:val="00896FFC"/>
    <w:rsid w:val="008A0F5B"/>
    <w:rsid w:val="008A133F"/>
    <w:rsid w:val="008A2AFC"/>
    <w:rsid w:val="008A4F72"/>
    <w:rsid w:val="008A6555"/>
    <w:rsid w:val="008B0934"/>
    <w:rsid w:val="008B19AE"/>
    <w:rsid w:val="008B22CF"/>
    <w:rsid w:val="008C2E38"/>
    <w:rsid w:val="008C551A"/>
    <w:rsid w:val="008C6EA3"/>
    <w:rsid w:val="008D18D2"/>
    <w:rsid w:val="008D320F"/>
    <w:rsid w:val="008D5E60"/>
    <w:rsid w:val="008D6D7F"/>
    <w:rsid w:val="008D7570"/>
    <w:rsid w:val="008E08BA"/>
    <w:rsid w:val="008E31F8"/>
    <w:rsid w:val="008F03DC"/>
    <w:rsid w:val="008F4EE9"/>
    <w:rsid w:val="008F64A7"/>
    <w:rsid w:val="00906232"/>
    <w:rsid w:val="00906B64"/>
    <w:rsid w:val="00907E9E"/>
    <w:rsid w:val="00915FDE"/>
    <w:rsid w:val="009322B6"/>
    <w:rsid w:val="00932557"/>
    <w:rsid w:val="00941229"/>
    <w:rsid w:val="00943721"/>
    <w:rsid w:val="00944679"/>
    <w:rsid w:val="009471CB"/>
    <w:rsid w:val="0095037C"/>
    <w:rsid w:val="009514DB"/>
    <w:rsid w:val="00963314"/>
    <w:rsid w:val="00974B04"/>
    <w:rsid w:val="00980BD6"/>
    <w:rsid w:val="00983B96"/>
    <w:rsid w:val="009910E3"/>
    <w:rsid w:val="0099333C"/>
    <w:rsid w:val="00995BD3"/>
    <w:rsid w:val="009A07E0"/>
    <w:rsid w:val="009A278E"/>
    <w:rsid w:val="009B1EA3"/>
    <w:rsid w:val="009B2778"/>
    <w:rsid w:val="009C226A"/>
    <w:rsid w:val="009C62C8"/>
    <w:rsid w:val="009C645F"/>
    <w:rsid w:val="009C79BF"/>
    <w:rsid w:val="009D5641"/>
    <w:rsid w:val="009D6C4F"/>
    <w:rsid w:val="009E4913"/>
    <w:rsid w:val="009F1D8E"/>
    <w:rsid w:val="009F3FA9"/>
    <w:rsid w:val="009F54C9"/>
    <w:rsid w:val="009F553A"/>
    <w:rsid w:val="009F606C"/>
    <w:rsid w:val="009F63A9"/>
    <w:rsid w:val="00A0642D"/>
    <w:rsid w:val="00A0666C"/>
    <w:rsid w:val="00A0690B"/>
    <w:rsid w:val="00A07371"/>
    <w:rsid w:val="00A11EF4"/>
    <w:rsid w:val="00A1426A"/>
    <w:rsid w:val="00A3675D"/>
    <w:rsid w:val="00A4117E"/>
    <w:rsid w:val="00A61FA7"/>
    <w:rsid w:val="00A626DD"/>
    <w:rsid w:val="00A62820"/>
    <w:rsid w:val="00A64E88"/>
    <w:rsid w:val="00A66614"/>
    <w:rsid w:val="00A66929"/>
    <w:rsid w:val="00A70B40"/>
    <w:rsid w:val="00A72994"/>
    <w:rsid w:val="00A82840"/>
    <w:rsid w:val="00A8505A"/>
    <w:rsid w:val="00A864E3"/>
    <w:rsid w:val="00AA25E7"/>
    <w:rsid w:val="00AB0405"/>
    <w:rsid w:val="00AB267A"/>
    <w:rsid w:val="00AC55F7"/>
    <w:rsid w:val="00AD2816"/>
    <w:rsid w:val="00AD3BBC"/>
    <w:rsid w:val="00AD447D"/>
    <w:rsid w:val="00AD44D2"/>
    <w:rsid w:val="00AD5285"/>
    <w:rsid w:val="00AD6CD6"/>
    <w:rsid w:val="00AD77DB"/>
    <w:rsid w:val="00AE22FC"/>
    <w:rsid w:val="00AE2E3C"/>
    <w:rsid w:val="00AF21D7"/>
    <w:rsid w:val="00AF73CB"/>
    <w:rsid w:val="00B00EFB"/>
    <w:rsid w:val="00B03E2F"/>
    <w:rsid w:val="00B042BA"/>
    <w:rsid w:val="00B04C80"/>
    <w:rsid w:val="00B20A09"/>
    <w:rsid w:val="00B21685"/>
    <w:rsid w:val="00B22AB0"/>
    <w:rsid w:val="00B23C7E"/>
    <w:rsid w:val="00B31C13"/>
    <w:rsid w:val="00B41D1B"/>
    <w:rsid w:val="00B45AB0"/>
    <w:rsid w:val="00B45E16"/>
    <w:rsid w:val="00B45ECE"/>
    <w:rsid w:val="00B708FA"/>
    <w:rsid w:val="00B806BE"/>
    <w:rsid w:val="00B82267"/>
    <w:rsid w:val="00B86C1A"/>
    <w:rsid w:val="00B94D52"/>
    <w:rsid w:val="00BA47D1"/>
    <w:rsid w:val="00BA6095"/>
    <w:rsid w:val="00BA612C"/>
    <w:rsid w:val="00BA6ED0"/>
    <w:rsid w:val="00BB0D1A"/>
    <w:rsid w:val="00BB0EF4"/>
    <w:rsid w:val="00BB158F"/>
    <w:rsid w:val="00BB1CCD"/>
    <w:rsid w:val="00BB2162"/>
    <w:rsid w:val="00BB4DC8"/>
    <w:rsid w:val="00BB5BDF"/>
    <w:rsid w:val="00BC16D5"/>
    <w:rsid w:val="00BC375E"/>
    <w:rsid w:val="00BC56CC"/>
    <w:rsid w:val="00BC6D9B"/>
    <w:rsid w:val="00BD5F9C"/>
    <w:rsid w:val="00BD6146"/>
    <w:rsid w:val="00BE1B5B"/>
    <w:rsid w:val="00BE2722"/>
    <w:rsid w:val="00C04CC7"/>
    <w:rsid w:val="00C063C9"/>
    <w:rsid w:val="00C22042"/>
    <w:rsid w:val="00C22D6A"/>
    <w:rsid w:val="00C3396B"/>
    <w:rsid w:val="00C41113"/>
    <w:rsid w:val="00C42984"/>
    <w:rsid w:val="00C4320F"/>
    <w:rsid w:val="00C46617"/>
    <w:rsid w:val="00C52692"/>
    <w:rsid w:val="00C53947"/>
    <w:rsid w:val="00C605CD"/>
    <w:rsid w:val="00C60BF8"/>
    <w:rsid w:val="00C66F39"/>
    <w:rsid w:val="00C70565"/>
    <w:rsid w:val="00C80A3D"/>
    <w:rsid w:val="00C84101"/>
    <w:rsid w:val="00C87F7C"/>
    <w:rsid w:val="00C92EE2"/>
    <w:rsid w:val="00C93FBA"/>
    <w:rsid w:val="00C97E32"/>
    <w:rsid w:val="00CA503E"/>
    <w:rsid w:val="00CB0C60"/>
    <w:rsid w:val="00CB2220"/>
    <w:rsid w:val="00CB5DBA"/>
    <w:rsid w:val="00CC5581"/>
    <w:rsid w:val="00CC582B"/>
    <w:rsid w:val="00CD045A"/>
    <w:rsid w:val="00CD22BD"/>
    <w:rsid w:val="00CE177B"/>
    <w:rsid w:val="00CE1E09"/>
    <w:rsid w:val="00CE2F0B"/>
    <w:rsid w:val="00CF6BD1"/>
    <w:rsid w:val="00D068AD"/>
    <w:rsid w:val="00D1011C"/>
    <w:rsid w:val="00D15B31"/>
    <w:rsid w:val="00D1714E"/>
    <w:rsid w:val="00D20BD0"/>
    <w:rsid w:val="00D30711"/>
    <w:rsid w:val="00D31756"/>
    <w:rsid w:val="00D31CBA"/>
    <w:rsid w:val="00D32008"/>
    <w:rsid w:val="00D332AA"/>
    <w:rsid w:val="00D35794"/>
    <w:rsid w:val="00D442CB"/>
    <w:rsid w:val="00D465A1"/>
    <w:rsid w:val="00D51FB2"/>
    <w:rsid w:val="00D64B74"/>
    <w:rsid w:val="00D805A1"/>
    <w:rsid w:val="00D9666D"/>
    <w:rsid w:val="00DA39EE"/>
    <w:rsid w:val="00DB0D14"/>
    <w:rsid w:val="00DB2F38"/>
    <w:rsid w:val="00DC16B4"/>
    <w:rsid w:val="00DD1F47"/>
    <w:rsid w:val="00DD7C46"/>
    <w:rsid w:val="00DE161B"/>
    <w:rsid w:val="00DE3179"/>
    <w:rsid w:val="00DE324B"/>
    <w:rsid w:val="00DE5554"/>
    <w:rsid w:val="00DE5A25"/>
    <w:rsid w:val="00DE72E2"/>
    <w:rsid w:val="00DF0DC5"/>
    <w:rsid w:val="00DF219A"/>
    <w:rsid w:val="00DF21A9"/>
    <w:rsid w:val="00DF2DDE"/>
    <w:rsid w:val="00DF4F75"/>
    <w:rsid w:val="00DF515A"/>
    <w:rsid w:val="00E004D1"/>
    <w:rsid w:val="00E109EA"/>
    <w:rsid w:val="00E358AE"/>
    <w:rsid w:val="00E369E2"/>
    <w:rsid w:val="00E53FEA"/>
    <w:rsid w:val="00E54B71"/>
    <w:rsid w:val="00E55183"/>
    <w:rsid w:val="00E564D6"/>
    <w:rsid w:val="00E56F73"/>
    <w:rsid w:val="00E6557E"/>
    <w:rsid w:val="00E65692"/>
    <w:rsid w:val="00E718B3"/>
    <w:rsid w:val="00E73DE6"/>
    <w:rsid w:val="00E7734D"/>
    <w:rsid w:val="00E86229"/>
    <w:rsid w:val="00E8792A"/>
    <w:rsid w:val="00E9072D"/>
    <w:rsid w:val="00E94A77"/>
    <w:rsid w:val="00E96FF0"/>
    <w:rsid w:val="00EA24CB"/>
    <w:rsid w:val="00EA269C"/>
    <w:rsid w:val="00EA28F0"/>
    <w:rsid w:val="00EB4E84"/>
    <w:rsid w:val="00EC1FC3"/>
    <w:rsid w:val="00ED1203"/>
    <w:rsid w:val="00ED4181"/>
    <w:rsid w:val="00EE03CB"/>
    <w:rsid w:val="00EE136D"/>
    <w:rsid w:val="00EE1455"/>
    <w:rsid w:val="00EE3FA0"/>
    <w:rsid w:val="00EE7171"/>
    <w:rsid w:val="00EE7A13"/>
    <w:rsid w:val="00EF10CC"/>
    <w:rsid w:val="00EF2A3A"/>
    <w:rsid w:val="00EF3B37"/>
    <w:rsid w:val="00EF4294"/>
    <w:rsid w:val="00EF5480"/>
    <w:rsid w:val="00F0362E"/>
    <w:rsid w:val="00F05321"/>
    <w:rsid w:val="00F05CBD"/>
    <w:rsid w:val="00F07284"/>
    <w:rsid w:val="00F15000"/>
    <w:rsid w:val="00F227BE"/>
    <w:rsid w:val="00F263AE"/>
    <w:rsid w:val="00F2703D"/>
    <w:rsid w:val="00F2787A"/>
    <w:rsid w:val="00F3176E"/>
    <w:rsid w:val="00F31782"/>
    <w:rsid w:val="00F47B41"/>
    <w:rsid w:val="00F52FB0"/>
    <w:rsid w:val="00F552AA"/>
    <w:rsid w:val="00F553F2"/>
    <w:rsid w:val="00F57B88"/>
    <w:rsid w:val="00F60A97"/>
    <w:rsid w:val="00F61A44"/>
    <w:rsid w:val="00F65D2D"/>
    <w:rsid w:val="00F76C01"/>
    <w:rsid w:val="00F80545"/>
    <w:rsid w:val="00F819EA"/>
    <w:rsid w:val="00F82728"/>
    <w:rsid w:val="00F82C28"/>
    <w:rsid w:val="00F86BC2"/>
    <w:rsid w:val="00F90B38"/>
    <w:rsid w:val="00F93EE1"/>
    <w:rsid w:val="00FA0103"/>
    <w:rsid w:val="00FA0640"/>
    <w:rsid w:val="00FA58F3"/>
    <w:rsid w:val="00FA7A49"/>
    <w:rsid w:val="00FC4200"/>
    <w:rsid w:val="00FE5C52"/>
    <w:rsid w:val="00FE7CBF"/>
    <w:rsid w:val="00FF1D5E"/>
    <w:rsid w:val="00FF3682"/>
    <w:rsid w:val="00FF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525D9"/>
  <w15:docId w15:val="{B339836F-A986-4565-8CEC-75E2383D7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4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7F40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0A1D65"/>
    <w:pPr>
      <w:keepNext/>
      <w:ind w:right="70"/>
      <w:jc w:val="center"/>
      <w:outlineLvl w:val="1"/>
    </w:pPr>
    <w:rPr>
      <w:rFonts w:ascii="Arial" w:hAnsi="Arial"/>
      <w:b/>
    </w:rPr>
  </w:style>
  <w:style w:type="paragraph" w:styleId="Naslov4">
    <w:name w:val="heading 4"/>
    <w:basedOn w:val="Normal"/>
    <w:next w:val="Normal"/>
    <w:link w:val="Naslov4Char"/>
    <w:qFormat/>
    <w:rsid w:val="000A1D6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F400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F400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F400C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Zaglavlje">
    <w:name w:val="header"/>
    <w:aliases w:val="Header Char1 Char,Header Char Char Char Char,Header Char Char1,Header Char1 Char Char"/>
    <w:basedOn w:val="Normal"/>
    <w:link w:val="ZaglavljeChar"/>
    <w:rsid w:val="007F400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Zadanifontodlomka"/>
    <w:uiPriority w:val="99"/>
    <w:rsid w:val="007F400C"/>
    <w:rPr>
      <w:rFonts w:ascii="Times New Roman" w:eastAsia="Times New Roman" w:hAnsi="Times New Roman" w:cs="Times New Roman"/>
      <w:sz w:val="24"/>
      <w:szCs w:val="24"/>
    </w:rPr>
  </w:style>
  <w:style w:type="character" w:customStyle="1" w:styleId="ZaglavljeChar">
    <w:name w:val="Zaglavlje Char"/>
    <w:aliases w:val="Header Char1 Char Char1,Header Char Char Char Char Char,Header Char Char1 Char,Header Char1 Char Char Char"/>
    <w:basedOn w:val="Zadanifontodlomka"/>
    <w:link w:val="Zaglavlje"/>
    <w:rsid w:val="007F400C"/>
    <w:rPr>
      <w:rFonts w:ascii="Times New Roman" w:eastAsia="Times New Roman" w:hAnsi="Times New Roman" w:cs="Times New Roman"/>
      <w:sz w:val="24"/>
      <w:szCs w:val="24"/>
    </w:rPr>
  </w:style>
  <w:style w:type="paragraph" w:styleId="StandardWeb">
    <w:name w:val="Normal (Web)"/>
    <w:basedOn w:val="Normal"/>
    <w:rsid w:val="007F400C"/>
    <w:pPr>
      <w:jc w:val="both"/>
    </w:pPr>
    <w:rPr>
      <w:rFonts w:ascii="Arial" w:hAnsi="Arial"/>
      <w:sz w:val="22"/>
      <w:lang w:eastAsia="hr-HR"/>
    </w:rPr>
  </w:style>
  <w:style w:type="paragraph" w:styleId="Podnoje">
    <w:name w:val="footer"/>
    <w:basedOn w:val="Normal"/>
    <w:link w:val="PodnojeChar"/>
    <w:unhideWhenUsed/>
    <w:rsid w:val="007F400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Zadanifontodlomka"/>
    <w:rsid w:val="007F400C"/>
    <w:rPr>
      <w:rFonts w:ascii="Times New Roman" w:eastAsia="Times New Roman" w:hAnsi="Times New Roman" w:cs="Times New Roman"/>
      <w:sz w:val="24"/>
      <w:szCs w:val="24"/>
    </w:rPr>
  </w:style>
  <w:style w:type="character" w:customStyle="1" w:styleId="PodnojeChar">
    <w:name w:val="Podnožje Char"/>
    <w:basedOn w:val="Zadanifontodlomka"/>
    <w:link w:val="Podnoje"/>
    <w:rsid w:val="007F400C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A1D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 w:bidi="mr-IN"/>
    </w:rPr>
  </w:style>
  <w:style w:type="paragraph" w:styleId="Tijeloteksta">
    <w:name w:val="Body Text"/>
    <w:aliases w:val="  uvlaka 2, uvlaka 3,uvlaka 2,uvlaka 3"/>
    <w:basedOn w:val="Normal"/>
    <w:link w:val="TijelotekstaChar"/>
    <w:rsid w:val="000A1D65"/>
    <w:pPr>
      <w:suppressAutoHyphens/>
      <w:jc w:val="both"/>
    </w:pPr>
    <w:rPr>
      <w:lang w:eastAsia="ar-SA"/>
    </w:rPr>
  </w:style>
  <w:style w:type="character" w:customStyle="1" w:styleId="TijelotekstaChar">
    <w:name w:val="Tijelo teksta Char"/>
    <w:aliases w:val="  uvlaka 2 Char, uvlaka 3 Char,uvlaka 2 Char1,uvlaka 3 Char"/>
    <w:basedOn w:val="Zadanifontodlomka"/>
    <w:link w:val="Tijeloteksta"/>
    <w:rsid w:val="000A1D6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rsid w:val="000A1D65"/>
    <w:rPr>
      <w:rFonts w:ascii="Times New Roman" w:hAnsi="Times New Roman" w:cs="Times New Roman" w:hint="default"/>
      <w:color w:val="0000FF"/>
      <w:u w:val="single"/>
    </w:rPr>
  </w:style>
  <w:style w:type="paragraph" w:styleId="Tekstbalonia">
    <w:name w:val="Balloon Text"/>
    <w:basedOn w:val="Normal"/>
    <w:link w:val="TekstbaloniaChar"/>
    <w:rsid w:val="000A1D65"/>
    <w:rPr>
      <w:rFonts w:ascii="Tahoma" w:hAnsi="Tahoma" w:cs="Tahoma"/>
      <w:sz w:val="16"/>
      <w:szCs w:val="16"/>
      <w:lang w:val="sl-SI"/>
    </w:rPr>
  </w:style>
  <w:style w:type="character" w:customStyle="1" w:styleId="TekstbaloniaChar">
    <w:name w:val="Tekst balončića Char"/>
    <w:basedOn w:val="Zadanifontodlomka"/>
    <w:link w:val="Tekstbalonia"/>
    <w:rsid w:val="000A1D65"/>
    <w:rPr>
      <w:rFonts w:ascii="Tahoma" w:eastAsia="Times New Roman" w:hAnsi="Tahoma" w:cs="Tahoma"/>
      <w:sz w:val="16"/>
      <w:szCs w:val="16"/>
      <w:lang w:val="sl-SI"/>
    </w:rPr>
  </w:style>
  <w:style w:type="character" w:customStyle="1" w:styleId="Naslov2Char">
    <w:name w:val="Naslov 2 Char"/>
    <w:basedOn w:val="Zadanifontodlomka"/>
    <w:link w:val="Naslov2"/>
    <w:rsid w:val="000A1D65"/>
    <w:rPr>
      <w:rFonts w:ascii="Arial" w:eastAsia="Times New Roman" w:hAnsi="Arial" w:cs="Times New Roman"/>
      <w:b/>
      <w:sz w:val="24"/>
      <w:szCs w:val="24"/>
    </w:rPr>
  </w:style>
  <w:style w:type="character" w:customStyle="1" w:styleId="Naslov4Char">
    <w:name w:val="Naslov 4 Char"/>
    <w:basedOn w:val="Zadanifontodlomka"/>
    <w:link w:val="Naslov4"/>
    <w:rsid w:val="000A1D65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Bezpopisa1">
    <w:name w:val="Bez popisa1"/>
    <w:next w:val="Bezpopisa"/>
    <w:uiPriority w:val="99"/>
    <w:semiHidden/>
    <w:unhideWhenUsed/>
    <w:rsid w:val="000A1D65"/>
  </w:style>
  <w:style w:type="character" w:styleId="Brojstranice">
    <w:name w:val="page number"/>
    <w:basedOn w:val="Zadanifontodlomka"/>
    <w:rsid w:val="000A1D65"/>
  </w:style>
  <w:style w:type="paragraph" w:styleId="Uvuenotijeloteksta">
    <w:name w:val="Body Text Indent"/>
    <w:basedOn w:val="Normal"/>
    <w:link w:val="UvuenotijelotekstaChar"/>
    <w:rsid w:val="000A1D65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Tijeloteksta2">
    <w:name w:val="Body Text 2"/>
    <w:basedOn w:val="Normal"/>
    <w:link w:val="Tijeloteksta2Char"/>
    <w:semiHidden/>
    <w:rsid w:val="000A1D65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semiHidden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0A1D65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Naslov">
    <w:name w:val="Title"/>
    <w:basedOn w:val="Normal"/>
    <w:link w:val="NaslovChar"/>
    <w:qFormat/>
    <w:rsid w:val="000A1D65"/>
    <w:pPr>
      <w:jc w:val="center"/>
    </w:pPr>
    <w:rPr>
      <w:rFonts w:ascii="Arial" w:hAnsi="Arial" w:cs="Arial"/>
      <w:b/>
      <w:bCs/>
    </w:rPr>
  </w:style>
  <w:style w:type="character" w:customStyle="1" w:styleId="NaslovChar">
    <w:name w:val="Naslov Char"/>
    <w:basedOn w:val="Zadanifontodlomka"/>
    <w:link w:val="Naslov"/>
    <w:rsid w:val="000A1D65"/>
    <w:rPr>
      <w:rFonts w:ascii="Arial" w:eastAsia="Times New Roman" w:hAnsi="Arial" w:cs="Arial"/>
      <w:b/>
      <w:bCs/>
      <w:sz w:val="24"/>
      <w:szCs w:val="24"/>
    </w:rPr>
  </w:style>
  <w:style w:type="paragraph" w:styleId="Kartadokumenta">
    <w:name w:val="Document Map"/>
    <w:basedOn w:val="Normal"/>
    <w:link w:val="KartadokumentaChar"/>
    <w:semiHidden/>
    <w:rsid w:val="000A1D6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KartadokumentaChar">
    <w:name w:val="Karta dokumenta Char"/>
    <w:basedOn w:val="Zadanifontodlomka"/>
    <w:link w:val="Kartadokumenta"/>
    <w:semiHidden/>
    <w:rsid w:val="000A1D65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Tijeloteksta-uvlaka3">
    <w:name w:val="Body Text Indent 3"/>
    <w:basedOn w:val="Normal"/>
    <w:link w:val="Tijeloteksta-uvlaka3Char"/>
    <w:semiHidden/>
    <w:rsid w:val="000A1D65"/>
    <w:pPr>
      <w:spacing w:after="120"/>
      <w:ind w:left="283"/>
    </w:pPr>
    <w:rPr>
      <w:rFonts w:eastAsia="Calibri"/>
      <w:sz w:val="16"/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semiHidden/>
    <w:rsid w:val="000A1D65"/>
    <w:rPr>
      <w:rFonts w:ascii="Times New Roman" w:eastAsia="Calibri" w:hAnsi="Times New Roman" w:cs="Times New Roman"/>
      <w:sz w:val="16"/>
      <w:szCs w:val="16"/>
    </w:rPr>
  </w:style>
  <w:style w:type="character" w:customStyle="1" w:styleId="CharChar">
    <w:name w:val="Char Char"/>
    <w:locked/>
    <w:rsid w:val="000A1D65"/>
    <w:rPr>
      <w:rFonts w:eastAsia="Calibri"/>
      <w:sz w:val="16"/>
      <w:szCs w:val="16"/>
      <w:lang w:val="hr-HR" w:eastAsia="en-US" w:bidi="ar-SA"/>
    </w:rPr>
  </w:style>
  <w:style w:type="character" w:customStyle="1" w:styleId="apple-converted-space">
    <w:name w:val="apple-converted-space"/>
    <w:basedOn w:val="Zadanifontodlomka"/>
    <w:rsid w:val="000A1D65"/>
  </w:style>
  <w:style w:type="character" w:styleId="Naglaeno">
    <w:name w:val="Strong"/>
    <w:qFormat/>
    <w:rsid w:val="000A1D65"/>
    <w:rPr>
      <w:b/>
      <w:bCs/>
    </w:rPr>
  </w:style>
  <w:style w:type="character" w:customStyle="1" w:styleId="CharChar7">
    <w:name w:val="Char Char7"/>
    <w:rsid w:val="000A1D65"/>
    <w:rPr>
      <w:rFonts w:ascii="Arial" w:eastAsia="Times New Roman" w:hAnsi="Arial" w:cs="Times New Roman"/>
      <w:szCs w:val="24"/>
    </w:rPr>
  </w:style>
  <w:style w:type="table" w:styleId="Reetkatablice">
    <w:name w:val="Table Grid"/>
    <w:basedOn w:val="Obinatablica"/>
    <w:rsid w:val="000A1D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"/>
    <w:rsid w:val="000A1D65"/>
    <w:pPr>
      <w:ind w:left="720"/>
    </w:pPr>
  </w:style>
  <w:style w:type="character" w:customStyle="1" w:styleId="Zadanifontodlomka1">
    <w:name w:val="Zadani font odlomka1"/>
    <w:rsid w:val="000A1D65"/>
  </w:style>
  <w:style w:type="character" w:customStyle="1" w:styleId="uvlaka2Char">
    <w:name w:val="uvlaka 2 Char"/>
    <w:aliases w:val="uvlaka 3 Char Char"/>
    <w:locked/>
    <w:rsid w:val="000A1D65"/>
    <w:rPr>
      <w:rFonts w:ascii="Arial" w:hAnsi="Arial" w:cs="Arial"/>
      <w:sz w:val="24"/>
      <w:szCs w:val="24"/>
      <w:lang w:val="hr-HR" w:eastAsia="en-US" w:bidi="ar-SA"/>
    </w:rPr>
  </w:style>
  <w:style w:type="paragraph" w:styleId="Odlomakpopisa">
    <w:name w:val="List Paragraph"/>
    <w:basedOn w:val="Normal"/>
    <w:uiPriority w:val="34"/>
    <w:qFormat/>
    <w:rsid w:val="000A1D65"/>
    <w:pPr>
      <w:ind w:left="720"/>
      <w:contextualSpacing/>
    </w:pPr>
    <w:rPr>
      <w:lang w:eastAsia="hr-HR"/>
    </w:rPr>
  </w:style>
  <w:style w:type="paragraph" w:styleId="Bezproreda">
    <w:name w:val="No Spacing"/>
    <w:uiPriority w:val="1"/>
    <w:qFormat/>
    <w:rsid w:val="000A1D6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estern">
    <w:name w:val="western"/>
    <w:basedOn w:val="Normal"/>
    <w:rsid w:val="000A1D65"/>
    <w:pPr>
      <w:spacing w:before="100" w:beforeAutospacing="1" w:after="119"/>
    </w:pPr>
    <w:rPr>
      <w:rFonts w:ascii="AGaramond" w:hAnsi="AGaramond"/>
      <w:lang w:eastAsia="hr-HR"/>
    </w:rPr>
  </w:style>
  <w:style w:type="character" w:customStyle="1" w:styleId="SlijeenaHiperveza1">
    <w:name w:val="SlijeđenaHiperveza1"/>
    <w:basedOn w:val="Zadanifontodlomka"/>
    <w:uiPriority w:val="99"/>
    <w:semiHidden/>
    <w:unhideWhenUsed/>
    <w:rsid w:val="000A1D65"/>
    <w:rPr>
      <w:color w:val="954F72"/>
      <w:u w:val="single"/>
    </w:rPr>
  </w:style>
  <w:style w:type="numbering" w:customStyle="1" w:styleId="Bezpopisa11">
    <w:name w:val="Bez popisa11"/>
    <w:next w:val="Bezpopisa"/>
    <w:semiHidden/>
    <w:rsid w:val="000A1D65"/>
  </w:style>
  <w:style w:type="paragraph" w:customStyle="1" w:styleId="Tijeloteksta21">
    <w:name w:val="Tijelo teksta 21"/>
    <w:basedOn w:val="Normal"/>
    <w:uiPriority w:val="99"/>
    <w:rsid w:val="000A1D65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overflowPunct w:val="0"/>
      <w:autoSpaceDE w:val="0"/>
      <w:autoSpaceDN w:val="0"/>
      <w:adjustRightInd w:val="0"/>
      <w:spacing w:after="80"/>
      <w:jc w:val="both"/>
      <w:textAlignment w:val="baseline"/>
    </w:pPr>
    <w:rPr>
      <w:rFonts w:ascii="Arial" w:hAnsi="Arial"/>
      <w:sz w:val="28"/>
      <w:szCs w:val="20"/>
      <w:lang w:eastAsia="hr-HR"/>
    </w:rPr>
  </w:style>
  <w:style w:type="character" w:styleId="SlijeenaHiperveza">
    <w:name w:val="FollowedHyperlink"/>
    <w:basedOn w:val="Zadanifontodlomka"/>
    <w:uiPriority w:val="99"/>
    <w:semiHidden/>
    <w:unhideWhenUsed/>
    <w:rsid w:val="000A1D65"/>
    <w:rPr>
      <w:color w:val="954F72" w:themeColor="followedHyperlink"/>
      <w:u w:val="single"/>
    </w:rPr>
  </w:style>
  <w:style w:type="paragraph" w:customStyle="1" w:styleId="Normal1">
    <w:name w:val="Normal1"/>
    <w:rsid w:val="000A1D65"/>
    <w:pPr>
      <w:spacing w:after="0" w:line="276" w:lineRule="auto"/>
    </w:pPr>
    <w:rPr>
      <w:rFonts w:ascii="Arial" w:eastAsia="Arial" w:hAnsi="Arial" w:cs="Arial"/>
      <w:lang w:eastAsia="hr-HR"/>
    </w:rPr>
  </w:style>
  <w:style w:type="paragraph" w:customStyle="1" w:styleId="EmptyCellLayoutStyle">
    <w:name w:val="EmptyCellLayoutStyle"/>
    <w:rsid w:val="00C87F7C"/>
    <w:rPr>
      <w:rFonts w:ascii="Times New Roman" w:eastAsia="Times New Roman" w:hAnsi="Times New Roman" w:cs="Times New Roman"/>
      <w:sz w:val="2"/>
      <w:szCs w:val="20"/>
      <w:lang w:eastAsia="hr-HR"/>
    </w:rPr>
  </w:style>
  <w:style w:type="paragraph" w:customStyle="1" w:styleId="EMPTYCELLSTYLE">
    <w:name w:val="EMPTY_CELL_STYLE"/>
    <w:basedOn w:val="DefaultStyle"/>
    <w:qFormat/>
    <w:rsid w:val="003F3B9A"/>
    <w:rPr>
      <w:sz w:val="1"/>
    </w:rPr>
  </w:style>
  <w:style w:type="paragraph" w:customStyle="1" w:styleId="DefaultStyle">
    <w:name w:val="DefaultStyle"/>
    <w:qFormat/>
    <w:rsid w:val="003F3B9A"/>
    <w:pPr>
      <w:spacing w:after="0" w:line="240" w:lineRule="auto"/>
    </w:pPr>
    <w:rPr>
      <w:rFonts w:ascii="Arimo" w:eastAsia="Arimo" w:hAnsi="Arimo" w:cs="Arimo"/>
      <w:color w:val="000000"/>
      <w:sz w:val="20"/>
      <w:szCs w:val="20"/>
      <w:lang w:eastAsia="hr-HR"/>
    </w:rPr>
  </w:style>
  <w:style w:type="paragraph" w:customStyle="1" w:styleId="UvjetniStil10">
    <w:name w:val="UvjetniStil|10"/>
    <w:qFormat/>
    <w:rsid w:val="003F3B9A"/>
    <w:pPr>
      <w:spacing w:after="0" w:line="240" w:lineRule="auto"/>
    </w:pPr>
    <w:rPr>
      <w:rFonts w:ascii="Arimo" w:eastAsia="Arimo" w:hAnsi="Arimo" w:cs="Arimo"/>
      <w:b/>
      <w:color w:val="000000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3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4E9DD-2D19-4B4E-9549-EBEA96D43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737</Words>
  <Characters>4202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</dc:creator>
  <cp:lastModifiedBy>Marija Lovrić</cp:lastModifiedBy>
  <cp:revision>3</cp:revision>
  <cp:lastPrinted>2022-11-16T13:08:00Z</cp:lastPrinted>
  <dcterms:created xsi:type="dcterms:W3CDTF">2023-08-25T07:28:00Z</dcterms:created>
  <dcterms:modified xsi:type="dcterms:W3CDTF">2023-08-29T10:40:00Z</dcterms:modified>
</cp:coreProperties>
</file>