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B1D2F" w14:textId="246883D2" w:rsidR="00AF4BAD" w:rsidRPr="00012675" w:rsidRDefault="007B22F0" w:rsidP="00AF4BAD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012675">
        <w:rPr>
          <w:rFonts w:ascii="Arial" w:hAnsi="Arial" w:cs="Arial"/>
          <w:i/>
          <w:iCs/>
          <w:sz w:val="20"/>
          <w:szCs w:val="20"/>
          <w:u w:val="single"/>
        </w:rPr>
        <w:t>Prijedlog</w:t>
      </w:r>
    </w:p>
    <w:p w14:paraId="0A2D06C8" w14:textId="77777777" w:rsidR="007B22F0" w:rsidRPr="00AF4BAD" w:rsidRDefault="007B22F0" w:rsidP="00AF4BAD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477B6CF0" w14:textId="45C97807" w:rsidR="00AF4BAD" w:rsidRPr="009F2F41" w:rsidRDefault="00AF4BAD" w:rsidP="002F5B28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5B28">
        <w:rPr>
          <w:rFonts w:ascii="Arial" w:hAnsi="Arial" w:cs="Arial"/>
        </w:rPr>
        <w:t xml:space="preserve"> </w:t>
      </w:r>
      <w:r w:rsidRPr="002F5B28">
        <w:rPr>
          <w:rFonts w:ascii="Arial" w:hAnsi="Arial" w:cs="Arial"/>
        </w:rPr>
        <w:tab/>
      </w:r>
      <w:r w:rsidRPr="009F2F41">
        <w:rPr>
          <w:rFonts w:ascii="Arial" w:hAnsi="Arial" w:cs="Arial"/>
          <w:sz w:val="22"/>
          <w:szCs w:val="22"/>
        </w:rPr>
        <w:t>Na temelju članka 51.  Zakona o predškolskom odgoju i obrazovanju („Narodne novine“, broj 10/97, 107/07, 94/13, 98/19 i 57/</w:t>
      </w:r>
      <w:r w:rsidR="007C60E3">
        <w:rPr>
          <w:rFonts w:ascii="Arial" w:hAnsi="Arial" w:cs="Arial"/>
          <w:sz w:val="22"/>
          <w:szCs w:val="22"/>
        </w:rPr>
        <w:t>2</w:t>
      </w:r>
      <w:r w:rsidRPr="009F2F41">
        <w:rPr>
          <w:rFonts w:ascii="Arial" w:hAnsi="Arial" w:cs="Arial"/>
          <w:sz w:val="22"/>
          <w:szCs w:val="22"/>
        </w:rPr>
        <w:t>2)</w:t>
      </w:r>
      <w:r w:rsidR="007C60E3">
        <w:rPr>
          <w:rFonts w:ascii="Arial" w:hAnsi="Arial" w:cs="Arial"/>
          <w:sz w:val="22"/>
          <w:szCs w:val="22"/>
        </w:rPr>
        <w:t xml:space="preserve">, </w:t>
      </w:r>
      <w:r w:rsidR="007C60E3" w:rsidRPr="007C60E3">
        <w:rPr>
          <w:rFonts w:ascii="Arial" w:hAnsi="Arial" w:cs="Arial"/>
          <w:sz w:val="22"/>
          <w:szCs w:val="22"/>
        </w:rPr>
        <w:t>Pravilnik</w:t>
      </w:r>
      <w:r w:rsidR="007C60E3">
        <w:rPr>
          <w:rFonts w:ascii="Arial" w:hAnsi="Arial" w:cs="Arial"/>
          <w:sz w:val="22"/>
          <w:szCs w:val="22"/>
        </w:rPr>
        <w:t>a</w:t>
      </w:r>
      <w:r w:rsidR="007C60E3" w:rsidRPr="007C60E3">
        <w:rPr>
          <w:rFonts w:ascii="Arial" w:hAnsi="Arial" w:cs="Arial"/>
          <w:sz w:val="22"/>
          <w:szCs w:val="22"/>
        </w:rPr>
        <w:t xml:space="preserve"> o sadržaju obračuna plaće, naknade plaće, otpremnine i naknade za neiskorišteni godišnji odmor</w:t>
      </w:r>
      <w:r w:rsidR="007C60E3">
        <w:rPr>
          <w:rFonts w:ascii="Arial" w:hAnsi="Arial" w:cs="Arial"/>
          <w:sz w:val="22"/>
          <w:szCs w:val="22"/>
        </w:rPr>
        <w:t xml:space="preserve"> („Narodne novine“ 68/2023)</w:t>
      </w:r>
      <w:r w:rsidRPr="009F2F41">
        <w:rPr>
          <w:rFonts w:ascii="Arial" w:hAnsi="Arial" w:cs="Arial"/>
          <w:sz w:val="22"/>
          <w:szCs w:val="22"/>
        </w:rPr>
        <w:t xml:space="preserve"> </w:t>
      </w:r>
      <w:r w:rsidR="00BE093E">
        <w:rPr>
          <w:rFonts w:ascii="Arial" w:hAnsi="Arial" w:cs="Arial"/>
          <w:sz w:val="22"/>
          <w:szCs w:val="22"/>
        </w:rPr>
        <w:t xml:space="preserve">te </w:t>
      </w:r>
      <w:r w:rsidRPr="009F2F41">
        <w:rPr>
          <w:rFonts w:ascii="Arial" w:hAnsi="Arial" w:cs="Arial"/>
          <w:sz w:val="22"/>
          <w:szCs w:val="22"/>
        </w:rPr>
        <w:t>član</w:t>
      </w:r>
      <w:r w:rsidR="002F5B28" w:rsidRPr="009F2F41">
        <w:rPr>
          <w:rFonts w:ascii="Arial" w:hAnsi="Arial" w:cs="Arial"/>
          <w:sz w:val="22"/>
          <w:szCs w:val="22"/>
        </w:rPr>
        <w:t>a</w:t>
      </w:r>
      <w:r w:rsidRPr="009F2F41">
        <w:rPr>
          <w:rFonts w:ascii="Arial" w:hAnsi="Arial" w:cs="Arial"/>
          <w:sz w:val="22"/>
          <w:szCs w:val="22"/>
        </w:rPr>
        <w:t xml:space="preserve">ka 64., 65. i 66. Pravilnika o radu Dječjeg vrtića Drniš (KLASA: 601-02/16-08/3, URBROJ: 2182/06-4-3-2-16-1), Upravno vijeće Dječjeg vrtića Drniš na svojoj </w:t>
      </w:r>
      <w:r w:rsidR="007C60E3">
        <w:rPr>
          <w:rFonts w:ascii="Arial" w:hAnsi="Arial" w:cs="Arial"/>
          <w:sz w:val="22"/>
          <w:szCs w:val="22"/>
        </w:rPr>
        <w:t>45</w:t>
      </w:r>
      <w:r w:rsidRPr="009F2F41">
        <w:rPr>
          <w:rFonts w:ascii="Arial" w:hAnsi="Arial" w:cs="Arial"/>
          <w:sz w:val="22"/>
          <w:szCs w:val="22"/>
        </w:rPr>
        <w:t xml:space="preserve">. sjednici održanoj dana </w:t>
      </w:r>
      <w:r w:rsidR="007C60E3">
        <w:rPr>
          <w:rFonts w:ascii="Arial" w:hAnsi="Arial" w:cs="Arial"/>
          <w:sz w:val="22"/>
          <w:szCs w:val="22"/>
        </w:rPr>
        <w:t xml:space="preserve">21. kolovoza </w:t>
      </w:r>
      <w:r w:rsidR="002F5B28" w:rsidRPr="009F2F41">
        <w:rPr>
          <w:rFonts w:ascii="Arial" w:hAnsi="Arial" w:cs="Arial"/>
          <w:sz w:val="22"/>
          <w:szCs w:val="22"/>
        </w:rPr>
        <w:t>2023</w:t>
      </w:r>
      <w:r w:rsidRPr="009F2F41">
        <w:rPr>
          <w:rFonts w:ascii="Arial" w:hAnsi="Arial" w:cs="Arial"/>
          <w:sz w:val="22"/>
          <w:szCs w:val="22"/>
        </w:rPr>
        <w:t>. godine na prijedlog ravnateljice Vrtića i uz prethodnu suglasnost Osnivača (KLASA:</w:t>
      </w:r>
      <w:r w:rsidR="00456ED9" w:rsidRPr="009F2F41">
        <w:rPr>
          <w:rFonts w:ascii="Arial" w:hAnsi="Arial" w:cs="Arial"/>
          <w:sz w:val="22"/>
          <w:szCs w:val="22"/>
        </w:rPr>
        <w:t xml:space="preserve"> 012</w:t>
      </w:r>
      <w:r w:rsidR="002F5B28" w:rsidRPr="009F2F41">
        <w:rPr>
          <w:rFonts w:ascii="Arial" w:hAnsi="Arial" w:cs="Arial"/>
          <w:sz w:val="22"/>
          <w:szCs w:val="22"/>
        </w:rPr>
        <w:t>-</w:t>
      </w:r>
      <w:r w:rsidR="00456ED9" w:rsidRPr="009F2F41">
        <w:rPr>
          <w:rFonts w:ascii="Arial" w:hAnsi="Arial" w:cs="Arial"/>
          <w:sz w:val="22"/>
          <w:szCs w:val="22"/>
        </w:rPr>
        <w:t>04/23-40/___</w:t>
      </w:r>
      <w:r w:rsidRPr="009F2F41">
        <w:rPr>
          <w:rFonts w:ascii="Arial" w:hAnsi="Arial" w:cs="Arial"/>
          <w:sz w:val="22"/>
          <w:szCs w:val="22"/>
        </w:rPr>
        <w:t>, URBROJ:</w:t>
      </w:r>
      <w:r w:rsidR="00456ED9" w:rsidRPr="009F2F41">
        <w:rPr>
          <w:rFonts w:ascii="Arial" w:hAnsi="Arial" w:cs="Arial"/>
          <w:sz w:val="22"/>
          <w:szCs w:val="22"/>
        </w:rPr>
        <w:t xml:space="preserve"> 2182-06-23-___)</w:t>
      </w:r>
      <w:r w:rsidRPr="009F2F41">
        <w:rPr>
          <w:rFonts w:ascii="Arial" w:hAnsi="Arial" w:cs="Arial"/>
          <w:sz w:val="22"/>
          <w:szCs w:val="22"/>
        </w:rPr>
        <w:t xml:space="preserve">, od </w:t>
      </w:r>
      <w:r w:rsidR="00456ED9" w:rsidRPr="009F2F41">
        <w:rPr>
          <w:rFonts w:ascii="Arial" w:hAnsi="Arial" w:cs="Arial"/>
          <w:sz w:val="22"/>
          <w:szCs w:val="22"/>
        </w:rPr>
        <w:t xml:space="preserve">_____ kolovoza </w:t>
      </w:r>
      <w:r w:rsidRPr="009F2F41">
        <w:rPr>
          <w:rFonts w:ascii="Arial" w:hAnsi="Arial" w:cs="Arial"/>
          <w:sz w:val="22"/>
          <w:szCs w:val="22"/>
        </w:rPr>
        <w:t>20</w:t>
      </w:r>
      <w:r w:rsidR="00456ED9" w:rsidRPr="009F2F41">
        <w:rPr>
          <w:rFonts w:ascii="Arial" w:hAnsi="Arial" w:cs="Arial"/>
          <w:sz w:val="22"/>
          <w:szCs w:val="22"/>
        </w:rPr>
        <w:t>23</w:t>
      </w:r>
      <w:r w:rsidRPr="009F2F41">
        <w:rPr>
          <w:rFonts w:ascii="Arial" w:hAnsi="Arial" w:cs="Arial"/>
          <w:sz w:val="22"/>
          <w:szCs w:val="22"/>
        </w:rPr>
        <w:t>.</w:t>
      </w:r>
      <w:r w:rsidR="00183993" w:rsidRPr="009F2F41">
        <w:rPr>
          <w:rFonts w:ascii="Arial" w:hAnsi="Arial" w:cs="Arial"/>
          <w:sz w:val="22"/>
          <w:szCs w:val="22"/>
        </w:rPr>
        <w:t xml:space="preserve"> </w:t>
      </w:r>
      <w:r w:rsidRPr="009F2F41">
        <w:rPr>
          <w:rFonts w:ascii="Arial" w:hAnsi="Arial" w:cs="Arial"/>
          <w:sz w:val="22"/>
          <w:szCs w:val="22"/>
        </w:rPr>
        <w:t xml:space="preserve">godine, donijelo je </w:t>
      </w:r>
    </w:p>
    <w:p w14:paraId="234D0487" w14:textId="77777777" w:rsidR="002F5B28" w:rsidRPr="002F5B28" w:rsidRDefault="002F5B28" w:rsidP="002F5B28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650F1D5C" w14:textId="485A67CF" w:rsidR="00AF4BAD" w:rsidRPr="002F5B28" w:rsidRDefault="00AF4BAD" w:rsidP="00AF4BAD">
      <w:pPr>
        <w:pStyle w:val="Default"/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2F5B28">
        <w:rPr>
          <w:rFonts w:ascii="Arial" w:hAnsi="Arial" w:cs="Arial"/>
          <w:b/>
          <w:bCs/>
          <w:sz w:val="28"/>
          <w:szCs w:val="28"/>
        </w:rPr>
        <w:t>Pravilnik</w:t>
      </w:r>
    </w:p>
    <w:p w14:paraId="21A5949B" w14:textId="77777777" w:rsidR="009F2F41" w:rsidRDefault="00AF4BAD" w:rsidP="00AF4BAD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AF4BAD">
        <w:rPr>
          <w:rFonts w:ascii="Arial" w:hAnsi="Arial" w:cs="Arial"/>
          <w:b/>
          <w:bCs/>
        </w:rPr>
        <w:t xml:space="preserve">o plaćama, naknadama plaće i drugim materijalnim pravima radnika </w:t>
      </w:r>
    </w:p>
    <w:p w14:paraId="0FE63B06" w14:textId="453F1F6E" w:rsidR="00AF4BAD" w:rsidRDefault="00AF4BAD" w:rsidP="00AF4BAD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AF4BAD">
        <w:rPr>
          <w:rFonts w:ascii="Arial" w:hAnsi="Arial" w:cs="Arial"/>
          <w:b/>
          <w:bCs/>
        </w:rPr>
        <w:t xml:space="preserve">zaposlenih u Dječjem vrtiću </w:t>
      </w:r>
      <w:r w:rsidR="00456ED9">
        <w:rPr>
          <w:rFonts w:ascii="Arial" w:hAnsi="Arial" w:cs="Arial"/>
          <w:b/>
          <w:bCs/>
        </w:rPr>
        <w:t>Drniš</w:t>
      </w:r>
    </w:p>
    <w:p w14:paraId="1897D8A7" w14:textId="77777777" w:rsidR="002F5B28" w:rsidRPr="00AF4BAD" w:rsidRDefault="002F5B28" w:rsidP="00AF4BAD">
      <w:pPr>
        <w:pStyle w:val="Default"/>
        <w:spacing w:line="276" w:lineRule="auto"/>
        <w:jc w:val="center"/>
        <w:rPr>
          <w:rFonts w:ascii="Arial" w:hAnsi="Arial" w:cs="Arial"/>
        </w:rPr>
      </w:pPr>
    </w:p>
    <w:p w14:paraId="0E731E8A" w14:textId="3FA57ACD" w:rsidR="00AF4BAD" w:rsidRPr="00AF4BAD" w:rsidRDefault="00AF4BAD" w:rsidP="00456ED9">
      <w:pPr>
        <w:pStyle w:val="Default"/>
        <w:spacing w:line="276" w:lineRule="auto"/>
        <w:jc w:val="center"/>
        <w:rPr>
          <w:rFonts w:ascii="Arial" w:hAnsi="Arial" w:cs="Arial"/>
        </w:rPr>
      </w:pPr>
      <w:r w:rsidRPr="00AF4BAD">
        <w:rPr>
          <w:rFonts w:ascii="Arial" w:hAnsi="Arial" w:cs="Arial"/>
          <w:b/>
          <w:bCs/>
        </w:rPr>
        <w:t>Članak 1.</w:t>
      </w:r>
    </w:p>
    <w:p w14:paraId="716740F0" w14:textId="0E80CEBA" w:rsidR="00AF4BAD" w:rsidRPr="009F2F41" w:rsidRDefault="00AF4BAD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F2F41">
        <w:rPr>
          <w:rFonts w:ascii="Arial" w:hAnsi="Arial" w:cs="Arial"/>
          <w:sz w:val="22"/>
          <w:szCs w:val="22"/>
        </w:rPr>
        <w:t>Ovim Pravilnikom o plaćama, naknadama plaće i drugim materijalnim pravima radnika zaposlenih u Dječjem vrtiću</w:t>
      </w:r>
      <w:r w:rsidR="00456ED9" w:rsidRPr="009F2F41">
        <w:rPr>
          <w:rFonts w:ascii="Arial" w:hAnsi="Arial" w:cs="Arial"/>
          <w:sz w:val="22"/>
          <w:szCs w:val="22"/>
        </w:rPr>
        <w:t xml:space="preserve"> Drniš</w:t>
      </w:r>
      <w:r w:rsidRPr="009F2F41">
        <w:rPr>
          <w:rFonts w:ascii="Arial" w:hAnsi="Arial" w:cs="Arial"/>
          <w:sz w:val="22"/>
          <w:szCs w:val="22"/>
        </w:rPr>
        <w:t xml:space="preserve"> (u daljem tekstu: Pravilnik) uređuju se prava radnika n</w:t>
      </w:r>
      <w:r w:rsidR="002F5B28" w:rsidRPr="009F2F41">
        <w:rPr>
          <w:rFonts w:ascii="Arial" w:hAnsi="Arial" w:cs="Arial"/>
          <w:sz w:val="22"/>
          <w:szCs w:val="22"/>
        </w:rPr>
        <w:t>a</w:t>
      </w:r>
      <w:r w:rsidRPr="009F2F41">
        <w:rPr>
          <w:rFonts w:ascii="Arial" w:hAnsi="Arial" w:cs="Arial"/>
          <w:sz w:val="22"/>
          <w:szCs w:val="22"/>
        </w:rPr>
        <w:t xml:space="preserve"> plaću,</w:t>
      </w:r>
      <w:r w:rsidR="002F5B28" w:rsidRPr="009F2F41">
        <w:rPr>
          <w:rFonts w:ascii="Arial" w:hAnsi="Arial" w:cs="Arial"/>
          <w:sz w:val="22"/>
          <w:szCs w:val="22"/>
        </w:rPr>
        <w:t xml:space="preserve"> </w:t>
      </w:r>
      <w:r w:rsidRPr="009F2F41">
        <w:rPr>
          <w:rFonts w:ascii="Arial" w:hAnsi="Arial" w:cs="Arial"/>
          <w:sz w:val="22"/>
          <w:szCs w:val="22"/>
        </w:rPr>
        <w:t xml:space="preserve">uvećanje plaće, naknade plaće i druga materijalna prava. </w:t>
      </w:r>
    </w:p>
    <w:p w14:paraId="213328DB" w14:textId="77777777" w:rsidR="00AF4BAD" w:rsidRDefault="00AF4BAD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F2F41">
        <w:rPr>
          <w:rFonts w:ascii="Arial" w:hAnsi="Arial" w:cs="Arial"/>
          <w:sz w:val="22"/>
          <w:szCs w:val="22"/>
        </w:rPr>
        <w:t xml:space="preserve">Riječi i pojmovi koji se koriste u ovom Pravilniku, a koji imaju rodno značenje, bez obzira jesu li korišteni u muškom ili ženskom rodu odnose se jednako na muški i ženski rod. </w:t>
      </w:r>
    </w:p>
    <w:p w14:paraId="0BAB77FA" w14:textId="77777777" w:rsidR="004874CA" w:rsidRPr="009F2F41" w:rsidRDefault="004874CA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2B3222A" w14:textId="00BB7437" w:rsidR="00AF4BAD" w:rsidRPr="00AF4BAD" w:rsidRDefault="00AF4BAD" w:rsidP="00456ED9">
      <w:pPr>
        <w:pStyle w:val="Default"/>
        <w:spacing w:line="276" w:lineRule="auto"/>
        <w:jc w:val="center"/>
        <w:rPr>
          <w:rFonts w:ascii="Arial" w:hAnsi="Arial" w:cs="Arial"/>
        </w:rPr>
      </w:pPr>
      <w:r w:rsidRPr="00AF4BAD">
        <w:rPr>
          <w:rFonts w:ascii="Arial" w:hAnsi="Arial" w:cs="Arial"/>
          <w:b/>
          <w:bCs/>
        </w:rPr>
        <w:t>Članak 2.</w:t>
      </w:r>
    </w:p>
    <w:p w14:paraId="6D327F78" w14:textId="77777777" w:rsidR="00AF4BAD" w:rsidRPr="009F2F41" w:rsidRDefault="00AF4BAD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F2F41">
        <w:rPr>
          <w:rFonts w:ascii="Arial" w:hAnsi="Arial" w:cs="Arial"/>
          <w:sz w:val="22"/>
          <w:szCs w:val="22"/>
        </w:rPr>
        <w:t xml:space="preserve">Plaću radnika čini osnovna plaća i dodaci na plaću. </w:t>
      </w:r>
    </w:p>
    <w:p w14:paraId="4551131B" w14:textId="04EBECCB" w:rsidR="00AF4BAD" w:rsidRPr="009F2F41" w:rsidRDefault="00AF4BAD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F2F41">
        <w:rPr>
          <w:rFonts w:ascii="Arial" w:hAnsi="Arial" w:cs="Arial"/>
          <w:sz w:val="22"/>
          <w:szCs w:val="22"/>
        </w:rPr>
        <w:t>Osnovn</w:t>
      </w:r>
      <w:r w:rsidR="00456ED9" w:rsidRPr="009F2F41">
        <w:rPr>
          <w:rFonts w:ascii="Arial" w:hAnsi="Arial" w:cs="Arial"/>
          <w:sz w:val="22"/>
          <w:szCs w:val="22"/>
        </w:rPr>
        <w:t>u</w:t>
      </w:r>
      <w:r w:rsidRPr="009F2F41">
        <w:rPr>
          <w:rFonts w:ascii="Arial" w:hAnsi="Arial" w:cs="Arial"/>
          <w:sz w:val="22"/>
          <w:szCs w:val="22"/>
        </w:rPr>
        <w:t xml:space="preserve"> plać</w:t>
      </w:r>
      <w:r w:rsidR="00456ED9" w:rsidRPr="009F2F41">
        <w:rPr>
          <w:rFonts w:ascii="Arial" w:hAnsi="Arial" w:cs="Arial"/>
          <w:sz w:val="22"/>
          <w:szCs w:val="22"/>
        </w:rPr>
        <w:t>u</w:t>
      </w:r>
      <w:r w:rsidRPr="009F2F41">
        <w:rPr>
          <w:rFonts w:ascii="Arial" w:hAnsi="Arial" w:cs="Arial"/>
          <w:sz w:val="22"/>
          <w:szCs w:val="22"/>
        </w:rPr>
        <w:t xml:space="preserve"> </w:t>
      </w:r>
      <w:r w:rsidR="00456ED9" w:rsidRPr="009F2F41">
        <w:rPr>
          <w:rFonts w:ascii="Arial" w:hAnsi="Arial" w:cs="Arial"/>
          <w:sz w:val="22"/>
          <w:szCs w:val="22"/>
        </w:rPr>
        <w:t>čini</w:t>
      </w:r>
      <w:r w:rsidRPr="009F2F41">
        <w:rPr>
          <w:rFonts w:ascii="Arial" w:hAnsi="Arial" w:cs="Arial"/>
          <w:sz w:val="22"/>
          <w:szCs w:val="22"/>
        </w:rPr>
        <w:t xml:space="preserve"> umnožak koeficijenata složenosti poslova radnog mjesta na koje je radnik raspoređen i osnovice za izračun plaće, uvećane za 0,5% za svaku navršenu godinu radnog staža</w:t>
      </w:r>
      <w:r w:rsidR="00456ED9" w:rsidRPr="009F2F41">
        <w:rPr>
          <w:rFonts w:ascii="Arial" w:hAnsi="Arial" w:cs="Arial"/>
          <w:sz w:val="22"/>
          <w:szCs w:val="22"/>
        </w:rPr>
        <w:t xml:space="preserve"> te stalni dodatak i stimulacija sukladno financijskim mogućnostima</w:t>
      </w:r>
      <w:r w:rsidR="002F5B28" w:rsidRPr="009F2F41">
        <w:rPr>
          <w:rFonts w:ascii="Arial" w:hAnsi="Arial" w:cs="Arial"/>
          <w:sz w:val="22"/>
          <w:szCs w:val="22"/>
        </w:rPr>
        <w:t xml:space="preserve"> i</w:t>
      </w:r>
      <w:r w:rsidR="00456ED9" w:rsidRPr="009F2F41">
        <w:rPr>
          <w:rFonts w:ascii="Arial" w:hAnsi="Arial" w:cs="Arial"/>
          <w:sz w:val="22"/>
          <w:szCs w:val="22"/>
        </w:rPr>
        <w:t xml:space="preserve"> od strane osnivača usvojenom financijskom planu, a prema odluci ravnateljice</w:t>
      </w:r>
      <w:r w:rsidRPr="009F2F41">
        <w:rPr>
          <w:rFonts w:ascii="Arial" w:hAnsi="Arial" w:cs="Arial"/>
          <w:sz w:val="22"/>
          <w:szCs w:val="22"/>
        </w:rPr>
        <w:t xml:space="preserve">. </w:t>
      </w:r>
    </w:p>
    <w:p w14:paraId="5256DE08" w14:textId="4475834F" w:rsidR="00AF4BAD" w:rsidRPr="009F2F41" w:rsidRDefault="00AF4BAD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2F41">
        <w:rPr>
          <w:rFonts w:ascii="Arial" w:hAnsi="Arial" w:cs="Arial"/>
          <w:color w:val="000000" w:themeColor="text1"/>
          <w:sz w:val="22"/>
          <w:szCs w:val="22"/>
        </w:rPr>
        <w:t>Koeficijent</w:t>
      </w:r>
      <w:r w:rsidR="00456ED9" w:rsidRPr="009F2F41">
        <w:rPr>
          <w:rFonts w:ascii="Arial" w:hAnsi="Arial" w:cs="Arial"/>
          <w:color w:val="000000" w:themeColor="text1"/>
          <w:sz w:val="22"/>
          <w:szCs w:val="22"/>
        </w:rPr>
        <w:t xml:space="preserve"> složenosti poslova</w:t>
      </w:r>
      <w:r w:rsidRPr="009F2F41">
        <w:rPr>
          <w:rFonts w:ascii="Arial" w:hAnsi="Arial" w:cs="Arial"/>
          <w:color w:val="000000" w:themeColor="text1"/>
          <w:sz w:val="22"/>
          <w:szCs w:val="22"/>
        </w:rPr>
        <w:t xml:space="preserve"> pripravnik</w:t>
      </w:r>
      <w:r w:rsidR="002F5B28" w:rsidRPr="009F2F41">
        <w:rPr>
          <w:rFonts w:ascii="Arial" w:hAnsi="Arial" w:cs="Arial"/>
          <w:color w:val="000000" w:themeColor="text1"/>
          <w:sz w:val="22"/>
          <w:szCs w:val="22"/>
        </w:rPr>
        <w:t>u</w:t>
      </w:r>
      <w:r w:rsidRPr="009F2F41">
        <w:rPr>
          <w:rFonts w:ascii="Arial" w:hAnsi="Arial" w:cs="Arial"/>
          <w:color w:val="000000" w:themeColor="text1"/>
          <w:sz w:val="22"/>
          <w:szCs w:val="22"/>
        </w:rPr>
        <w:t xml:space="preserve"> umanjuje se za 15%. </w:t>
      </w:r>
    </w:p>
    <w:p w14:paraId="6990AFF9" w14:textId="3BD02F87" w:rsidR="00AF4BAD" w:rsidRPr="009F2F41" w:rsidRDefault="00AF4BAD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F2F41">
        <w:rPr>
          <w:rFonts w:ascii="Arial" w:hAnsi="Arial" w:cs="Arial"/>
          <w:sz w:val="22"/>
          <w:szCs w:val="22"/>
        </w:rPr>
        <w:t>Visinu osnovice za izračun plaće utvrđuje odlukom Upravno vijeće Dječjeg vrtića</w:t>
      </w:r>
      <w:r w:rsidR="00456ED9" w:rsidRPr="009F2F41">
        <w:rPr>
          <w:rFonts w:ascii="Arial" w:hAnsi="Arial" w:cs="Arial"/>
          <w:sz w:val="22"/>
          <w:szCs w:val="22"/>
        </w:rPr>
        <w:t xml:space="preserve"> Drniš</w:t>
      </w:r>
      <w:r w:rsidRPr="009F2F41">
        <w:rPr>
          <w:rFonts w:ascii="Arial" w:hAnsi="Arial" w:cs="Arial"/>
          <w:sz w:val="22"/>
          <w:szCs w:val="22"/>
        </w:rPr>
        <w:t xml:space="preserve">, </w:t>
      </w:r>
      <w:r w:rsidR="00456ED9" w:rsidRPr="009F2F41">
        <w:rPr>
          <w:rFonts w:ascii="Arial" w:hAnsi="Arial" w:cs="Arial"/>
          <w:sz w:val="22"/>
          <w:szCs w:val="22"/>
        </w:rPr>
        <w:t xml:space="preserve">koja ne može biti veća od osnovice za obračun plaća državnih službenika i namještenika, te zaposlenika u javnim službama, </w:t>
      </w:r>
      <w:r w:rsidRPr="009F2F41">
        <w:rPr>
          <w:rFonts w:ascii="Arial" w:hAnsi="Arial" w:cs="Arial"/>
          <w:sz w:val="22"/>
          <w:szCs w:val="22"/>
        </w:rPr>
        <w:t>na prijedlog ravnatelja,</w:t>
      </w:r>
      <w:r w:rsidR="00456ED9" w:rsidRPr="009F2F41">
        <w:rPr>
          <w:rFonts w:ascii="Arial" w:hAnsi="Arial" w:cs="Arial"/>
          <w:sz w:val="22"/>
          <w:szCs w:val="22"/>
        </w:rPr>
        <w:t xml:space="preserve"> a</w:t>
      </w:r>
      <w:r w:rsidRPr="009F2F41">
        <w:rPr>
          <w:rFonts w:ascii="Arial" w:hAnsi="Arial" w:cs="Arial"/>
          <w:sz w:val="22"/>
          <w:szCs w:val="22"/>
        </w:rPr>
        <w:t xml:space="preserve"> uz prethodnu suglasnost </w:t>
      </w:r>
      <w:r w:rsidR="00456ED9" w:rsidRPr="009F2F41">
        <w:rPr>
          <w:rFonts w:ascii="Arial" w:hAnsi="Arial" w:cs="Arial"/>
          <w:sz w:val="22"/>
          <w:szCs w:val="22"/>
        </w:rPr>
        <w:t>gradonačelnika</w:t>
      </w:r>
      <w:r w:rsidRPr="009F2F41">
        <w:rPr>
          <w:rFonts w:ascii="Arial" w:hAnsi="Arial" w:cs="Arial"/>
          <w:sz w:val="22"/>
          <w:szCs w:val="22"/>
        </w:rPr>
        <w:t xml:space="preserve">. </w:t>
      </w:r>
    </w:p>
    <w:p w14:paraId="6EBBBFD7" w14:textId="2B3F5D27" w:rsidR="00AF4BAD" w:rsidRPr="009F2F41" w:rsidRDefault="00456ED9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F2F41">
        <w:rPr>
          <w:rFonts w:ascii="Arial" w:hAnsi="Arial" w:cs="Arial"/>
          <w:sz w:val="22"/>
          <w:szCs w:val="22"/>
        </w:rPr>
        <w:t xml:space="preserve">Plaća zaposlenika treba biti usklađena sa izračunom plaće u djelatnosti osnovnog školstva sukladno odredbama </w:t>
      </w:r>
      <w:r w:rsidR="00AF4BAD" w:rsidRPr="009F2F41">
        <w:rPr>
          <w:rFonts w:ascii="Arial" w:hAnsi="Arial" w:cs="Arial"/>
          <w:sz w:val="22"/>
          <w:szCs w:val="22"/>
        </w:rPr>
        <w:t>člank</w:t>
      </w:r>
      <w:r w:rsidRPr="009F2F41">
        <w:rPr>
          <w:rFonts w:ascii="Arial" w:hAnsi="Arial" w:cs="Arial"/>
          <w:sz w:val="22"/>
          <w:szCs w:val="22"/>
        </w:rPr>
        <w:t>a</w:t>
      </w:r>
      <w:r w:rsidR="00AF4BAD" w:rsidRPr="009F2F41">
        <w:rPr>
          <w:rFonts w:ascii="Arial" w:hAnsi="Arial" w:cs="Arial"/>
          <w:sz w:val="22"/>
          <w:szCs w:val="22"/>
        </w:rPr>
        <w:t xml:space="preserve"> 51. Zakon o predškolskom odgoju i obrazovanju (</w:t>
      </w:r>
      <w:r w:rsidRPr="009F2F41">
        <w:rPr>
          <w:rFonts w:ascii="Arial" w:hAnsi="Arial" w:cs="Arial"/>
          <w:sz w:val="22"/>
          <w:szCs w:val="22"/>
        </w:rPr>
        <w:t>„</w:t>
      </w:r>
      <w:r w:rsidR="00AF4BAD" w:rsidRPr="009F2F41">
        <w:rPr>
          <w:rFonts w:ascii="Arial" w:hAnsi="Arial" w:cs="Arial"/>
          <w:sz w:val="22"/>
          <w:szCs w:val="22"/>
        </w:rPr>
        <w:t>N</w:t>
      </w:r>
      <w:r w:rsidRPr="009F2F41">
        <w:rPr>
          <w:rFonts w:ascii="Arial" w:hAnsi="Arial" w:cs="Arial"/>
          <w:sz w:val="22"/>
          <w:szCs w:val="22"/>
        </w:rPr>
        <w:t>arodne novine“</w:t>
      </w:r>
      <w:r w:rsidR="006E7669" w:rsidRPr="009F2F41">
        <w:rPr>
          <w:rFonts w:ascii="Arial" w:hAnsi="Arial" w:cs="Arial"/>
          <w:sz w:val="22"/>
          <w:szCs w:val="22"/>
        </w:rPr>
        <w:t>,</w:t>
      </w:r>
      <w:r w:rsidRPr="009F2F41">
        <w:rPr>
          <w:rFonts w:ascii="Arial" w:hAnsi="Arial" w:cs="Arial"/>
          <w:sz w:val="22"/>
          <w:szCs w:val="22"/>
        </w:rPr>
        <w:t xml:space="preserve"> broj</w:t>
      </w:r>
      <w:r w:rsidR="00AF4BAD" w:rsidRPr="009F2F41">
        <w:rPr>
          <w:rFonts w:ascii="Arial" w:hAnsi="Arial" w:cs="Arial"/>
          <w:sz w:val="22"/>
          <w:szCs w:val="22"/>
        </w:rPr>
        <w:t xml:space="preserve"> 10/97, 107/07, 94/13</w:t>
      </w:r>
      <w:r w:rsidRPr="009F2F41">
        <w:rPr>
          <w:rFonts w:ascii="Arial" w:hAnsi="Arial" w:cs="Arial"/>
          <w:sz w:val="22"/>
          <w:szCs w:val="22"/>
        </w:rPr>
        <w:t>, 98/19 i 57/22</w:t>
      </w:r>
      <w:r w:rsidR="00AF4BAD" w:rsidRPr="009F2F41">
        <w:rPr>
          <w:rFonts w:ascii="Arial" w:hAnsi="Arial" w:cs="Arial"/>
          <w:sz w:val="22"/>
          <w:szCs w:val="22"/>
        </w:rPr>
        <w:t xml:space="preserve">). </w:t>
      </w:r>
    </w:p>
    <w:p w14:paraId="6AE53538" w14:textId="1018AE2B" w:rsidR="00D76FD0" w:rsidRPr="009F2F41" w:rsidRDefault="00AF4BAD" w:rsidP="002F5B28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F2F41">
        <w:rPr>
          <w:rFonts w:ascii="Arial" w:hAnsi="Arial" w:cs="Arial"/>
          <w:sz w:val="22"/>
          <w:szCs w:val="22"/>
        </w:rPr>
        <w:t>Na temelju članka 6. stavka 2. i članka 7. stavka 1. Zakona o plaćama u javnim službama (</w:t>
      </w:r>
      <w:r w:rsidR="006E7669" w:rsidRPr="009F2F41">
        <w:rPr>
          <w:rFonts w:ascii="Arial" w:hAnsi="Arial" w:cs="Arial"/>
          <w:sz w:val="22"/>
          <w:szCs w:val="22"/>
        </w:rPr>
        <w:t>„</w:t>
      </w:r>
      <w:r w:rsidRPr="009F2F41">
        <w:rPr>
          <w:rFonts w:ascii="Arial" w:hAnsi="Arial" w:cs="Arial"/>
          <w:sz w:val="22"/>
          <w:szCs w:val="22"/>
        </w:rPr>
        <w:t>Narodne novine</w:t>
      </w:r>
      <w:r w:rsidR="006E7669" w:rsidRPr="009F2F41">
        <w:rPr>
          <w:rFonts w:ascii="Arial" w:hAnsi="Arial" w:cs="Arial"/>
          <w:sz w:val="22"/>
          <w:szCs w:val="22"/>
        </w:rPr>
        <w:t>“</w:t>
      </w:r>
      <w:r w:rsidRPr="009F2F41">
        <w:rPr>
          <w:rFonts w:ascii="Arial" w:hAnsi="Arial" w:cs="Arial"/>
          <w:sz w:val="22"/>
          <w:szCs w:val="22"/>
        </w:rPr>
        <w:t>, broj 27/2001), Vlada Republike Hrvatske je na sjednici održanoj 28. veljače 2013. godine donijela Uredbu o nazivima radnih mjesta i koeficijentima sl</w:t>
      </w:r>
      <w:r w:rsidR="00AC6511" w:rsidRPr="009F2F41">
        <w:rPr>
          <w:rFonts w:ascii="Arial" w:hAnsi="Arial" w:cs="Arial"/>
          <w:sz w:val="22"/>
          <w:szCs w:val="22"/>
        </w:rPr>
        <w:t>o</w:t>
      </w:r>
      <w:r w:rsidRPr="009F2F41">
        <w:rPr>
          <w:rFonts w:ascii="Arial" w:hAnsi="Arial" w:cs="Arial"/>
          <w:sz w:val="22"/>
          <w:szCs w:val="22"/>
        </w:rPr>
        <w:t>ženosti poslova u javnim služba</w:t>
      </w:r>
      <w:r w:rsidR="006E7669" w:rsidRPr="009F2F41">
        <w:rPr>
          <w:rFonts w:ascii="Arial" w:hAnsi="Arial" w:cs="Arial"/>
          <w:sz w:val="22"/>
          <w:szCs w:val="22"/>
        </w:rPr>
        <w:t xml:space="preserve"> </w:t>
      </w:r>
      <w:r w:rsidRPr="009F2F41">
        <w:rPr>
          <w:rFonts w:ascii="Arial" w:hAnsi="Arial" w:cs="Arial"/>
          <w:sz w:val="22"/>
          <w:szCs w:val="22"/>
        </w:rPr>
        <w:t>(</w:t>
      </w:r>
      <w:r w:rsidR="006E7669" w:rsidRPr="009F2F41">
        <w:rPr>
          <w:rFonts w:ascii="Arial" w:hAnsi="Arial" w:cs="Arial"/>
          <w:sz w:val="22"/>
          <w:szCs w:val="22"/>
        </w:rPr>
        <w:t xml:space="preserve">„Narodne novine“, broj </w:t>
      </w:r>
      <w:r w:rsidRPr="009F2F41">
        <w:rPr>
          <w:rFonts w:ascii="Arial" w:hAnsi="Arial" w:cs="Arial"/>
          <w:sz w:val="22"/>
          <w:szCs w:val="22"/>
        </w:rPr>
        <w:t>25/13, 72/13,151/13, 09/14, 40/14, 51/14, 77/14, 83/14 Ispravak</w:t>
      </w:r>
      <w:r w:rsidR="006E7669" w:rsidRPr="009F2F41">
        <w:rPr>
          <w:rFonts w:ascii="Arial" w:hAnsi="Arial" w:cs="Arial"/>
          <w:sz w:val="22"/>
          <w:szCs w:val="22"/>
        </w:rPr>
        <w:t>,</w:t>
      </w:r>
      <w:r w:rsidRPr="009F2F41">
        <w:rPr>
          <w:rFonts w:ascii="Arial" w:hAnsi="Arial" w:cs="Arial"/>
          <w:sz w:val="22"/>
          <w:szCs w:val="22"/>
        </w:rPr>
        <w:t xml:space="preserve"> 87/14, 120/14, 147/14, 151/14, 11/15, 32/15, 38/15, 60/15,</w:t>
      </w:r>
      <w:r w:rsidR="00D76FD0" w:rsidRPr="009F2F41">
        <w:rPr>
          <w:rFonts w:ascii="Arial" w:hAnsi="Arial" w:cs="Arial"/>
          <w:sz w:val="22"/>
          <w:szCs w:val="22"/>
        </w:rPr>
        <w:t xml:space="preserve"> </w:t>
      </w:r>
      <w:r w:rsidRPr="009F2F41">
        <w:rPr>
          <w:rFonts w:ascii="Arial" w:hAnsi="Arial" w:cs="Arial"/>
          <w:sz w:val="22"/>
          <w:szCs w:val="22"/>
        </w:rPr>
        <w:t>83/15, 112/15, 122/15, 10/17, 39/17, 40/17 - Ispravak, 74/17, 122/17, 9/18, 57/18 i 59/19</w:t>
      </w:r>
      <w:r w:rsidR="00D76FD0" w:rsidRPr="009F2F41">
        <w:rPr>
          <w:rFonts w:ascii="Arial" w:hAnsi="Arial" w:cs="Arial"/>
          <w:sz w:val="22"/>
          <w:szCs w:val="22"/>
        </w:rPr>
        <w:t>),</w:t>
      </w:r>
      <w:r w:rsidRPr="009F2F41">
        <w:rPr>
          <w:rFonts w:ascii="Arial" w:hAnsi="Arial" w:cs="Arial"/>
          <w:sz w:val="22"/>
          <w:szCs w:val="22"/>
        </w:rPr>
        <w:t xml:space="preserve"> u kojoj se posebni nazivi radnih mjesta i koeficijenti složenosti poslova primjenjuju kod izračuna plaće.</w:t>
      </w:r>
    </w:p>
    <w:p w14:paraId="3181F4FB" w14:textId="43ECB4E9" w:rsidR="00AF4BAD" w:rsidRPr="00AF4BAD" w:rsidRDefault="00AF4BAD" w:rsidP="00AF4BAD">
      <w:pPr>
        <w:pStyle w:val="Default"/>
        <w:spacing w:line="276" w:lineRule="auto"/>
        <w:jc w:val="both"/>
        <w:rPr>
          <w:rFonts w:ascii="Arial" w:hAnsi="Arial" w:cs="Arial"/>
        </w:rPr>
      </w:pPr>
      <w:r w:rsidRPr="00AF4BAD">
        <w:rPr>
          <w:rFonts w:ascii="Arial" w:hAnsi="Arial" w:cs="Arial"/>
        </w:rPr>
        <w:t xml:space="preserve"> </w:t>
      </w:r>
    </w:p>
    <w:p w14:paraId="61A0084A" w14:textId="53292891" w:rsidR="00AF4BAD" w:rsidRPr="00AF4BAD" w:rsidRDefault="00AF4BAD" w:rsidP="00D76FD0">
      <w:pPr>
        <w:pStyle w:val="Default"/>
        <w:spacing w:line="276" w:lineRule="auto"/>
        <w:jc w:val="center"/>
        <w:rPr>
          <w:rFonts w:ascii="Arial" w:hAnsi="Arial" w:cs="Arial"/>
        </w:rPr>
      </w:pPr>
      <w:r w:rsidRPr="00AF4BAD">
        <w:rPr>
          <w:rFonts w:ascii="Arial" w:hAnsi="Arial" w:cs="Arial"/>
          <w:b/>
          <w:bCs/>
        </w:rPr>
        <w:t>Članak 3.</w:t>
      </w:r>
    </w:p>
    <w:p w14:paraId="62618D04" w14:textId="4733C9EB" w:rsidR="00AF4BAD" w:rsidRDefault="00AF4BAD" w:rsidP="00AF4BAD">
      <w:pPr>
        <w:spacing w:after="0" w:line="276" w:lineRule="auto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>Koeficijenti za obračun plaće:</w:t>
      </w:r>
    </w:p>
    <w:p w14:paraId="74A6B529" w14:textId="77777777" w:rsidR="00AB050B" w:rsidRPr="009F2F41" w:rsidRDefault="00AB050B" w:rsidP="00AF4BAD">
      <w:pPr>
        <w:spacing w:after="0" w:line="276" w:lineRule="auto"/>
        <w:jc w:val="both"/>
        <w:rPr>
          <w:rFonts w:ascii="Arial" w:hAnsi="Arial" w:cs="Arial"/>
        </w:rPr>
      </w:pPr>
    </w:p>
    <w:p w14:paraId="2867840E" w14:textId="77777777" w:rsidR="00121D89" w:rsidRPr="009F2F41" w:rsidRDefault="00121D89" w:rsidP="00AF4BAD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Reetkatablic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57"/>
        <w:gridCol w:w="2693"/>
      </w:tblGrid>
      <w:tr w:rsidR="00D76FD0" w:rsidRPr="009F2F41" w14:paraId="08752836" w14:textId="77777777" w:rsidTr="00724C9C">
        <w:tc>
          <w:tcPr>
            <w:tcW w:w="4957" w:type="dxa"/>
          </w:tcPr>
          <w:p w14:paraId="57FE113C" w14:textId="77777777" w:rsidR="00D76FD0" w:rsidRPr="009F2F41" w:rsidRDefault="00D76FD0" w:rsidP="00D76FD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2F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Radno mjesto </w:t>
            </w:r>
          </w:p>
          <w:p w14:paraId="2509B2EC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021CFD2" w14:textId="3A80E0DA" w:rsidR="00D76FD0" w:rsidRPr="009F2F41" w:rsidRDefault="00D76FD0" w:rsidP="00AB050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  <w:b/>
                <w:bCs/>
              </w:rPr>
              <w:t>Osnovni koeficijent</w:t>
            </w:r>
          </w:p>
        </w:tc>
      </w:tr>
      <w:tr w:rsidR="00D76FD0" w:rsidRPr="009F2F41" w14:paraId="12CEC1EE" w14:textId="77777777" w:rsidTr="00D76FD0">
        <w:tc>
          <w:tcPr>
            <w:tcW w:w="4957" w:type="dxa"/>
          </w:tcPr>
          <w:p w14:paraId="058C297E" w14:textId="496B53F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Ravnatelj:</w:t>
            </w:r>
          </w:p>
          <w:p w14:paraId="20C56DC5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D2086D6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 završen sveučilišni diplomski studij ili</w:t>
            </w:r>
          </w:p>
          <w:p w14:paraId="13E1A533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specijalistički studij odgovarajuće vrste</w:t>
            </w:r>
          </w:p>
          <w:p w14:paraId="528B46E7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odnosno studij odgovarajuće vrste kojim je</w:t>
            </w:r>
          </w:p>
          <w:p w14:paraId="442C00A8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stečena visoka stručna sprema u skladu s</w:t>
            </w:r>
          </w:p>
          <w:p w14:paraId="672206B8" w14:textId="56A6D8DD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ranijim propisima</w:t>
            </w:r>
          </w:p>
          <w:p w14:paraId="119449CE" w14:textId="0EAD8FA5" w:rsidR="00D76FD0" w:rsidRPr="009F2F41" w:rsidRDefault="00D76FD0" w:rsidP="009F2F4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0C01F9B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20C1107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9542070" w14:textId="7196F876" w:rsidR="00D76FD0" w:rsidRPr="009F2F41" w:rsidRDefault="00724C9C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2,037</w:t>
            </w:r>
          </w:p>
          <w:p w14:paraId="1B80F111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CE90C31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6DC6FA3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14C86B7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2A00E43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0E0216E" w14:textId="3010B261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76FD0" w:rsidRPr="009F2F41" w14:paraId="5369BB09" w14:textId="77777777" w:rsidTr="00D76FD0">
        <w:tc>
          <w:tcPr>
            <w:tcW w:w="4957" w:type="dxa"/>
          </w:tcPr>
          <w:p w14:paraId="5EAF7274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Pedagog:</w:t>
            </w:r>
          </w:p>
          <w:p w14:paraId="7144346D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BC6C827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 profesor pedagogije ili diplomirani</w:t>
            </w:r>
          </w:p>
          <w:p w14:paraId="63F924E2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pedagog, završen diplomski sveučilišni</w:t>
            </w:r>
          </w:p>
          <w:p w14:paraId="6808CC17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studij ili diplomski specijalistički studij</w:t>
            </w:r>
          </w:p>
          <w:p w14:paraId="25AAB9F6" w14:textId="72B64CA2" w:rsidR="00214957" w:rsidRPr="009F2F41" w:rsidRDefault="00D76FD0" w:rsidP="002149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odgovarajuće vrste</w:t>
            </w:r>
            <w:r w:rsidR="00214957" w:rsidRPr="009F2F41">
              <w:rPr>
                <w:rFonts w:ascii="Arial" w:hAnsi="Arial" w:cs="Arial"/>
              </w:rPr>
              <w:t xml:space="preserve">  kojim je</w:t>
            </w:r>
          </w:p>
          <w:p w14:paraId="21ACE6F2" w14:textId="77777777" w:rsidR="00214957" w:rsidRPr="009F2F41" w:rsidRDefault="00214957" w:rsidP="002149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stečena visoka stručna sprema u skladu s</w:t>
            </w:r>
          </w:p>
          <w:p w14:paraId="05BDB76C" w14:textId="59DA7EF5" w:rsidR="00D76FD0" w:rsidRPr="009F2F41" w:rsidRDefault="00214957" w:rsidP="002149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ranijim propisima</w:t>
            </w:r>
          </w:p>
          <w:p w14:paraId="20F2870A" w14:textId="348A6DF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5B2A24E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029C5F6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33355FA" w14:textId="067569EA" w:rsidR="00D76FD0" w:rsidRPr="009F2F41" w:rsidRDefault="00D76FD0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</w:t>
            </w:r>
            <w:r w:rsidR="00A84A59" w:rsidRPr="009F2F41">
              <w:rPr>
                <w:rFonts w:ascii="Arial" w:hAnsi="Arial" w:cs="Arial"/>
              </w:rPr>
              <w:t>406</w:t>
            </w:r>
          </w:p>
        </w:tc>
      </w:tr>
      <w:tr w:rsidR="00121D89" w:rsidRPr="009F2F41" w14:paraId="1DCF85F2" w14:textId="77777777" w:rsidTr="00D76FD0">
        <w:tc>
          <w:tcPr>
            <w:tcW w:w="4957" w:type="dxa"/>
          </w:tcPr>
          <w:p w14:paraId="7FEABEFE" w14:textId="5AC34026" w:rsidR="00121D89" w:rsidRPr="009F2F41" w:rsidRDefault="00121D89" w:rsidP="00121D89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Psiholog:</w:t>
            </w:r>
          </w:p>
          <w:p w14:paraId="6BAE1F8A" w14:textId="77777777" w:rsidR="00121D89" w:rsidRPr="009F2F41" w:rsidRDefault="00121D89" w:rsidP="00121D89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11FCE859" w14:textId="6C06F546" w:rsidR="00121D89" w:rsidRPr="009F2F41" w:rsidRDefault="00121D89" w:rsidP="00121D8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 profesor p</w:t>
            </w:r>
            <w:r w:rsidR="00214957" w:rsidRPr="009F2F41">
              <w:rPr>
                <w:rFonts w:ascii="Arial" w:hAnsi="Arial" w:cs="Arial"/>
              </w:rPr>
              <w:t>sihologije</w:t>
            </w:r>
            <w:r w:rsidRPr="009F2F41">
              <w:rPr>
                <w:rFonts w:ascii="Arial" w:hAnsi="Arial" w:cs="Arial"/>
              </w:rPr>
              <w:t xml:space="preserve"> ili diplomirani</w:t>
            </w:r>
          </w:p>
          <w:p w14:paraId="2E6A5182" w14:textId="47D6AEE2" w:rsidR="00121D89" w:rsidRPr="009F2F41" w:rsidRDefault="00121D89" w:rsidP="00121D8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p</w:t>
            </w:r>
            <w:r w:rsidR="00214957" w:rsidRPr="009F2F41">
              <w:rPr>
                <w:rFonts w:ascii="Arial" w:hAnsi="Arial" w:cs="Arial"/>
              </w:rPr>
              <w:t>siholog</w:t>
            </w:r>
            <w:r w:rsidRPr="009F2F41">
              <w:rPr>
                <w:rFonts w:ascii="Arial" w:hAnsi="Arial" w:cs="Arial"/>
              </w:rPr>
              <w:t>,</w:t>
            </w:r>
            <w:r w:rsidR="00214957" w:rsidRPr="009F2F41">
              <w:rPr>
                <w:rFonts w:ascii="Arial" w:hAnsi="Arial" w:cs="Arial"/>
              </w:rPr>
              <w:t xml:space="preserve"> odnosno magistar psihologije,</w:t>
            </w:r>
            <w:r w:rsidRPr="009F2F41">
              <w:rPr>
                <w:rFonts w:ascii="Arial" w:hAnsi="Arial" w:cs="Arial"/>
              </w:rPr>
              <w:t xml:space="preserve"> završen diplomski sveučilišni</w:t>
            </w:r>
          </w:p>
          <w:p w14:paraId="3FC5C464" w14:textId="77777777" w:rsidR="00121D89" w:rsidRPr="009F2F41" w:rsidRDefault="00121D89" w:rsidP="00121D8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studij ili diplomski specijalistički studij</w:t>
            </w:r>
          </w:p>
          <w:p w14:paraId="44AB4E3C" w14:textId="1095A1B3" w:rsidR="00214957" w:rsidRPr="009F2F41" w:rsidRDefault="00121D89" w:rsidP="002149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odgovarajuće vrste</w:t>
            </w:r>
            <w:r w:rsidR="00214957" w:rsidRPr="009F2F41">
              <w:rPr>
                <w:rFonts w:ascii="Arial" w:hAnsi="Arial" w:cs="Arial"/>
              </w:rPr>
              <w:t xml:space="preserve">  kojim je</w:t>
            </w:r>
          </w:p>
          <w:p w14:paraId="7AE5381F" w14:textId="77777777" w:rsidR="00214957" w:rsidRPr="009F2F41" w:rsidRDefault="00214957" w:rsidP="002149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stečena visoka stručna sprema u skladu s</w:t>
            </w:r>
          </w:p>
          <w:p w14:paraId="210BF3D7" w14:textId="2E4573B1" w:rsidR="00121D89" w:rsidRPr="009F2F41" w:rsidRDefault="00214957" w:rsidP="002149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ranijim propisima</w:t>
            </w:r>
          </w:p>
          <w:p w14:paraId="20740808" w14:textId="77777777" w:rsidR="00121D89" w:rsidRPr="009F2F41" w:rsidRDefault="00121D89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2E867350" w14:textId="77777777" w:rsidR="00121D89" w:rsidRPr="009F2F41" w:rsidRDefault="00121D89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59F5012" w14:textId="77777777" w:rsidR="00214957" w:rsidRPr="009F2F41" w:rsidRDefault="00214957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E64D86D" w14:textId="05141BE3" w:rsidR="00214957" w:rsidRPr="009F2F41" w:rsidRDefault="00214957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1,406</w:t>
            </w:r>
          </w:p>
        </w:tc>
      </w:tr>
      <w:tr w:rsidR="0050512F" w:rsidRPr="009F2F41" w14:paraId="3142AE5B" w14:textId="77777777" w:rsidTr="00D76FD0">
        <w:tc>
          <w:tcPr>
            <w:tcW w:w="4957" w:type="dxa"/>
          </w:tcPr>
          <w:p w14:paraId="7108996D" w14:textId="090B4B42" w:rsidR="0050512F" w:rsidRPr="009F2F41" w:rsidRDefault="0050512F" w:rsidP="0050512F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Defektolog:</w:t>
            </w:r>
          </w:p>
          <w:p w14:paraId="71F2E241" w14:textId="77777777" w:rsidR="0050512F" w:rsidRPr="009F2F41" w:rsidRDefault="0050512F" w:rsidP="0050512F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982F93E" w14:textId="562001C4" w:rsidR="0050512F" w:rsidRPr="009F2F41" w:rsidRDefault="0050512F" w:rsidP="0050512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 xml:space="preserve">- Edukacijski </w:t>
            </w:r>
            <w:proofErr w:type="spellStart"/>
            <w:r w:rsidRPr="009F2F41">
              <w:rPr>
                <w:rFonts w:ascii="Arial" w:hAnsi="Arial" w:cs="Arial"/>
              </w:rPr>
              <w:t>rehabilitator</w:t>
            </w:r>
            <w:proofErr w:type="spellEnd"/>
            <w:r w:rsidRPr="009F2F41">
              <w:rPr>
                <w:rFonts w:ascii="Arial" w:hAnsi="Arial" w:cs="Arial"/>
              </w:rPr>
              <w:t xml:space="preserve"> (profesor defektolog) ili završen diplomski sveučilišni</w:t>
            </w:r>
          </w:p>
          <w:p w14:paraId="70A08C3F" w14:textId="1D630D31" w:rsidR="0050512F" w:rsidRPr="009F2F41" w:rsidRDefault="0050512F" w:rsidP="0050512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studij ili diplomski specijalistički studij edukacijske rehabilitacije, odnosno studij</w:t>
            </w:r>
          </w:p>
          <w:p w14:paraId="039FEECF" w14:textId="71EDEBC0" w:rsidR="0050512F" w:rsidRPr="009F2F41" w:rsidRDefault="0050512F" w:rsidP="0050512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odgovarajuće vrste  kojim je stečena visoka stručna sprema u skladu s ranijim propisima, magistar defektolog</w:t>
            </w:r>
          </w:p>
          <w:p w14:paraId="47F743EC" w14:textId="77777777" w:rsidR="0050512F" w:rsidRPr="009F2F41" w:rsidRDefault="0050512F" w:rsidP="00121D89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196D330C" w14:textId="77777777" w:rsidR="0050512F" w:rsidRPr="009F2F41" w:rsidRDefault="0050512F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9362B56" w14:textId="77777777" w:rsidR="0050512F" w:rsidRPr="009F2F41" w:rsidRDefault="0050512F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3F5A187" w14:textId="0711B99C" w:rsidR="0050512F" w:rsidRPr="009F2F41" w:rsidRDefault="0050512F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1,406</w:t>
            </w:r>
          </w:p>
        </w:tc>
      </w:tr>
      <w:tr w:rsidR="00D76FD0" w:rsidRPr="009F2F41" w14:paraId="1B4B1F1F" w14:textId="77777777" w:rsidTr="00D76FD0">
        <w:tc>
          <w:tcPr>
            <w:tcW w:w="4957" w:type="dxa"/>
          </w:tcPr>
          <w:p w14:paraId="704AE5BE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Odgojitelj:</w:t>
            </w:r>
          </w:p>
          <w:p w14:paraId="56FA5B0B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45C9566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 završen sveučilišni diplomski studij ili</w:t>
            </w:r>
          </w:p>
          <w:p w14:paraId="6EDC28C4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specijalistički studij odgovarajuće vrste</w:t>
            </w:r>
          </w:p>
          <w:p w14:paraId="0F14E8AF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odnosno studij odgovarajuće vrste kojim je</w:t>
            </w:r>
          </w:p>
          <w:p w14:paraId="302F3041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stečena visoka stručna sprema u skladu s</w:t>
            </w:r>
          </w:p>
          <w:p w14:paraId="1D5B0DAC" w14:textId="32D366E4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lastRenderedPageBreak/>
              <w:t>ranijim propisima</w:t>
            </w:r>
            <w:r w:rsidR="0050512F" w:rsidRPr="009F2F41">
              <w:rPr>
                <w:rFonts w:ascii="Arial" w:hAnsi="Arial" w:cs="Arial"/>
              </w:rPr>
              <w:t xml:space="preserve"> sa položenim stručnim ispitom</w:t>
            </w:r>
          </w:p>
          <w:p w14:paraId="76C15A8A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1CF8734" w14:textId="486FF6F7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 završen sveučilišni diplomski studij ili</w:t>
            </w:r>
          </w:p>
          <w:p w14:paraId="61829D38" w14:textId="77777777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specijalistički studij odgovarajuće vrste</w:t>
            </w:r>
          </w:p>
          <w:p w14:paraId="6AD66A8C" w14:textId="77777777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odnosno studij odgovarajuće vrste kojim je</w:t>
            </w:r>
          </w:p>
          <w:p w14:paraId="3EC26AB4" w14:textId="77777777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stečena visoka stručna sprema u skladu s</w:t>
            </w:r>
          </w:p>
          <w:p w14:paraId="19A51268" w14:textId="73DAD2B5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ranijim propisima bez položenog stručnog ispita</w:t>
            </w:r>
          </w:p>
          <w:p w14:paraId="2CEF4F8C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9285414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-završen preddiplomski sveučilišni studij</w:t>
            </w:r>
          </w:p>
          <w:p w14:paraId="2B2E5FE1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ili stručni studij odgovarajuće vrste,</w:t>
            </w:r>
          </w:p>
          <w:p w14:paraId="2D2101B2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odnosno studij odgovarajuće vrste kojim</w:t>
            </w:r>
          </w:p>
          <w:p w14:paraId="664AE407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je stečena viša stručna sprema u skladu s</w:t>
            </w:r>
          </w:p>
          <w:p w14:paraId="7DC9A689" w14:textId="0E95BBFD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ranijim propisima</w:t>
            </w:r>
            <w:r w:rsidR="0050512F" w:rsidRPr="009F2F41">
              <w:rPr>
                <w:rFonts w:ascii="Arial" w:hAnsi="Arial" w:cs="Arial"/>
              </w:rPr>
              <w:t xml:space="preserve"> sa položenim stručnim ispitom</w:t>
            </w:r>
          </w:p>
          <w:p w14:paraId="3ECB8951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AF991B8" w14:textId="6E65DC30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-završen preddiplomski sveučilišni studij</w:t>
            </w:r>
          </w:p>
          <w:p w14:paraId="3358182F" w14:textId="77777777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ili stručni studij odgovarajuće vrste,</w:t>
            </w:r>
          </w:p>
          <w:p w14:paraId="55A4A2D5" w14:textId="77777777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odnosno studij odgovarajuće vrste kojim</w:t>
            </w:r>
          </w:p>
          <w:p w14:paraId="2807A477" w14:textId="77777777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je stečena viša stručna sprema u skladu s</w:t>
            </w:r>
          </w:p>
          <w:p w14:paraId="6FEEF06B" w14:textId="79DB9776" w:rsidR="0078022C" w:rsidRPr="009F2F41" w:rsidRDefault="0078022C" w:rsidP="007802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 xml:space="preserve">ranijim propisima </w:t>
            </w:r>
            <w:r w:rsidR="009F2F41" w:rsidRPr="009F2F41">
              <w:rPr>
                <w:rFonts w:ascii="Arial" w:hAnsi="Arial" w:cs="Arial"/>
              </w:rPr>
              <w:t>bez</w:t>
            </w:r>
            <w:r w:rsidRPr="009F2F41">
              <w:rPr>
                <w:rFonts w:ascii="Arial" w:hAnsi="Arial" w:cs="Arial"/>
              </w:rPr>
              <w:t xml:space="preserve"> položen</w:t>
            </w:r>
            <w:r w:rsidR="009F2F41" w:rsidRPr="009F2F41">
              <w:rPr>
                <w:rFonts w:ascii="Arial" w:hAnsi="Arial" w:cs="Arial"/>
              </w:rPr>
              <w:t>og</w:t>
            </w:r>
            <w:r w:rsidRPr="009F2F41">
              <w:rPr>
                <w:rFonts w:ascii="Arial" w:hAnsi="Arial" w:cs="Arial"/>
              </w:rPr>
              <w:t xml:space="preserve"> stručn</w:t>
            </w:r>
            <w:r w:rsidR="009F2F41" w:rsidRPr="009F2F41">
              <w:rPr>
                <w:rFonts w:ascii="Arial" w:hAnsi="Arial" w:cs="Arial"/>
              </w:rPr>
              <w:t>og</w:t>
            </w:r>
            <w:r w:rsidRPr="009F2F41">
              <w:rPr>
                <w:rFonts w:ascii="Arial" w:hAnsi="Arial" w:cs="Arial"/>
              </w:rPr>
              <w:t xml:space="preserve"> ispit</w:t>
            </w:r>
            <w:r w:rsidR="009F2F41" w:rsidRPr="009F2F41">
              <w:rPr>
                <w:rFonts w:ascii="Arial" w:hAnsi="Arial" w:cs="Arial"/>
              </w:rPr>
              <w:t>a</w:t>
            </w:r>
          </w:p>
          <w:p w14:paraId="6D3D23EC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A391ABB" w14:textId="621ABCA1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15A6C701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FD44A52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9DDA6FF" w14:textId="54240A00" w:rsidR="00D76FD0" w:rsidRPr="009F2F41" w:rsidRDefault="00D76FD0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</w:t>
            </w:r>
            <w:r w:rsidR="00A84A59" w:rsidRPr="009F2F41">
              <w:rPr>
                <w:rFonts w:ascii="Arial" w:hAnsi="Arial" w:cs="Arial"/>
              </w:rPr>
              <w:t>406</w:t>
            </w:r>
          </w:p>
          <w:p w14:paraId="596B507D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68EE7F2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661020A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8B8251F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F62B02C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AF63EB1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804F88A" w14:textId="5E70CF84" w:rsidR="0078022C" w:rsidRPr="009F2F41" w:rsidRDefault="0078022C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1,193</w:t>
            </w:r>
          </w:p>
          <w:p w14:paraId="6C1BCB26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07CC7EE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251896D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05EE207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13BA897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3FA8FE0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297B765" w14:textId="77777777" w:rsidR="00D76FD0" w:rsidRPr="009F2F41" w:rsidRDefault="00D76FD0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</w:t>
            </w:r>
            <w:r w:rsidR="00A84A59" w:rsidRPr="009F2F41">
              <w:rPr>
                <w:rFonts w:ascii="Arial" w:hAnsi="Arial" w:cs="Arial"/>
              </w:rPr>
              <w:t>310</w:t>
            </w:r>
          </w:p>
          <w:p w14:paraId="22407376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EDA7F03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09B4648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CD246F5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AF773F5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2AD34F8" w14:textId="77777777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C33A9F" w14:textId="16B290D1" w:rsidR="0078022C" w:rsidRPr="009F2F41" w:rsidRDefault="0078022C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1,044</w:t>
            </w:r>
          </w:p>
        </w:tc>
      </w:tr>
      <w:tr w:rsidR="00D76FD0" w:rsidRPr="009F2F41" w14:paraId="4828F4DB" w14:textId="77777777" w:rsidTr="00D76FD0">
        <w:tc>
          <w:tcPr>
            <w:tcW w:w="4957" w:type="dxa"/>
          </w:tcPr>
          <w:p w14:paraId="6CE8525C" w14:textId="2EAD8BF0" w:rsidR="00D76FD0" w:rsidRPr="009F2F41" w:rsidRDefault="009F2F41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lastRenderedPageBreak/>
              <w:t>M</w:t>
            </w:r>
            <w:r w:rsidR="00D76FD0" w:rsidRPr="009F2F41">
              <w:rPr>
                <w:rFonts w:ascii="Arial" w:hAnsi="Arial" w:cs="Arial"/>
                <w:b/>
                <w:bCs/>
              </w:rPr>
              <w:t>edicinska sestra :</w:t>
            </w:r>
          </w:p>
          <w:p w14:paraId="2CE8289C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E4998AB" w14:textId="4F65F6D2" w:rsidR="00872D05" w:rsidRPr="009F2F41" w:rsidRDefault="00872D05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 završen sveučilišni diplomski studij ili specijalistički studij sestrinstva, odnosno  studij odgovarajuće vrste kojim je stečena visoka stručna sprema</w:t>
            </w:r>
          </w:p>
          <w:p w14:paraId="3651502B" w14:textId="77777777" w:rsidR="00872D05" w:rsidRPr="009F2F41" w:rsidRDefault="00872D05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6FE759F" w14:textId="1629D726" w:rsidR="00A84A59" w:rsidRPr="009F2F41" w:rsidRDefault="009732F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</w:t>
            </w:r>
            <w:r w:rsidR="00D76FD0" w:rsidRPr="009F2F41">
              <w:rPr>
                <w:rFonts w:ascii="Arial" w:hAnsi="Arial" w:cs="Arial"/>
              </w:rPr>
              <w:t xml:space="preserve">završen preddiplomski sveučilišni studij ili stručni studij sestrinstva, odnosno studij kojim je stečena viša stručna sprema u djelatnosti sestrinstva </w:t>
            </w:r>
          </w:p>
          <w:p w14:paraId="2BF5B5D0" w14:textId="27AC78E0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813C8FE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808B6DB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1D23B77" w14:textId="02C20C0A" w:rsidR="00D76FD0" w:rsidRPr="009F2F41" w:rsidRDefault="00D76FD0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</w:t>
            </w:r>
            <w:r w:rsidR="00872D05" w:rsidRPr="009F2F41">
              <w:rPr>
                <w:rFonts w:ascii="Arial" w:hAnsi="Arial" w:cs="Arial"/>
              </w:rPr>
              <w:t>406</w:t>
            </w:r>
          </w:p>
          <w:p w14:paraId="391C8940" w14:textId="77777777" w:rsidR="00872D05" w:rsidRPr="009F2F41" w:rsidRDefault="00872D05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536B149" w14:textId="77777777" w:rsidR="00872D05" w:rsidRPr="009F2F41" w:rsidRDefault="00872D05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62A4A1F" w14:textId="77777777" w:rsidR="00872D05" w:rsidRPr="009F2F41" w:rsidRDefault="00872D05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1CDD515" w14:textId="77777777" w:rsidR="00872D05" w:rsidRPr="009F2F41" w:rsidRDefault="00872D05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C4CC654" w14:textId="637490D2" w:rsidR="00872D05" w:rsidRPr="009F2F41" w:rsidRDefault="00872D05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1,310</w:t>
            </w:r>
          </w:p>
        </w:tc>
      </w:tr>
      <w:tr w:rsidR="00D76FD0" w:rsidRPr="009F2F41" w14:paraId="6CF45826" w14:textId="77777777" w:rsidTr="00D76FD0">
        <w:tc>
          <w:tcPr>
            <w:tcW w:w="4957" w:type="dxa"/>
          </w:tcPr>
          <w:p w14:paraId="64EE006A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Tajnik :</w:t>
            </w:r>
          </w:p>
          <w:p w14:paraId="5875E4C5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1992D7FF" w14:textId="132D4BE3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-završen sveučilišni diplomski studij ili specijalistički studij odgovarajuće vrste, odnosno studij odgovarajuće vrste kojim je stečena visoka stručna sprema u skladu s ranijim propisima</w:t>
            </w:r>
          </w:p>
          <w:p w14:paraId="08332E63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CF674F6" w14:textId="4BC5021B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-završen preddiplomski sveučilišni studij ili stručni studij odgovarajuće vrste, odnosno studij odgovarajuće vrste kojim je stečena viša stručna sprema u skladu s ranijim propisima</w:t>
            </w:r>
          </w:p>
          <w:p w14:paraId="66464368" w14:textId="31752449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DB2AC20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D9B2048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CA891E1" w14:textId="4752448F" w:rsidR="00D76FD0" w:rsidRPr="009F2F41" w:rsidRDefault="009F2F41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1,325</w:t>
            </w:r>
          </w:p>
          <w:p w14:paraId="03A1F77B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D263648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AA844FB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9621046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B7E686E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094E26C" w14:textId="6622AE25" w:rsidR="00D76FD0" w:rsidRPr="009F2F41" w:rsidRDefault="00DD00A8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</w:t>
            </w:r>
            <w:r w:rsidR="006F7DCD" w:rsidRPr="009F2F41">
              <w:rPr>
                <w:rFonts w:ascii="Arial" w:hAnsi="Arial" w:cs="Arial"/>
              </w:rPr>
              <w:t>1</w:t>
            </w:r>
            <w:r w:rsidRPr="009F2F41">
              <w:rPr>
                <w:rFonts w:ascii="Arial" w:hAnsi="Arial" w:cs="Arial"/>
              </w:rPr>
              <w:t>86</w:t>
            </w:r>
          </w:p>
        </w:tc>
      </w:tr>
      <w:tr w:rsidR="00D76FD0" w:rsidRPr="009F2F41" w14:paraId="1D4A0897" w14:textId="77777777" w:rsidTr="004874CA">
        <w:trPr>
          <w:trHeight w:val="841"/>
        </w:trPr>
        <w:tc>
          <w:tcPr>
            <w:tcW w:w="4957" w:type="dxa"/>
          </w:tcPr>
          <w:p w14:paraId="644A837B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Voditelj računovodstva :</w:t>
            </w:r>
          </w:p>
          <w:p w14:paraId="5B49CE20" w14:textId="77777777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B9BE9F6" w14:textId="5FEE99F4" w:rsidR="00DD00A8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lastRenderedPageBreak/>
              <w:t>-završen sveučilišni diplomski studij ili specijalistički studij odgovarajuće vrste, odnosno studij odgovarajuće vrste kojim je stečena visoka stručna sprema u skladu s ranijim propisima</w:t>
            </w:r>
          </w:p>
        </w:tc>
        <w:tc>
          <w:tcPr>
            <w:tcW w:w="2693" w:type="dxa"/>
          </w:tcPr>
          <w:p w14:paraId="04CED292" w14:textId="7777777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E855A95" w14:textId="77777777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A1A6152" w14:textId="36F1D7AC" w:rsidR="00DD00A8" w:rsidRPr="009F2F41" w:rsidRDefault="00DD00A8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</w:t>
            </w:r>
            <w:r w:rsidR="00872D05" w:rsidRPr="009F2F41">
              <w:rPr>
                <w:rFonts w:ascii="Arial" w:hAnsi="Arial" w:cs="Arial"/>
              </w:rPr>
              <w:t>325</w:t>
            </w:r>
          </w:p>
          <w:p w14:paraId="004591CB" w14:textId="77777777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119CE7C" w14:textId="77777777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A49C107" w14:textId="77777777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5B75804" w14:textId="77777777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DAB7CEC" w14:textId="77777777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76B5FE0" w14:textId="6C33D795" w:rsidR="00DD00A8" w:rsidRPr="009F2F41" w:rsidRDefault="00DD00A8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6F7DCD" w:rsidRPr="009F2F41" w14:paraId="1D3E9FCB" w14:textId="77777777" w:rsidTr="00D76FD0">
        <w:tc>
          <w:tcPr>
            <w:tcW w:w="4957" w:type="dxa"/>
          </w:tcPr>
          <w:p w14:paraId="20E51ADB" w14:textId="72C5F0B2" w:rsidR="006F7DCD" w:rsidRPr="009F2F41" w:rsidRDefault="006F7DCD" w:rsidP="006F7DCD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lastRenderedPageBreak/>
              <w:t>Administrativno-računovodstveni radnik :</w:t>
            </w:r>
          </w:p>
          <w:p w14:paraId="32ADF8F7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9E7E5A8" w14:textId="5F94FECE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 završen preddiplomski sveučilišni studij ili stručni studij odgovarajuće vrste, odnosno studij odgovarajuće vrste kojim je stečena viša stručna sprema u skladu s ranijim propisima</w:t>
            </w:r>
          </w:p>
          <w:p w14:paraId="6B720AEB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8D641F4" w14:textId="784D51C1" w:rsidR="006F7DCD" w:rsidRPr="009F2F41" w:rsidRDefault="00121D89" w:rsidP="00121D8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-</w:t>
            </w:r>
            <w:r w:rsidR="006F7DCD" w:rsidRPr="009F2F41">
              <w:rPr>
                <w:rFonts w:ascii="Arial" w:hAnsi="Arial" w:cs="Arial"/>
              </w:rPr>
              <w:t>SSS ekonomskog smjera</w:t>
            </w:r>
          </w:p>
        </w:tc>
        <w:tc>
          <w:tcPr>
            <w:tcW w:w="2693" w:type="dxa"/>
          </w:tcPr>
          <w:p w14:paraId="0C8E0598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A6E07F1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3F31574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72EB8D" w14:textId="77777777" w:rsidR="006F7DCD" w:rsidRPr="009F2F41" w:rsidRDefault="006F7DCD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1,186</w:t>
            </w:r>
          </w:p>
          <w:p w14:paraId="6E9C66E5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A8681C8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91665B6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C7DA9A2" w14:textId="7777777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72B9988" w14:textId="4C217BB0" w:rsidR="006F7DCD" w:rsidRPr="009F2F41" w:rsidRDefault="009F2F41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0,941</w:t>
            </w:r>
          </w:p>
          <w:p w14:paraId="0EACFBA5" w14:textId="3B0C8937" w:rsidR="006F7DCD" w:rsidRPr="009F2F41" w:rsidRDefault="006F7DCD" w:rsidP="00D76F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21D89" w:rsidRPr="009F2F41" w14:paraId="077B94B6" w14:textId="77777777" w:rsidTr="00D76FD0">
        <w:tc>
          <w:tcPr>
            <w:tcW w:w="4957" w:type="dxa"/>
          </w:tcPr>
          <w:p w14:paraId="4E687E2B" w14:textId="4279AF2F" w:rsidR="00121D89" w:rsidRPr="009F2F41" w:rsidRDefault="00121D89" w:rsidP="006F7DCD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Stručni komunikacijski posrednik</w:t>
            </w:r>
          </w:p>
        </w:tc>
        <w:tc>
          <w:tcPr>
            <w:tcW w:w="2693" w:type="dxa"/>
          </w:tcPr>
          <w:p w14:paraId="19BD1FD9" w14:textId="7FF3B780" w:rsidR="00121D89" w:rsidRPr="009F2F41" w:rsidRDefault="00121D89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1,044</w:t>
            </w:r>
          </w:p>
        </w:tc>
      </w:tr>
      <w:tr w:rsidR="00D76FD0" w:rsidRPr="009F2F41" w14:paraId="73C215B2" w14:textId="77777777" w:rsidTr="00D76FD0">
        <w:tc>
          <w:tcPr>
            <w:tcW w:w="4957" w:type="dxa"/>
          </w:tcPr>
          <w:p w14:paraId="5300D81D" w14:textId="07DEB274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Kuhar</w:t>
            </w:r>
            <w:r w:rsidR="004874CA">
              <w:rPr>
                <w:rFonts w:ascii="Arial" w:hAnsi="Arial" w:cs="Arial"/>
                <w:b/>
                <w:bCs/>
              </w:rPr>
              <w:t>/</w:t>
            </w:r>
            <w:proofErr w:type="spellStart"/>
            <w:r w:rsidR="004874CA">
              <w:rPr>
                <w:rFonts w:ascii="Arial" w:hAnsi="Arial" w:cs="Arial"/>
                <w:b/>
                <w:bCs/>
              </w:rPr>
              <w:t>ica</w:t>
            </w:r>
            <w:proofErr w:type="spellEnd"/>
            <w:r w:rsidR="004874CA">
              <w:rPr>
                <w:rFonts w:ascii="Arial" w:hAnsi="Arial" w:cs="Arial"/>
                <w:b/>
                <w:bCs/>
              </w:rPr>
              <w:t xml:space="preserve"> (KV/SSS)</w:t>
            </w:r>
          </w:p>
        </w:tc>
        <w:tc>
          <w:tcPr>
            <w:tcW w:w="2693" w:type="dxa"/>
          </w:tcPr>
          <w:p w14:paraId="626FBD67" w14:textId="5587BDC8" w:rsidR="00D76FD0" w:rsidRPr="009F2F41" w:rsidRDefault="00DD00A8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0,</w:t>
            </w:r>
            <w:r w:rsidR="00121D89" w:rsidRPr="009F2F41">
              <w:rPr>
                <w:rFonts w:ascii="Arial" w:hAnsi="Arial" w:cs="Arial"/>
              </w:rPr>
              <w:t>815</w:t>
            </w:r>
          </w:p>
        </w:tc>
      </w:tr>
      <w:tr w:rsidR="0078022C" w:rsidRPr="009F2F41" w14:paraId="3B3A456C" w14:textId="77777777" w:rsidTr="00D76FD0">
        <w:tc>
          <w:tcPr>
            <w:tcW w:w="4957" w:type="dxa"/>
          </w:tcPr>
          <w:p w14:paraId="04CFEEF7" w14:textId="34C0018D" w:rsidR="0078022C" w:rsidRPr="009F2F41" w:rsidRDefault="0078022C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Pomoćna kuhar</w:t>
            </w:r>
            <w:r w:rsidR="004874CA">
              <w:rPr>
                <w:rFonts w:ascii="Arial" w:hAnsi="Arial" w:cs="Arial"/>
                <w:b/>
                <w:bCs/>
              </w:rPr>
              <w:t>/</w:t>
            </w:r>
            <w:proofErr w:type="spellStart"/>
            <w:r w:rsidRPr="009F2F41">
              <w:rPr>
                <w:rFonts w:ascii="Arial" w:hAnsi="Arial" w:cs="Arial"/>
                <w:b/>
                <w:bCs/>
              </w:rPr>
              <w:t>ica</w:t>
            </w:r>
            <w:proofErr w:type="spellEnd"/>
            <w:r w:rsidRPr="009F2F41">
              <w:rPr>
                <w:rFonts w:ascii="Arial" w:hAnsi="Arial" w:cs="Arial"/>
                <w:b/>
                <w:bCs/>
              </w:rPr>
              <w:t xml:space="preserve"> </w:t>
            </w:r>
            <w:r w:rsidR="004874CA">
              <w:rPr>
                <w:rFonts w:ascii="Arial" w:hAnsi="Arial" w:cs="Arial"/>
                <w:b/>
                <w:bCs/>
              </w:rPr>
              <w:t>–</w:t>
            </w:r>
            <w:r w:rsidRPr="009F2F41">
              <w:rPr>
                <w:rFonts w:ascii="Arial" w:hAnsi="Arial" w:cs="Arial"/>
                <w:b/>
                <w:bCs/>
              </w:rPr>
              <w:t xml:space="preserve"> servirka</w:t>
            </w:r>
            <w:r w:rsidR="004C1705">
              <w:rPr>
                <w:rFonts w:ascii="Arial" w:hAnsi="Arial" w:cs="Arial"/>
                <w:b/>
                <w:bCs/>
              </w:rPr>
              <w:t xml:space="preserve"> (NSS)</w:t>
            </w:r>
          </w:p>
        </w:tc>
        <w:tc>
          <w:tcPr>
            <w:tcW w:w="2693" w:type="dxa"/>
          </w:tcPr>
          <w:p w14:paraId="380F3A3F" w14:textId="22CA63FF" w:rsidR="0078022C" w:rsidRPr="009F2F41" w:rsidRDefault="0078022C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0,631</w:t>
            </w:r>
          </w:p>
        </w:tc>
      </w:tr>
      <w:tr w:rsidR="00D76FD0" w:rsidRPr="009F2F41" w14:paraId="715C85ED" w14:textId="77777777" w:rsidTr="00D76FD0">
        <w:tc>
          <w:tcPr>
            <w:tcW w:w="4957" w:type="dxa"/>
          </w:tcPr>
          <w:p w14:paraId="2F49768F" w14:textId="2AB42537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Domar</w:t>
            </w:r>
            <w:r w:rsidR="00121D89" w:rsidRPr="009F2F41">
              <w:rPr>
                <w:rFonts w:ascii="Arial" w:hAnsi="Arial" w:cs="Arial"/>
                <w:b/>
                <w:bCs/>
              </w:rPr>
              <w:t xml:space="preserve"> (ekonom, vozač, ložač)</w:t>
            </w:r>
            <w:r w:rsidR="004874CA">
              <w:rPr>
                <w:rFonts w:ascii="Arial" w:hAnsi="Arial" w:cs="Arial"/>
                <w:b/>
                <w:bCs/>
              </w:rPr>
              <w:t xml:space="preserve"> (SSS)</w:t>
            </w:r>
          </w:p>
        </w:tc>
        <w:tc>
          <w:tcPr>
            <w:tcW w:w="2693" w:type="dxa"/>
          </w:tcPr>
          <w:p w14:paraId="3056147B" w14:textId="3A87B4CB" w:rsidR="00D76FD0" w:rsidRPr="009F2F41" w:rsidRDefault="00DD00A8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0,</w:t>
            </w:r>
            <w:r w:rsidR="00121D89" w:rsidRPr="009F2F41">
              <w:rPr>
                <w:rFonts w:ascii="Arial" w:hAnsi="Arial" w:cs="Arial"/>
              </w:rPr>
              <w:t>815</w:t>
            </w:r>
          </w:p>
        </w:tc>
      </w:tr>
      <w:tr w:rsidR="00D76FD0" w:rsidRPr="009F2F41" w14:paraId="3D90B6B3" w14:textId="77777777" w:rsidTr="00D76FD0">
        <w:tc>
          <w:tcPr>
            <w:tcW w:w="4957" w:type="dxa"/>
          </w:tcPr>
          <w:p w14:paraId="51B26D4C" w14:textId="57DD4C29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Pralja</w:t>
            </w:r>
            <w:r w:rsidR="00121D89" w:rsidRPr="009F2F41">
              <w:rPr>
                <w:rFonts w:ascii="Arial" w:hAnsi="Arial" w:cs="Arial"/>
                <w:b/>
                <w:bCs/>
              </w:rPr>
              <w:t xml:space="preserve"> </w:t>
            </w:r>
            <w:r w:rsidR="004874CA">
              <w:rPr>
                <w:rFonts w:ascii="Arial" w:hAnsi="Arial" w:cs="Arial"/>
                <w:b/>
                <w:bCs/>
              </w:rPr>
              <w:t>–</w:t>
            </w:r>
            <w:r w:rsidR="00121D89" w:rsidRPr="009F2F41">
              <w:rPr>
                <w:rFonts w:ascii="Arial" w:hAnsi="Arial" w:cs="Arial"/>
                <w:b/>
                <w:bCs/>
              </w:rPr>
              <w:t xml:space="preserve"> švelja</w:t>
            </w:r>
            <w:r w:rsidR="004874CA">
              <w:rPr>
                <w:rFonts w:ascii="Arial" w:hAnsi="Arial" w:cs="Arial"/>
                <w:b/>
                <w:bCs/>
              </w:rPr>
              <w:t xml:space="preserve"> (NSS)</w:t>
            </w:r>
          </w:p>
        </w:tc>
        <w:tc>
          <w:tcPr>
            <w:tcW w:w="2693" w:type="dxa"/>
          </w:tcPr>
          <w:p w14:paraId="4517CFEE" w14:textId="290A81DB" w:rsidR="00D76FD0" w:rsidRPr="009F2F41" w:rsidRDefault="00DD00A8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0,6</w:t>
            </w:r>
            <w:r w:rsidR="00121D89" w:rsidRPr="009F2F41">
              <w:rPr>
                <w:rFonts w:ascii="Arial" w:hAnsi="Arial" w:cs="Arial"/>
              </w:rPr>
              <w:t>3</w:t>
            </w:r>
            <w:r w:rsidRPr="009F2F41">
              <w:rPr>
                <w:rFonts w:ascii="Arial" w:hAnsi="Arial" w:cs="Arial"/>
              </w:rPr>
              <w:t>1</w:t>
            </w:r>
          </w:p>
        </w:tc>
      </w:tr>
      <w:tr w:rsidR="00D76FD0" w:rsidRPr="009F2F41" w14:paraId="28DA0CDD" w14:textId="77777777" w:rsidTr="00D76FD0">
        <w:tc>
          <w:tcPr>
            <w:tcW w:w="4957" w:type="dxa"/>
          </w:tcPr>
          <w:p w14:paraId="04908E47" w14:textId="423915ED" w:rsidR="00D76FD0" w:rsidRPr="009F2F41" w:rsidRDefault="00D76FD0" w:rsidP="00D76FD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F2F41">
              <w:rPr>
                <w:rFonts w:ascii="Arial" w:hAnsi="Arial" w:cs="Arial"/>
                <w:b/>
                <w:bCs/>
              </w:rPr>
              <w:t>Spremačica</w:t>
            </w:r>
            <w:r w:rsidR="004874CA">
              <w:rPr>
                <w:rFonts w:ascii="Arial" w:hAnsi="Arial" w:cs="Arial"/>
                <w:b/>
                <w:bCs/>
              </w:rPr>
              <w:t xml:space="preserve"> (NSS)</w:t>
            </w:r>
          </w:p>
        </w:tc>
        <w:tc>
          <w:tcPr>
            <w:tcW w:w="2693" w:type="dxa"/>
          </w:tcPr>
          <w:p w14:paraId="38AEE6D3" w14:textId="77AEEF78" w:rsidR="00D76FD0" w:rsidRPr="009F2F41" w:rsidRDefault="00DD00A8" w:rsidP="009F2F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2F41">
              <w:rPr>
                <w:rFonts w:ascii="Arial" w:hAnsi="Arial" w:cs="Arial"/>
              </w:rPr>
              <w:t>0,6</w:t>
            </w:r>
            <w:r w:rsidR="00121D89" w:rsidRPr="009F2F41">
              <w:rPr>
                <w:rFonts w:ascii="Arial" w:hAnsi="Arial" w:cs="Arial"/>
              </w:rPr>
              <w:t>3</w:t>
            </w:r>
            <w:r w:rsidRPr="009F2F41">
              <w:rPr>
                <w:rFonts w:ascii="Arial" w:hAnsi="Arial" w:cs="Arial"/>
              </w:rPr>
              <w:t>1</w:t>
            </w:r>
          </w:p>
        </w:tc>
      </w:tr>
    </w:tbl>
    <w:p w14:paraId="31973598" w14:textId="77777777" w:rsidR="00D76FD0" w:rsidRPr="009F2F41" w:rsidRDefault="00D76FD0" w:rsidP="00AF4BAD">
      <w:pPr>
        <w:spacing w:after="0" w:line="276" w:lineRule="auto"/>
        <w:jc w:val="both"/>
        <w:rPr>
          <w:rFonts w:ascii="Arial" w:hAnsi="Arial" w:cs="Arial"/>
        </w:rPr>
      </w:pPr>
    </w:p>
    <w:p w14:paraId="74B79266" w14:textId="22E4F628" w:rsidR="00D76FD0" w:rsidRPr="009F2F41" w:rsidRDefault="00D76FD0" w:rsidP="00AF4BAD">
      <w:pPr>
        <w:spacing w:after="0" w:line="276" w:lineRule="auto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br w:type="textWrapping" w:clear="all"/>
      </w:r>
    </w:p>
    <w:p w14:paraId="6E199838" w14:textId="77777777" w:rsidR="00D76FD0" w:rsidRPr="00DD00A8" w:rsidRDefault="00D76FD0" w:rsidP="00DD00A8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00A8">
        <w:rPr>
          <w:rFonts w:ascii="Arial" w:hAnsi="Arial" w:cs="Arial"/>
          <w:b/>
          <w:bCs/>
          <w:sz w:val="24"/>
          <w:szCs w:val="24"/>
        </w:rPr>
        <w:t>Članak 4.</w:t>
      </w:r>
    </w:p>
    <w:p w14:paraId="33567E82" w14:textId="77777777" w:rsidR="009F2F41" w:rsidRPr="001F23FB" w:rsidRDefault="009F2F41" w:rsidP="009F2F41">
      <w:pPr>
        <w:pStyle w:val="Tijeloteksta"/>
        <w:spacing w:before="1"/>
        <w:ind w:left="824"/>
        <w:jc w:val="both"/>
        <w:rPr>
          <w:rFonts w:ascii="Arial" w:hAnsi="Arial" w:cs="Arial"/>
          <w:sz w:val="22"/>
          <w:szCs w:val="22"/>
        </w:rPr>
      </w:pPr>
      <w:r w:rsidRPr="001F23FB">
        <w:rPr>
          <w:rFonts w:ascii="Arial" w:hAnsi="Arial" w:cs="Arial"/>
          <w:sz w:val="22"/>
          <w:szCs w:val="22"/>
        </w:rPr>
        <w:t>Vrtić</w:t>
      </w:r>
      <w:r w:rsidRPr="001F23FB">
        <w:rPr>
          <w:rFonts w:ascii="Arial" w:hAnsi="Arial" w:cs="Arial"/>
          <w:spacing w:val="-5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će</w:t>
      </w:r>
      <w:r w:rsidRPr="001F23FB">
        <w:rPr>
          <w:rFonts w:ascii="Arial" w:hAnsi="Arial" w:cs="Arial"/>
          <w:spacing w:val="-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radniku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isplatiti</w:t>
      </w:r>
      <w:r w:rsidRPr="001F23FB">
        <w:rPr>
          <w:rFonts w:ascii="Arial" w:hAnsi="Arial" w:cs="Arial"/>
          <w:spacing w:val="-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plaću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nakon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obavljenog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rada</w:t>
      </w:r>
      <w:r w:rsidRPr="001F23FB">
        <w:rPr>
          <w:rFonts w:ascii="Arial" w:hAnsi="Arial" w:cs="Arial"/>
          <w:spacing w:val="-3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jedanput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mjesečno,</w:t>
      </w:r>
      <w:r w:rsidRPr="001F23FB">
        <w:rPr>
          <w:rFonts w:ascii="Arial" w:hAnsi="Arial" w:cs="Arial"/>
          <w:spacing w:val="-1"/>
          <w:sz w:val="22"/>
          <w:szCs w:val="22"/>
        </w:rPr>
        <w:t xml:space="preserve"> </w:t>
      </w:r>
      <w:r w:rsidRPr="001F23FB">
        <w:rPr>
          <w:rFonts w:ascii="Arial" w:hAnsi="Arial" w:cs="Arial"/>
          <w:spacing w:val="-2"/>
          <w:sz w:val="22"/>
          <w:szCs w:val="22"/>
        </w:rPr>
        <w:t>unatrag.</w:t>
      </w:r>
    </w:p>
    <w:p w14:paraId="43D47A4F" w14:textId="77777777" w:rsidR="00040AD9" w:rsidRDefault="009F2F41" w:rsidP="009F2F41">
      <w:pPr>
        <w:pStyle w:val="Tijeloteksta"/>
        <w:ind w:left="116" w:firstLine="707"/>
        <w:jc w:val="both"/>
        <w:rPr>
          <w:rFonts w:ascii="Arial" w:hAnsi="Arial" w:cs="Arial"/>
          <w:sz w:val="22"/>
          <w:szCs w:val="22"/>
        </w:rPr>
      </w:pPr>
      <w:r w:rsidRPr="001F23FB">
        <w:rPr>
          <w:rFonts w:ascii="Arial" w:hAnsi="Arial" w:cs="Arial"/>
          <w:sz w:val="22"/>
          <w:szCs w:val="22"/>
        </w:rPr>
        <w:t>Plaća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i</w:t>
      </w:r>
      <w:r w:rsidRPr="001F23FB">
        <w:rPr>
          <w:rFonts w:ascii="Arial" w:hAnsi="Arial" w:cs="Arial"/>
          <w:spacing w:val="-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naknada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plaće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se za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prethodni mjesec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isplaćuje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najkasnije</w:t>
      </w:r>
      <w:r w:rsidRPr="001F23FB">
        <w:rPr>
          <w:rFonts w:ascii="Arial" w:hAnsi="Arial" w:cs="Arial"/>
          <w:spacing w:val="-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do</w:t>
      </w:r>
      <w:r w:rsidRPr="001F23FB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desetog</w:t>
      </w:r>
      <w:r w:rsidRPr="001F23FB">
        <w:rPr>
          <w:rFonts w:ascii="Arial" w:hAnsi="Arial" w:cs="Arial"/>
          <w:spacing w:val="-3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dana</w:t>
      </w:r>
    </w:p>
    <w:p w14:paraId="18400856" w14:textId="3E50FBB1" w:rsidR="009F2F41" w:rsidRPr="001F23FB" w:rsidRDefault="009F2F41" w:rsidP="00040AD9">
      <w:pPr>
        <w:pStyle w:val="Tijeloteksta"/>
        <w:jc w:val="both"/>
        <w:rPr>
          <w:rFonts w:ascii="Arial" w:hAnsi="Arial" w:cs="Arial"/>
          <w:sz w:val="22"/>
          <w:szCs w:val="22"/>
        </w:rPr>
      </w:pPr>
      <w:r w:rsidRPr="001F23FB">
        <w:rPr>
          <w:rFonts w:ascii="Arial" w:hAnsi="Arial" w:cs="Arial"/>
          <w:sz w:val="22"/>
          <w:szCs w:val="22"/>
        </w:rPr>
        <w:t>u idućem mjesecu.</w:t>
      </w:r>
    </w:p>
    <w:p w14:paraId="2181B1FF" w14:textId="77777777" w:rsidR="009F2F41" w:rsidRDefault="009F2F41" w:rsidP="009F2F41">
      <w:pPr>
        <w:pStyle w:val="Tijeloteksta"/>
        <w:ind w:left="824"/>
        <w:jc w:val="both"/>
        <w:rPr>
          <w:rFonts w:ascii="Arial" w:hAnsi="Arial" w:cs="Arial"/>
          <w:sz w:val="22"/>
          <w:szCs w:val="22"/>
        </w:rPr>
      </w:pPr>
      <w:r w:rsidRPr="001F23FB">
        <w:rPr>
          <w:rFonts w:ascii="Arial" w:hAnsi="Arial" w:cs="Arial"/>
          <w:sz w:val="22"/>
          <w:szCs w:val="22"/>
        </w:rPr>
        <w:t>Plaća</w:t>
      </w:r>
      <w:r w:rsidRPr="001F23FB">
        <w:rPr>
          <w:rFonts w:ascii="Arial" w:hAnsi="Arial" w:cs="Arial"/>
          <w:spacing w:val="-13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i</w:t>
      </w:r>
      <w:r w:rsidRPr="001F23FB">
        <w:rPr>
          <w:rFonts w:ascii="Arial" w:hAnsi="Arial" w:cs="Arial"/>
          <w:spacing w:val="-1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naknada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plaće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u</w:t>
      </w:r>
      <w:r w:rsidRPr="001F23FB">
        <w:rPr>
          <w:rFonts w:ascii="Arial" w:hAnsi="Arial" w:cs="Arial"/>
          <w:spacing w:val="-1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smislu</w:t>
      </w:r>
      <w:r w:rsidRPr="001F23FB">
        <w:rPr>
          <w:rFonts w:ascii="Arial" w:hAnsi="Arial" w:cs="Arial"/>
          <w:spacing w:val="-1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ovoga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Pravilnika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su</w:t>
      </w:r>
      <w:r w:rsidRPr="001F23FB">
        <w:rPr>
          <w:rFonts w:ascii="Arial" w:hAnsi="Arial" w:cs="Arial"/>
          <w:spacing w:val="-1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plaća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i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naknada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plaće</w:t>
      </w:r>
      <w:r w:rsidRPr="001F23FB">
        <w:rPr>
          <w:rFonts w:ascii="Arial" w:hAnsi="Arial" w:cs="Arial"/>
          <w:spacing w:val="-12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u</w:t>
      </w:r>
      <w:r w:rsidRPr="001F23FB">
        <w:rPr>
          <w:rFonts w:ascii="Arial" w:hAnsi="Arial" w:cs="Arial"/>
          <w:spacing w:val="-11"/>
          <w:sz w:val="22"/>
          <w:szCs w:val="22"/>
        </w:rPr>
        <w:t xml:space="preserve"> </w:t>
      </w:r>
      <w:r w:rsidRPr="001F23FB">
        <w:rPr>
          <w:rFonts w:ascii="Arial" w:hAnsi="Arial" w:cs="Arial"/>
          <w:sz w:val="22"/>
          <w:szCs w:val="22"/>
        </w:rPr>
        <w:t>bruto</w:t>
      </w:r>
    </w:p>
    <w:p w14:paraId="6B8C8D2D" w14:textId="07964E58" w:rsidR="009F2F41" w:rsidRDefault="009F2F41" w:rsidP="009F2F41">
      <w:pPr>
        <w:pStyle w:val="Tijeloteksta"/>
        <w:jc w:val="both"/>
        <w:rPr>
          <w:rFonts w:ascii="Arial" w:hAnsi="Arial" w:cs="Arial"/>
          <w:spacing w:val="-2"/>
          <w:sz w:val="22"/>
          <w:szCs w:val="22"/>
        </w:rPr>
      </w:pPr>
      <w:r w:rsidRPr="001F23FB">
        <w:rPr>
          <w:rFonts w:ascii="Arial" w:hAnsi="Arial" w:cs="Arial"/>
          <w:spacing w:val="-2"/>
          <w:sz w:val="22"/>
          <w:szCs w:val="22"/>
        </w:rPr>
        <w:t>iznosu.</w:t>
      </w:r>
    </w:p>
    <w:p w14:paraId="0A10F18F" w14:textId="7D3EE7E1" w:rsidR="009F2F41" w:rsidRPr="00741470" w:rsidRDefault="009F2F41" w:rsidP="009F2F41">
      <w:pPr>
        <w:pStyle w:val="Tijeloteksta"/>
        <w:spacing w:before="1"/>
        <w:ind w:left="82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41470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Ako je plaća zaposlenika </w:t>
      </w:r>
      <w:r w:rsidR="00AB050B">
        <w:rPr>
          <w:rFonts w:ascii="Arial" w:hAnsi="Arial" w:cs="Arial"/>
          <w:color w:val="000000" w:themeColor="text1"/>
          <w:spacing w:val="-2"/>
          <w:sz w:val="22"/>
          <w:szCs w:val="22"/>
        </w:rPr>
        <w:t>(</w:t>
      </w:r>
      <w:r w:rsidRPr="00741470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koju čini umnožak koeficijenata iz </w:t>
      </w:r>
      <w:r w:rsidRPr="00741470">
        <w:rPr>
          <w:rFonts w:ascii="Arial" w:hAnsi="Arial" w:cs="Arial"/>
          <w:color w:val="000000" w:themeColor="text1"/>
          <w:sz w:val="22"/>
          <w:szCs w:val="22"/>
        </w:rPr>
        <w:t>Uredbe o nazivima radnih</w:t>
      </w:r>
    </w:p>
    <w:p w14:paraId="470FB851" w14:textId="71529706" w:rsidR="009F2F41" w:rsidRPr="00741470" w:rsidRDefault="009F2F41" w:rsidP="009F2F41">
      <w:pPr>
        <w:pStyle w:val="Tijeloteksta"/>
        <w:spacing w:before="1"/>
        <w:jc w:val="both"/>
        <w:rPr>
          <w:rFonts w:ascii="Arial" w:hAnsi="Arial" w:cs="Arial"/>
          <w:color w:val="000000" w:themeColor="text1"/>
          <w:spacing w:val="-1"/>
          <w:sz w:val="22"/>
          <w:szCs w:val="22"/>
        </w:rPr>
      </w:pPr>
      <w:r w:rsidRPr="00741470">
        <w:rPr>
          <w:rFonts w:ascii="Arial" w:hAnsi="Arial" w:cs="Arial"/>
          <w:color w:val="000000" w:themeColor="text1"/>
          <w:sz w:val="22"/>
          <w:szCs w:val="22"/>
        </w:rPr>
        <w:t>mjesta i koeficijentima služenosti poslova</w:t>
      </w:r>
      <w:r w:rsidRPr="00741470">
        <w:rPr>
          <w:rFonts w:ascii="Arial" w:hAnsi="Arial" w:cs="Arial"/>
          <w:color w:val="000000" w:themeColor="text1"/>
          <w:spacing w:val="80"/>
          <w:w w:val="150"/>
          <w:sz w:val="22"/>
          <w:szCs w:val="22"/>
        </w:rPr>
        <w:t xml:space="preserve"> </w:t>
      </w:r>
      <w:r w:rsidRPr="00741470">
        <w:rPr>
          <w:rFonts w:ascii="Arial" w:hAnsi="Arial" w:cs="Arial"/>
          <w:color w:val="000000" w:themeColor="text1"/>
          <w:sz w:val="22"/>
          <w:szCs w:val="22"/>
        </w:rPr>
        <w:t>u</w:t>
      </w:r>
      <w:r w:rsidRPr="00741470">
        <w:rPr>
          <w:rFonts w:ascii="Arial" w:hAnsi="Arial" w:cs="Arial"/>
          <w:color w:val="000000" w:themeColor="text1"/>
          <w:spacing w:val="80"/>
          <w:w w:val="150"/>
          <w:sz w:val="22"/>
          <w:szCs w:val="22"/>
        </w:rPr>
        <w:t xml:space="preserve"> </w:t>
      </w:r>
      <w:r w:rsidRPr="00741470">
        <w:rPr>
          <w:rFonts w:ascii="Arial" w:hAnsi="Arial" w:cs="Arial"/>
          <w:color w:val="000000" w:themeColor="text1"/>
          <w:sz w:val="22"/>
          <w:szCs w:val="22"/>
        </w:rPr>
        <w:t>javnim</w:t>
      </w:r>
      <w:r w:rsidRPr="00741470">
        <w:rPr>
          <w:rFonts w:ascii="Arial" w:hAnsi="Arial" w:cs="Arial"/>
          <w:color w:val="000000" w:themeColor="text1"/>
          <w:spacing w:val="80"/>
          <w:w w:val="150"/>
          <w:sz w:val="22"/>
          <w:szCs w:val="22"/>
        </w:rPr>
        <w:t xml:space="preserve"> </w:t>
      </w:r>
      <w:r w:rsidRPr="00741470">
        <w:rPr>
          <w:rFonts w:ascii="Arial" w:hAnsi="Arial" w:cs="Arial"/>
          <w:color w:val="000000" w:themeColor="text1"/>
          <w:sz w:val="22"/>
          <w:szCs w:val="22"/>
        </w:rPr>
        <w:t>služba i osnovice</w:t>
      </w:r>
      <w:r w:rsidRPr="00741470">
        <w:rPr>
          <w:rFonts w:ascii="Arial" w:hAnsi="Arial" w:cs="Arial"/>
          <w:color w:val="000000" w:themeColor="text1"/>
          <w:spacing w:val="45"/>
          <w:sz w:val="22"/>
          <w:szCs w:val="22"/>
        </w:rPr>
        <w:t xml:space="preserve"> </w:t>
      </w:r>
      <w:r w:rsidRPr="00741470">
        <w:rPr>
          <w:rFonts w:ascii="Arial" w:hAnsi="Arial" w:cs="Arial"/>
          <w:color w:val="000000" w:themeColor="text1"/>
          <w:sz w:val="22"/>
          <w:szCs w:val="22"/>
        </w:rPr>
        <w:t>za</w:t>
      </w:r>
      <w:r w:rsidRPr="00741470">
        <w:rPr>
          <w:rFonts w:ascii="Arial" w:hAnsi="Arial" w:cs="Arial"/>
          <w:color w:val="000000" w:themeColor="text1"/>
          <w:spacing w:val="45"/>
          <w:sz w:val="22"/>
          <w:szCs w:val="22"/>
        </w:rPr>
        <w:t xml:space="preserve"> </w:t>
      </w:r>
      <w:r w:rsidRPr="00741470">
        <w:rPr>
          <w:rFonts w:ascii="Arial" w:hAnsi="Arial" w:cs="Arial"/>
          <w:color w:val="000000" w:themeColor="text1"/>
          <w:sz w:val="22"/>
          <w:szCs w:val="22"/>
        </w:rPr>
        <w:t>izračun</w:t>
      </w:r>
      <w:r w:rsidRPr="00741470">
        <w:rPr>
          <w:rFonts w:ascii="Arial" w:hAnsi="Arial" w:cs="Arial"/>
          <w:color w:val="000000" w:themeColor="text1"/>
          <w:spacing w:val="46"/>
          <w:sz w:val="22"/>
          <w:szCs w:val="22"/>
        </w:rPr>
        <w:t xml:space="preserve"> </w:t>
      </w:r>
      <w:r w:rsidRPr="00741470">
        <w:rPr>
          <w:rFonts w:ascii="Arial" w:hAnsi="Arial" w:cs="Arial"/>
          <w:color w:val="000000" w:themeColor="text1"/>
          <w:sz w:val="22"/>
          <w:szCs w:val="22"/>
        </w:rPr>
        <w:t>plaće</w:t>
      </w:r>
      <w:r w:rsidRPr="00741470">
        <w:rPr>
          <w:rFonts w:ascii="Arial" w:hAnsi="Arial" w:cs="Arial"/>
          <w:color w:val="000000" w:themeColor="text1"/>
          <w:spacing w:val="45"/>
          <w:sz w:val="22"/>
          <w:szCs w:val="22"/>
        </w:rPr>
        <w:t xml:space="preserve"> </w:t>
      </w:r>
      <w:r w:rsidRPr="00741470">
        <w:rPr>
          <w:rFonts w:ascii="Arial" w:hAnsi="Arial" w:cs="Arial"/>
          <w:color w:val="000000" w:themeColor="text1"/>
          <w:spacing w:val="-1"/>
          <w:sz w:val="22"/>
          <w:szCs w:val="22"/>
        </w:rPr>
        <w:t>koja ne može biti veća od osnovice za obračun plaća državnih službenika i namještenika, te zaposlenika u javnim službama</w:t>
      </w:r>
      <w:r w:rsidR="00AB050B">
        <w:rPr>
          <w:rFonts w:ascii="Arial" w:hAnsi="Arial" w:cs="Arial"/>
          <w:color w:val="000000" w:themeColor="text1"/>
          <w:spacing w:val="-1"/>
          <w:sz w:val="22"/>
          <w:szCs w:val="22"/>
        </w:rPr>
        <w:t>)</w:t>
      </w:r>
      <w:r w:rsidRPr="00741470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, </w:t>
      </w:r>
      <w:r w:rsidRPr="00741470">
        <w:rPr>
          <w:rFonts w:ascii="Arial" w:hAnsi="Arial" w:cs="Arial"/>
          <w:color w:val="000000" w:themeColor="text1"/>
          <w:spacing w:val="-1"/>
          <w:sz w:val="22"/>
          <w:szCs w:val="22"/>
          <w:u w:val="single"/>
        </w:rPr>
        <w:t>manja od zakonom propisane minimalne plaće</w:t>
      </w:r>
      <w:r w:rsidRPr="00741470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 tada se za obračun plaće primjenjuje važeća minimalna plaća.</w:t>
      </w:r>
    </w:p>
    <w:p w14:paraId="77378B21" w14:textId="46EE26F2" w:rsidR="00D76FD0" w:rsidRPr="009F2F41" w:rsidRDefault="00D76FD0" w:rsidP="00D76FD0">
      <w:pPr>
        <w:spacing w:after="0" w:line="276" w:lineRule="auto"/>
        <w:jc w:val="both"/>
        <w:rPr>
          <w:rFonts w:ascii="Arial" w:hAnsi="Arial" w:cs="Arial"/>
        </w:rPr>
      </w:pPr>
    </w:p>
    <w:p w14:paraId="28E15D1D" w14:textId="77777777" w:rsidR="00D76FD0" w:rsidRPr="00DD00A8" w:rsidRDefault="00D76FD0" w:rsidP="00DD00A8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00A8">
        <w:rPr>
          <w:rFonts w:ascii="Arial" w:hAnsi="Arial" w:cs="Arial"/>
          <w:b/>
          <w:bCs/>
          <w:sz w:val="24"/>
          <w:szCs w:val="24"/>
        </w:rPr>
        <w:t>Članak 5.</w:t>
      </w:r>
    </w:p>
    <w:p w14:paraId="68BDD934" w14:textId="218FD804" w:rsidR="00D76FD0" w:rsidRPr="009F2F41" w:rsidRDefault="00D76FD0" w:rsidP="00D76FD0">
      <w:pPr>
        <w:spacing w:after="0" w:line="276" w:lineRule="auto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>Radnik ima pravo na naknadu plaće kao da je radio kada ne radi zbog:</w:t>
      </w:r>
    </w:p>
    <w:p w14:paraId="56429E85" w14:textId="265ED3FE" w:rsidR="00D76FD0" w:rsidRPr="009F2F41" w:rsidRDefault="00D76FD0" w:rsidP="009F2F4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 xml:space="preserve">- </w:t>
      </w:r>
      <w:r w:rsidR="001B7560" w:rsidRPr="009F2F41">
        <w:rPr>
          <w:rFonts w:ascii="Arial" w:hAnsi="Arial" w:cs="Arial"/>
        </w:rPr>
        <w:t xml:space="preserve"> </w:t>
      </w:r>
      <w:r w:rsidRPr="009F2F41">
        <w:rPr>
          <w:rFonts w:ascii="Arial" w:hAnsi="Arial" w:cs="Arial"/>
        </w:rPr>
        <w:t>godišnjeg odmora</w:t>
      </w:r>
    </w:p>
    <w:p w14:paraId="54C82D1B" w14:textId="1EF77624" w:rsidR="00D76FD0" w:rsidRPr="009F2F41" w:rsidRDefault="00D76FD0" w:rsidP="009F2F4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 xml:space="preserve">- </w:t>
      </w:r>
      <w:r w:rsidR="001B7560" w:rsidRPr="009F2F41">
        <w:rPr>
          <w:rFonts w:ascii="Arial" w:hAnsi="Arial" w:cs="Arial"/>
        </w:rPr>
        <w:t xml:space="preserve"> </w:t>
      </w:r>
      <w:r w:rsidRPr="009F2F41">
        <w:rPr>
          <w:rFonts w:ascii="Arial" w:hAnsi="Arial" w:cs="Arial"/>
        </w:rPr>
        <w:t>plaćenog dopusta</w:t>
      </w:r>
    </w:p>
    <w:p w14:paraId="1E774804" w14:textId="167C05C4" w:rsidR="00D76FD0" w:rsidRPr="009F2F41" w:rsidRDefault="00D76FD0" w:rsidP="009F2F4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 xml:space="preserve">- </w:t>
      </w:r>
      <w:r w:rsidR="001B7560" w:rsidRPr="009F2F41">
        <w:rPr>
          <w:rFonts w:ascii="Arial" w:hAnsi="Arial" w:cs="Arial"/>
        </w:rPr>
        <w:t xml:space="preserve"> </w:t>
      </w:r>
      <w:r w:rsidRPr="009F2F41">
        <w:rPr>
          <w:rFonts w:ascii="Arial" w:hAnsi="Arial" w:cs="Arial"/>
        </w:rPr>
        <w:t>državnih blagdana i neradnih dana utvrđenih zakonom</w:t>
      </w:r>
    </w:p>
    <w:p w14:paraId="19417F29" w14:textId="2EF5FD02" w:rsidR="00C436CE" w:rsidRPr="009F2F41" w:rsidRDefault="00D76FD0" w:rsidP="009F2F4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 xml:space="preserve">- </w:t>
      </w:r>
      <w:r w:rsidR="001B7560" w:rsidRPr="009F2F41">
        <w:rPr>
          <w:rFonts w:ascii="Arial" w:hAnsi="Arial" w:cs="Arial"/>
        </w:rPr>
        <w:t xml:space="preserve"> </w:t>
      </w:r>
      <w:r w:rsidRPr="009F2F41">
        <w:rPr>
          <w:rFonts w:ascii="Arial" w:hAnsi="Arial" w:cs="Arial"/>
        </w:rPr>
        <w:t xml:space="preserve">za vrijeme privremene spriječenosti za rad zbog povrede na radu ili profesionalne </w:t>
      </w:r>
      <w:r w:rsidR="00C436CE" w:rsidRPr="009F2F41">
        <w:rPr>
          <w:rFonts w:ascii="Arial" w:hAnsi="Arial" w:cs="Arial"/>
        </w:rPr>
        <w:t xml:space="preserve">      </w:t>
      </w:r>
    </w:p>
    <w:p w14:paraId="611287CF" w14:textId="1713CDBE" w:rsidR="00D76FD0" w:rsidRPr="009F2F41" w:rsidRDefault="00D76FD0" w:rsidP="00C436CE">
      <w:pPr>
        <w:spacing w:after="0" w:line="276" w:lineRule="auto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>bolesti</w:t>
      </w:r>
    </w:p>
    <w:p w14:paraId="1EF0FF8C" w14:textId="1BC5958A" w:rsidR="00D76FD0" w:rsidRPr="009F2F41" w:rsidRDefault="00D76FD0" w:rsidP="009F2F4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 xml:space="preserve">- </w:t>
      </w:r>
      <w:r w:rsidR="001B7560" w:rsidRPr="009F2F41">
        <w:rPr>
          <w:rFonts w:ascii="Arial" w:hAnsi="Arial" w:cs="Arial"/>
        </w:rPr>
        <w:t xml:space="preserve"> </w:t>
      </w:r>
      <w:r w:rsidRPr="009F2F41">
        <w:rPr>
          <w:rFonts w:ascii="Arial" w:hAnsi="Arial" w:cs="Arial"/>
        </w:rPr>
        <w:t>za vrijeme prekida rada do kojega je došlo bez njegove krivnje</w:t>
      </w:r>
    </w:p>
    <w:p w14:paraId="7D9F5871" w14:textId="4B4A155F" w:rsidR="001B7560" w:rsidRPr="009F2F41" w:rsidRDefault="00D76FD0" w:rsidP="009F2F41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>-</w:t>
      </w:r>
      <w:r w:rsidR="00C436CE" w:rsidRPr="009F2F41">
        <w:rPr>
          <w:rFonts w:ascii="Arial" w:hAnsi="Arial" w:cs="Arial"/>
        </w:rPr>
        <w:t xml:space="preserve"> </w:t>
      </w:r>
      <w:r w:rsidR="001B7560" w:rsidRPr="009F2F41">
        <w:rPr>
          <w:rFonts w:ascii="Arial" w:hAnsi="Arial" w:cs="Arial"/>
        </w:rPr>
        <w:t xml:space="preserve"> </w:t>
      </w:r>
      <w:r w:rsidRPr="009F2F41">
        <w:rPr>
          <w:rFonts w:ascii="Arial" w:hAnsi="Arial" w:cs="Arial"/>
        </w:rPr>
        <w:t xml:space="preserve">za vrijeme prekida rada do kojega je došlo zbog uznemiravanja ili spolnog </w:t>
      </w:r>
      <w:r w:rsidR="001B7560" w:rsidRPr="009F2F41">
        <w:rPr>
          <w:rFonts w:ascii="Arial" w:hAnsi="Arial" w:cs="Arial"/>
        </w:rPr>
        <w:t xml:space="preserve">  </w:t>
      </w:r>
    </w:p>
    <w:p w14:paraId="1E884E31" w14:textId="2AD51317" w:rsidR="00D76FD0" w:rsidRPr="009F2F41" w:rsidRDefault="001B7560" w:rsidP="00D76FD0">
      <w:pPr>
        <w:spacing w:after="0" w:line="276" w:lineRule="auto"/>
        <w:jc w:val="both"/>
        <w:rPr>
          <w:rFonts w:ascii="Arial" w:hAnsi="Arial" w:cs="Arial"/>
        </w:rPr>
      </w:pPr>
      <w:r w:rsidRPr="009F2F41">
        <w:rPr>
          <w:rFonts w:ascii="Arial" w:hAnsi="Arial" w:cs="Arial"/>
        </w:rPr>
        <w:t xml:space="preserve">   </w:t>
      </w:r>
      <w:r w:rsidR="00D76FD0" w:rsidRPr="009F2F41">
        <w:rPr>
          <w:rFonts w:ascii="Arial" w:hAnsi="Arial" w:cs="Arial"/>
        </w:rPr>
        <w:t>uznemiravanja.</w:t>
      </w:r>
    </w:p>
    <w:p w14:paraId="71985F6B" w14:textId="77777777" w:rsidR="00C436CE" w:rsidRDefault="00C436CE" w:rsidP="00D76F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7E17C79" w14:textId="110B23EF" w:rsidR="004874CA" w:rsidRPr="004874CA" w:rsidRDefault="004874CA" w:rsidP="004874CA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874CA">
        <w:rPr>
          <w:rFonts w:ascii="Arial" w:hAnsi="Arial" w:cs="Arial"/>
          <w:b/>
          <w:bCs/>
          <w:sz w:val="24"/>
          <w:szCs w:val="24"/>
        </w:rPr>
        <w:t>Članak 6.</w:t>
      </w:r>
    </w:p>
    <w:p w14:paraId="736E4D6E" w14:textId="259478C9" w:rsidR="004874CA" w:rsidRDefault="004874CA" w:rsidP="00AB050B">
      <w:pPr>
        <w:pStyle w:val="Tijeloteksta"/>
        <w:ind w:right="152" w:firstLine="708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Pr="001F23FB">
        <w:rPr>
          <w:rFonts w:ascii="Arial" w:hAnsi="Arial" w:cs="Arial"/>
          <w:sz w:val="22"/>
          <w:szCs w:val="22"/>
        </w:rPr>
        <w:t xml:space="preserve">U slučaju odsutnosti radnika s posla zbog bolovanja </w:t>
      </w:r>
      <w:r>
        <w:rPr>
          <w:rFonts w:ascii="Arial" w:hAnsi="Arial" w:cs="Arial"/>
          <w:sz w:val="22"/>
          <w:szCs w:val="22"/>
        </w:rPr>
        <w:t xml:space="preserve">u neprekidnom trajanju </w:t>
      </w:r>
      <w:r w:rsidRPr="001F23FB">
        <w:rPr>
          <w:rFonts w:ascii="Arial" w:hAnsi="Arial" w:cs="Arial"/>
          <w:sz w:val="22"/>
          <w:szCs w:val="22"/>
        </w:rPr>
        <w:t xml:space="preserve">do </w:t>
      </w:r>
      <w:r w:rsidRPr="001F23FB">
        <w:rPr>
          <w:rFonts w:ascii="Arial" w:hAnsi="Arial" w:cs="Arial"/>
          <w:sz w:val="22"/>
          <w:szCs w:val="22"/>
        </w:rPr>
        <w:lastRenderedPageBreak/>
        <w:t>42 dana radniku pripada naknada plaće</w:t>
      </w:r>
      <w:r w:rsidRPr="001F23F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 xml:space="preserve">u iznosu </w:t>
      </w:r>
      <w:r w:rsidR="00714719">
        <w:rPr>
          <w:rFonts w:ascii="Arial" w:hAnsi="Arial" w:cs="Arial"/>
          <w:spacing w:val="-4"/>
          <w:sz w:val="22"/>
          <w:szCs w:val="22"/>
        </w:rPr>
        <w:t xml:space="preserve">od </w:t>
      </w:r>
      <w:r w:rsidR="00593CBE">
        <w:rPr>
          <w:rFonts w:ascii="Arial" w:hAnsi="Arial" w:cs="Arial"/>
          <w:spacing w:val="-4"/>
          <w:sz w:val="22"/>
          <w:szCs w:val="22"/>
        </w:rPr>
        <w:t>85</w:t>
      </w:r>
      <w:r>
        <w:rPr>
          <w:rFonts w:ascii="Arial" w:hAnsi="Arial" w:cs="Arial"/>
          <w:spacing w:val="-4"/>
          <w:sz w:val="22"/>
          <w:szCs w:val="22"/>
        </w:rPr>
        <w:t xml:space="preserve">% </w:t>
      </w:r>
      <w:r w:rsidRPr="007F4EA0">
        <w:rPr>
          <w:rFonts w:ascii="Arial" w:hAnsi="Arial" w:cs="Arial"/>
          <w:color w:val="000000" w:themeColor="text1"/>
          <w:sz w:val="22"/>
          <w:szCs w:val="22"/>
        </w:rPr>
        <w:t>njegove prosječne mjesečne plaće ostvarene u tri mjeseca neposredno prije mjeseca u kojemu je započeto bolovanje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699D6B58" w14:textId="1F1DC7FE" w:rsidR="004874CA" w:rsidRPr="007F4EA0" w:rsidRDefault="004874CA" w:rsidP="00AB050B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7F4EA0">
        <w:rPr>
          <w:rFonts w:ascii="Arial" w:hAnsi="Arial" w:cs="Arial"/>
          <w:color w:val="000000" w:themeColor="text1"/>
        </w:rPr>
        <w:t>(2) Naknada plaće u visini 100% iznosa prosječne mjesečne plaće ostvarene u tri mjeseca neposredno prije mjeseca u kojemu je započeto bolovanje</w:t>
      </w:r>
      <w:r>
        <w:rPr>
          <w:rFonts w:ascii="Arial" w:hAnsi="Arial" w:cs="Arial"/>
          <w:color w:val="000000" w:themeColor="text1"/>
        </w:rPr>
        <w:t>,</w:t>
      </w:r>
      <w:r w:rsidRPr="007F4EA0">
        <w:rPr>
          <w:rFonts w:ascii="Arial" w:hAnsi="Arial" w:cs="Arial"/>
          <w:color w:val="000000" w:themeColor="text1"/>
        </w:rPr>
        <w:t xml:space="preserve"> pripada </w:t>
      </w:r>
      <w:r>
        <w:rPr>
          <w:rFonts w:ascii="Arial" w:hAnsi="Arial" w:cs="Arial"/>
          <w:color w:val="000000" w:themeColor="text1"/>
        </w:rPr>
        <w:t xml:space="preserve">radniku </w:t>
      </w:r>
      <w:r w:rsidRPr="007F4EA0">
        <w:rPr>
          <w:rFonts w:ascii="Arial" w:hAnsi="Arial" w:cs="Arial"/>
          <w:color w:val="000000" w:themeColor="text1"/>
        </w:rPr>
        <w:t>kada je na bolovanju zbog profesionalne bolesti ili ozljede na radu i to za svo vrijeme trajanja bolovanja zbog profesionalne bolesti ili ozljede na radu.</w:t>
      </w:r>
    </w:p>
    <w:p w14:paraId="572C0EDF" w14:textId="77777777" w:rsidR="004874CA" w:rsidRPr="007F4EA0" w:rsidRDefault="004874CA" w:rsidP="00AB050B">
      <w:pPr>
        <w:ind w:firstLine="708"/>
        <w:jc w:val="both"/>
        <w:rPr>
          <w:rFonts w:ascii="Arial" w:hAnsi="Arial" w:cs="Arial"/>
          <w:color w:val="000000" w:themeColor="text1"/>
        </w:rPr>
      </w:pPr>
      <w:r w:rsidRPr="007F4EA0">
        <w:rPr>
          <w:rFonts w:ascii="Arial" w:hAnsi="Arial" w:cs="Arial"/>
          <w:color w:val="000000" w:themeColor="text1"/>
        </w:rPr>
        <w:t>(3) Ako je u tri mjeseca koja prethode mjesecu u kojemu je započeto bolovanje</w:t>
      </w:r>
      <w:r>
        <w:rPr>
          <w:rFonts w:ascii="Arial" w:hAnsi="Arial" w:cs="Arial"/>
          <w:color w:val="000000" w:themeColor="text1"/>
        </w:rPr>
        <w:t xml:space="preserve"> radnik </w:t>
      </w:r>
      <w:r w:rsidRPr="007F4EA0">
        <w:rPr>
          <w:rFonts w:ascii="Arial" w:hAnsi="Arial" w:cs="Arial"/>
          <w:color w:val="000000" w:themeColor="text1"/>
        </w:rPr>
        <w:t>za dio razdoblja ili za cijelo razdoblje ostvario pravo na naknadu plaće, tada mu se za to vrijeme obračunava naknada plaće u visini kao da je radio u redovnom radnom vremenu i kao takva uračunava u prosjek iz stavka 1. i stavka 3. ovoga članka.</w:t>
      </w:r>
    </w:p>
    <w:p w14:paraId="3C4F819D" w14:textId="77777777" w:rsidR="004874CA" w:rsidRDefault="004874CA" w:rsidP="00AB050B">
      <w:pPr>
        <w:pStyle w:val="Bezproreda"/>
      </w:pPr>
    </w:p>
    <w:p w14:paraId="388587FD" w14:textId="5DCC9835" w:rsidR="00D76FD0" w:rsidRPr="00DD00A8" w:rsidRDefault="00D76FD0" w:rsidP="00DD00A8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00A8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4874CA">
        <w:rPr>
          <w:rFonts w:ascii="Arial" w:hAnsi="Arial" w:cs="Arial"/>
          <w:b/>
          <w:bCs/>
          <w:sz w:val="24"/>
          <w:szCs w:val="24"/>
        </w:rPr>
        <w:t>7</w:t>
      </w:r>
      <w:r w:rsidRPr="00DD00A8">
        <w:rPr>
          <w:rFonts w:ascii="Arial" w:hAnsi="Arial" w:cs="Arial"/>
          <w:b/>
          <w:bCs/>
          <w:sz w:val="24"/>
          <w:szCs w:val="24"/>
        </w:rPr>
        <w:t>.</w:t>
      </w:r>
    </w:p>
    <w:p w14:paraId="75BED9D6" w14:textId="6C8A62DF" w:rsidR="00D76FD0" w:rsidRPr="004874CA" w:rsidRDefault="00D76FD0" w:rsidP="00360F04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Nadoknada plaće iz članka </w:t>
      </w:r>
      <w:r w:rsidR="004874CA" w:rsidRPr="004874CA">
        <w:rPr>
          <w:rFonts w:ascii="Arial" w:hAnsi="Arial" w:cs="Arial"/>
        </w:rPr>
        <w:t>6</w:t>
      </w:r>
      <w:r w:rsidRPr="004874CA">
        <w:rPr>
          <w:rFonts w:ascii="Arial" w:hAnsi="Arial" w:cs="Arial"/>
        </w:rPr>
        <w:t>. ovoga Pravilnika isplaćuje se radniku u vrijeme isplate plaća</w:t>
      </w:r>
      <w:r w:rsidR="00C436CE" w:rsidRPr="004874CA">
        <w:rPr>
          <w:rFonts w:ascii="Arial" w:hAnsi="Arial" w:cs="Arial"/>
        </w:rPr>
        <w:t xml:space="preserve"> drugim radnicima</w:t>
      </w:r>
      <w:r w:rsidRPr="004874CA">
        <w:rPr>
          <w:rFonts w:ascii="Arial" w:hAnsi="Arial" w:cs="Arial"/>
        </w:rPr>
        <w:t>.</w:t>
      </w:r>
    </w:p>
    <w:p w14:paraId="35B7DA48" w14:textId="262D6CC2" w:rsidR="00D76FD0" w:rsidRPr="00DD00A8" w:rsidRDefault="00D76FD0" w:rsidP="00DD00A8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00A8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4874CA">
        <w:rPr>
          <w:rFonts w:ascii="Arial" w:hAnsi="Arial" w:cs="Arial"/>
          <w:b/>
          <w:bCs/>
          <w:sz w:val="24"/>
          <w:szCs w:val="24"/>
        </w:rPr>
        <w:t>8</w:t>
      </w:r>
      <w:r w:rsidRPr="00DD00A8">
        <w:rPr>
          <w:rFonts w:ascii="Arial" w:hAnsi="Arial" w:cs="Arial"/>
          <w:b/>
          <w:bCs/>
          <w:sz w:val="24"/>
          <w:szCs w:val="24"/>
        </w:rPr>
        <w:t>.</w:t>
      </w:r>
    </w:p>
    <w:p w14:paraId="693DD997" w14:textId="77777777" w:rsidR="00D76FD0" w:rsidRPr="004874CA" w:rsidRDefault="00D76FD0" w:rsidP="00360F04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Vrtić će isplatiti radniku dodatke na plaću, povećanu plaću za :</w:t>
      </w:r>
    </w:p>
    <w:p w14:paraId="04D1631B" w14:textId="4DD168BE" w:rsidR="00D76FD0" w:rsidRPr="004874CA" w:rsidRDefault="00D76FD0" w:rsidP="00D76FD0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- </w:t>
      </w:r>
      <w:r w:rsidR="00266AF4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prekovremeni rad 50 %</w:t>
      </w:r>
    </w:p>
    <w:p w14:paraId="6FD3AFD7" w14:textId="75AC24E6" w:rsidR="00D76FD0" w:rsidRPr="004874CA" w:rsidRDefault="00D76FD0" w:rsidP="00D76FD0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- </w:t>
      </w:r>
      <w:r w:rsidR="00266AF4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rad subotom 25 %</w:t>
      </w:r>
    </w:p>
    <w:p w14:paraId="270DAB51" w14:textId="31D640B3" w:rsidR="00D76FD0" w:rsidRPr="004874CA" w:rsidRDefault="00D76FD0" w:rsidP="00D76FD0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- </w:t>
      </w:r>
      <w:r w:rsidR="00266AF4" w:rsidRPr="004874CA">
        <w:rPr>
          <w:rFonts w:ascii="Arial" w:hAnsi="Arial" w:cs="Arial"/>
        </w:rPr>
        <w:t xml:space="preserve"> </w:t>
      </w:r>
      <w:r w:rsidR="00054460">
        <w:rPr>
          <w:rFonts w:ascii="Arial" w:hAnsi="Arial" w:cs="Arial"/>
        </w:rPr>
        <w:t xml:space="preserve">rad nedjeljom </w:t>
      </w:r>
      <w:r w:rsidRPr="004874CA">
        <w:rPr>
          <w:rFonts w:ascii="Arial" w:hAnsi="Arial" w:cs="Arial"/>
        </w:rPr>
        <w:t>5</w:t>
      </w:r>
      <w:r w:rsidR="00054460">
        <w:rPr>
          <w:rFonts w:ascii="Arial" w:hAnsi="Arial" w:cs="Arial"/>
        </w:rPr>
        <w:t>0</w:t>
      </w:r>
      <w:bookmarkStart w:id="0" w:name="_GoBack"/>
      <w:bookmarkEnd w:id="0"/>
      <w:r w:rsidRPr="004874CA">
        <w:rPr>
          <w:rFonts w:ascii="Arial" w:hAnsi="Arial" w:cs="Arial"/>
        </w:rPr>
        <w:t xml:space="preserve"> %</w:t>
      </w:r>
    </w:p>
    <w:p w14:paraId="5271FE98" w14:textId="5E893ABE" w:rsidR="00D76FD0" w:rsidRPr="004874CA" w:rsidRDefault="00D76FD0" w:rsidP="00D76FD0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- </w:t>
      </w:r>
      <w:r w:rsidR="00266AF4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za rad noću 40 %</w:t>
      </w:r>
    </w:p>
    <w:p w14:paraId="32BA0BA3" w14:textId="77777777" w:rsidR="00C436CE" w:rsidRPr="004874CA" w:rsidRDefault="00C436CE" w:rsidP="00D76FD0">
      <w:pPr>
        <w:spacing w:after="0" w:line="276" w:lineRule="auto"/>
        <w:jc w:val="both"/>
        <w:rPr>
          <w:rFonts w:ascii="Arial" w:hAnsi="Arial" w:cs="Arial"/>
        </w:rPr>
      </w:pPr>
    </w:p>
    <w:p w14:paraId="7A7CD8B4" w14:textId="76282510" w:rsidR="00D76FD0" w:rsidRPr="004874CA" w:rsidRDefault="00D76FD0" w:rsidP="004874CA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Pod noćnim radom </w:t>
      </w:r>
      <w:r w:rsidR="00266AF4" w:rsidRPr="004874CA">
        <w:rPr>
          <w:rFonts w:ascii="Arial" w:hAnsi="Arial" w:cs="Arial"/>
        </w:rPr>
        <w:t>pod</w:t>
      </w:r>
      <w:r w:rsidRPr="004874CA">
        <w:rPr>
          <w:rFonts w:ascii="Arial" w:hAnsi="Arial" w:cs="Arial"/>
        </w:rPr>
        <w:t>razumijeva se vrijeme od 22</w:t>
      </w:r>
      <w:r w:rsidR="00C436CE" w:rsidRPr="004874CA">
        <w:rPr>
          <w:rFonts w:ascii="Arial" w:hAnsi="Arial" w:cs="Arial"/>
        </w:rPr>
        <w:t>,00</w:t>
      </w:r>
      <w:r w:rsidRPr="004874CA">
        <w:rPr>
          <w:rFonts w:ascii="Arial" w:hAnsi="Arial" w:cs="Arial"/>
        </w:rPr>
        <w:t xml:space="preserve"> sata do 6</w:t>
      </w:r>
      <w:r w:rsidR="00C436CE" w:rsidRPr="004874CA">
        <w:rPr>
          <w:rFonts w:ascii="Arial" w:hAnsi="Arial" w:cs="Arial"/>
        </w:rPr>
        <w:t>,00</w:t>
      </w:r>
      <w:r w:rsidRPr="004874CA">
        <w:rPr>
          <w:rFonts w:ascii="Arial" w:hAnsi="Arial" w:cs="Arial"/>
        </w:rPr>
        <w:t xml:space="preserve"> sati narednog dana.</w:t>
      </w:r>
    </w:p>
    <w:p w14:paraId="50ACA0B7" w14:textId="71B2927B" w:rsidR="00C436CE" w:rsidRPr="004874CA" w:rsidRDefault="00C436CE" w:rsidP="004874CA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Uplatom novčanih sredstava korisnika predškolske usluge, sufinancira se ekonomska cijena smještaja djece u Vrtiću sukladno Državnim pedagoškim standardima predškolskog odgoja i </w:t>
      </w:r>
      <w:r w:rsidR="00AC6511" w:rsidRPr="004874CA">
        <w:rPr>
          <w:rFonts w:ascii="Arial" w:hAnsi="Arial" w:cs="Arial"/>
        </w:rPr>
        <w:t>naobrazbe</w:t>
      </w:r>
      <w:r w:rsidRPr="004874CA">
        <w:rPr>
          <w:rFonts w:ascii="Arial" w:hAnsi="Arial" w:cs="Arial"/>
        </w:rPr>
        <w:t xml:space="preserve"> („Narodne novine“, broj 63/2008 i 90/2010) i to:</w:t>
      </w:r>
    </w:p>
    <w:p w14:paraId="11A5686A" w14:textId="3B0D184E" w:rsidR="00C436CE" w:rsidRPr="004874CA" w:rsidRDefault="00C436CE" w:rsidP="00C436CE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troškovi predškolskog programa</w:t>
      </w:r>
    </w:p>
    <w:p w14:paraId="46B45A5B" w14:textId="7D22CC85" w:rsidR="00C436CE" w:rsidRPr="004874CA" w:rsidRDefault="00C436CE" w:rsidP="00C436CE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troškovi za poboljšane uvjete rada</w:t>
      </w:r>
    </w:p>
    <w:p w14:paraId="5E332A6F" w14:textId="6F2036FF" w:rsidR="00C436CE" w:rsidRPr="004874CA" w:rsidRDefault="00C436CE" w:rsidP="00C436CE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prehrana djece</w:t>
      </w:r>
    </w:p>
    <w:p w14:paraId="654AF803" w14:textId="006A4A45" w:rsidR="00C436CE" w:rsidRPr="004874CA" w:rsidRDefault="00C436CE" w:rsidP="00C436CE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naknada plaće i edukacija odgojitelja voditelja programa</w:t>
      </w:r>
    </w:p>
    <w:p w14:paraId="247FE12B" w14:textId="77777777" w:rsidR="00AC6511" w:rsidRPr="004874CA" w:rsidRDefault="00AC6511" w:rsidP="00AC6511">
      <w:pPr>
        <w:pStyle w:val="Odlomakpopisa"/>
        <w:spacing w:after="0" w:line="276" w:lineRule="auto"/>
        <w:jc w:val="both"/>
        <w:rPr>
          <w:rFonts w:ascii="Arial" w:hAnsi="Arial" w:cs="Arial"/>
        </w:rPr>
      </w:pPr>
    </w:p>
    <w:p w14:paraId="7889F553" w14:textId="58EDF50D" w:rsidR="00C436CE" w:rsidRPr="004874CA" w:rsidRDefault="00C436CE" w:rsidP="00C436CE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a prema formuli za izračun ekonomske cijene:</w:t>
      </w:r>
    </w:p>
    <w:p w14:paraId="04B72FF6" w14:textId="3BDEEA09" w:rsidR="00C436CE" w:rsidRPr="004874CA" w:rsidRDefault="00C436CE" w:rsidP="00C436CE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PMC</w:t>
      </w:r>
      <w:r w:rsidR="00AC6511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= FP : PBD : 12</w:t>
      </w:r>
    </w:p>
    <w:p w14:paraId="4E3BE540" w14:textId="2FDA21AE" w:rsidR="00C436CE" w:rsidRPr="004874CA" w:rsidRDefault="00C436CE" w:rsidP="00C436CE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gdje je:</w:t>
      </w:r>
    </w:p>
    <w:p w14:paraId="786CA423" w14:textId="77777777" w:rsidR="00C436CE" w:rsidRPr="004874CA" w:rsidRDefault="00C436CE" w:rsidP="00C436CE">
      <w:pPr>
        <w:spacing w:after="0" w:line="276" w:lineRule="auto"/>
        <w:jc w:val="both"/>
        <w:rPr>
          <w:rFonts w:ascii="Arial" w:hAnsi="Arial" w:cs="Arial"/>
        </w:rPr>
      </w:pPr>
    </w:p>
    <w:p w14:paraId="617BEF44" w14:textId="5CECA28F" w:rsidR="001D0DB9" w:rsidRPr="004874CA" w:rsidRDefault="00C436CE" w:rsidP="00C436CE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PMC</w:t>
      </w:r>
      <w:r w:rsidR="001D0DB9" w:rsidRPr="004874CA">
        <w:rPr>
          <w:rFonts w:ascii="Arial" w:hAnsi="Arial" w:cs="Arial"/>
        </w:rPr>
        <w:tab/>
      </w:r>
      <w:r w:rsidRPr="004874CA">
        <w:rPr>
          <w:rFonts w:ascii="Arial" w:hAnsi="Arial" w:cs="Arial"/>
        </w:rPr>
        <w:t>= paramet</w:t>
      </w:r>
      <w:r w:rsidR="001D0DB9" w:rsidRPr="004874CA">
        <w:rPr>
          <w:rFonts w:ascii="Arial" w:hAnsi="Arial" w:cs="Arial"/>
        </w:rPr>
        <w:t>ri za izračun pune mjesečne (ekonomske) cijene programa</w:t>
      </w:r>
    </w:p>
    <w:p w14:paraId="201D1FED" w14:textId="77777777" w:rsidR="001D0DB9" w:rsidRPr="004874CA" w:rsidRDefault="001D0DB9" w:rsidP="00C436CE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FB</w:t>
      </w:r>
      <w:r w:rsidRPr="004874CA">
        <w:rPr>
          <w:rFonts w:ascii="Arial" w:hAnsi="Arial" w:cs="Arial"/>
        </w:rPr>
        <w:tab/>
        <w:t>= ukupni godišnji troškovi iskazani u financijskom planu vrtića</w:t>
      </w:r>
    </w:p>
    <w:p w14:paraId="7C9D4A79" w14:textId="76B1A159" w:rsidR="001D0DB9" w:rsidRPr="004874CA" w:rsidRDefault="001D0DB9" w:rsidP="00C436CE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PBD</w:t>
      </w:r>
      <w:r w:rsidRPr="004874CA">
        <w:rPr>
          <w:rFonts w:ascii="Arial" w:hAnsi="Arial" w:cs="Arial"/>
        </w:rPr>
        <w:tab/>
        <w:t>= prosječ</w:t>
      </w:r>
      <w:r w:rsidR="00AC6511" w:rsidRPr="004874CA">
        <w:rPr>
          <w:rFonts w:ascii="Arial" w:hAnsi="Arial" w:cs="Arial"/>
        </w:rPr>
        <w:t>an</w:t>
      </w:r>
      <w:r w:rsidRPr="004874CA">
        <w:rPr>
          <w:rFonts w:ascii="Arial" w:hAnsi="Arial" w:cs="Arial"/>
        </w:rPr>
        <w:t xml:space="preserve"> godišnji broj korisnika (djece) usluga vrtića</w:t>
      </w:r>
    </w:p>
    <w:p w14:paraId="6739CDE2" w14:textId="77777777" w:rsidR="001D0DB9" w:rsidRPr="004874CA" w:rsidRDefault="001D0DB9" w:rsidP="00C436CE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12</w:t>
      </w:r>
      <w:r w:rsidRPr="004874CA">
        <w:rPr>
          <w:rFonts w:ascii="Arial" w:hAnsi="Arial" w:cs="Arial"/>
        </w:rPr>
        <w:tab/>
        <w:t>= broj mjeseci</w:t>
      </w:r>
    </w:p>
    <w:p w14:paraId="42A4E74B" w14:textId="79846594" w:rsidR="00C436CE" w:rsidRDefault="00C436CE" w:rsidP="00C436C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27CAEE2" w14:textId="57AAA661" w:rsidR="004874CA" w:rsidRPr="004874CA" w:rsidRDefault="004874CA" w:rsidP="004874CA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874CA">
        <w:rPr>
          <w:rFonts w:ascii="Arial" w:hAnsi="Arial" w:cs="Arial"/>
          <w:b/>
          <w:bCs/>
          <w:sz w:val="24"/>
          <w:szCs w:val="24"/>
        </w:rPr>
        <w:t>Članak 9.</w:t>
      </w:r>
    </w:p>
    <w:p w14:paraId="1F297D79" w14:textId="77777777" w:rsidR="00263477" w:rsidRPr="004874CA" w:rsidRDefault="00D76FD0" w:rsidP="00360F04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Radnik ima pravo odlukom ravnateljice, a sukladno financijskim mogućnostima vrtića i </w:t>
      </w:r>
      <w:r w:rsidR="001D0DB9" w:rsidRPr="004874CA">
        <w:rPr>
          <w:rFonts w:ascii="Arial" w:hAnsi="Arial" w:cs="Arial"/>
          <w:color w:val="000000" w:themeColor="text1"/>
        </w:rPr>
        <w:t>od strane osnivača</w:t>
      </w:r>
      <w:r w:rsidR="00263477" w:rsidRPr="004874CA">
        <w:rPr>
          <w:rFonts w:ascii="Arial" w:hAnsi="Arial" w:cs="Arial"/>
          <w:color w:val="000000" w:themeColor="text1"/>
        </w:rPr>
        <w:t xml:space="preserve"> </w:t>
      </w:r>
      <w:r w:rsidRPr="004874CA">
        <w:rPr>
          <w:rFonts w:ascii="Arial" w:hAnsi="Arial" w:cs="Arial"/>
          <w:color w:val="000000" w:themeColor="text1"/>
        </w:rPr>
        <w:t>usvojenog financijskog plana na</w:t>
      </w:r>
      <w:r w:rsidR="00263477" w:rsidRPr="004874CA">
        <w:rPr>
          <w:rFonts w:ascii="Arial" w:hAnsi="Arial" w:cs="Arial"/>
          <w:color w:val="000000" w:themeColor="text1"/>
        </w:rPr>
        <w:t>:</w:t>
      </w:r>
    </w:p>
    <w:p w14:paraId="51CD8058" w14:textId="5815BA39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</w:t>
      </w:r>
      <w:r w:rsidR="00D76FD0" w:rsidRPr="004874CA">
        <w:rPr>
          <w:rFonts w:ascii="Arial" w:hAnsi="Arial" w:cs="Arial"/>
          <w:color w:val="000000" w:themeColor="text1"/>
        </w:rPr>
        <w:t xml:space="preserve">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novčanu nadoknadu za otpremninu kod odlaska u mirovinu</w:t>
      </w:r>
    </w:p>
    <w:p w14:paraId="5E0A96E9" w14:textId="16F817DB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dar djetetu do 15 godina starosti</w:t>
      </w:r>
    </w:p>
    <w:p w14:paraId="7E839813" w14:textId="46B7E20F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regres za godišnji odmor</w:t>
      </w:r>
    </w:p>
    <w:p w14:paraId="1BB2C8AB" w14:textId="17682774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</w:t>
      </w:r>
      <w:r w:rsidR="00D76FD0" w:rsidRPr="004874CA">
        <w:rPr>
          <w:rFonts w:ascii="Arial" w:hAnsi="Arial" w:cs="Arial"/>
          <w:color w:val="000000" w:themeColor="text1"/>
        </w:rPr>
        <w:t xml:space="preserve">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jubilarne nagrade</w:t>
      </w:r>
    </w:p>
    <w:p w14:paraId="0C39D13D" w14:textId="454F9211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lastRenderedPageBreak/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pomoć u slučaju</w:t>
      </w:r>
      <w:r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smrti člana obitelji</w:t>
      </w:r>
    </w:p>
    <w:p w14:paraId="7A8AFF57" w14:textId="533DA1E8" w:rsidR="00266AF4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božićnicu (u visini zakonom utvrđenog neoporezivog iznosa naknada, potpora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</w:p>
    <w:p w14:paraId="4466D4CE" w14:textId="73237643" w:rsidR="00D76FD0" w:rsidRPr="004874CA" w:rsidRDefault="00D76FD0" w:rsidP="00D76FD0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nagrada, dnevnica i otpremnina)</w:t>
      </w:r>
    </w:p>
    <w:p w14:paraId="605EDE73" w14:textId="074EA339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Pr="004874CA">
        <w:rPr>
          <w:rFonts w:ascii="Arial" w:hAnsi="Arial" w:cs="Arial"/>
          <w:color w:val="000000" w:themeColor="text1"/>
        </w:rPr>
        <w:t>liječnički sistematski pregled svake dvije kalendarske godine</w:t>
      </w:r>
      <w:r w:rsidR="00266AF4" w:rsidRPr="004874CA">
        <w:rPr>
          <w:rFonts w:ascii="Arial" w:hAnsi="Arial" w:cs="Arial"/>
          <w:color w:val="000000" w:themeColor="text1"/>
        </w:rPr>
        <w:t>.</w:t>
      </w:r>
    </w:p>
    <w:p w14:paraId="417E5174" w14:textId="77777777" w:rsidR="00263477" w:rsidRPr="004874CA" w:rsidRDefault="00263477" w:rsidP="00D76FD0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31DE5E39" w14:textId="054F5469" w:rsidR="00263477" w:rsidRPr="004874CA" w:rsidRDefault="00D76FD0" w:rsidP="00360F04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Vrtić će sukladno financijskim mogućnostima i </w:t>
      </w:r>
      <w:r w:rsidR="00263477" w:rsidRPr="004874CA">
        <w:rPr>
          <w:rFonts w:ascii="Arial" w:hAnsi="Arial" w:cs="Arial"/>
          <w:color w:val="000000" w:themeColor="text1"/>
        </w:rPr>
        <w:t xml:space="preserve">od strane osnivača </w:t>
      </w:r>
      <w:r w:rsidRPr="004874CA">
        <w:rPr>
          <w:rFonts w:ascii="Arial" w:hAnsi="Arial" w:cs="Arial"/>
          <w:color w:val="000000" w:themeColor="text1"/>
        </w:rPr>
        <w:t>usvojenom financijskom planu, odlukom ravnateljice isplatiti zakonom predviđenu naknadu za</w:t>
      </w:r>
      <w:r w:rsidR="00263477" w:rsidRPr="004874CA">
        <w:rPr>
          <w:rFonts w:ascii="Arial" w:hAnsi="Arial" w:cs="Arial"/>
          <w:color w:val="000000" w:themeColor="text1"/>
        </w:rPr>
        <w:t>:</w:t>
      </w:r>
    </w:p>
    <w:p w14:paraId="642DA997" w14:textId="4F65FDA9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</w:t>
      </w:r>
      <w:r w:rsidR="00D76FD0" w:rsidRPr="004874CA">
        <w:rPr>
          <w:rFonts w:ascii="Arial" w:hAnsi="Arial" w:cs="Arial"/>
          <w:color w:val="000000" w:themeColor="text1"/>
        </w:rPr>
        <w:t xml:space="preserve">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troškove prijevoza na posao i s posla</w:t>
      </w:r>
    </w:p>
    <w:p w14:paraId="33AEA7AA" w14:textId="0939A511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terenski dodatak</w:t>
      </w:r>
    </w:p>
    <w:p w14:paraId="1B10ED9A" w14:textId="1B25E7F4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korištenje osobnog automobila</w:t>
      </w:r>
      <w:r w:rsidRPr="004874CA">
        <w:rPr>
          <w:rFonts w:ascii="Arial" w:hAnsi="Arial" w:cs="Arial"/>
          <w:color w:val="000000" w:themeColor="text1"/>
        </w:rPr>
        <w:t xml:space="preserve"> u službene svrhe</w:t>
      </w:r>
    </w:p>
    <w:p w14:paraId="5A3B3672" w14:textId="75309778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potporu zbog invalidnosti</w:t>
      </w:r>
    </w:p>
    <w:p w14:paraId="554A7B69" w14:textId="21E3BCE0" w:rsidR="00263477" w:rsidRPr="004874CA" w:rsidRDefault="00263477" w:rsidP="004874CA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 xml:space="preserve">- 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odvojeni život od obitelji (u visini zakonom utvrđenog neoporezivog iznosa naknada</w:t>
      </w:r>
      <w:r w:rsidR="00266AF4" w:rsidRPr="004874CA">
        <w:rPr>
          <w:rFonts w:ascii="Arial" w:hAnsi="Arial" w:cs="Arial"/>
          <w:color w:val="000000" w:themeColor="text1"/>
        </w:rPr>
        <w:t xml:space="preserve"> </w:t>
      </w:r>
      <w:r w:rsidR="00D76FD0" w:rsidRPr="004874CA">
        <w:rPr>
          <w:rFonts w:ascii="Arial" w:hAnsi="Arial" w:cs="Arial"/>
          <w:color w:val="000000" w:themeColor="text1"/>
        </w:rPr>
        <w:t>potpora, nagrada, dnevnica i otpremnina i sl</w:t>
      </w:r>
      <w:r w:rsidR="004874CA">
        <w:rPr>
          <w:rFonts w:ascii="Arial" w:hAnsi="Arial" w:cs="Arial"/>
          <w:color w:val="000000" w:themeColor="text1"/>
        </w:rPr>
        <w:t>.)</w:t>
      </w:r>
      <w:r w:rsidR="00D76FD0" w:rsidRPr="004874CA">
        <w:rPr>
          <w:rFonts w:ascii="Arial" w:hAnsi="Arial" w:cs="Arial"/>
          <w:color w:val="000000" w:themeColor="text1"/>
        </w:rPr>
        <w:t>.</w:t>
      </w:r>
    </w:p>
    <w:p w14:paraId="41A1D5A4" w14:textId="77777777" w:rsidR="00D76FD0" w:rsidRPr="004874CA" w:rsidRDefault="00D76FD0" w:rsidP="00360F04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Novčane naknade mogu se isplatiti do visine neoporezivog dijela dohotka, odnosno do visine naknade koju će osnivač isplatiti svojim radnicima.</w:t>
      </w:r>
    </w:p>
    <w:p w14:paraId="788DD71B" w14:textId="0BE15263" w:rsidR="00D76FD0" w:rsidRPr="004874CA" w:rsidRDefault="00D76FD0" w:rsidP="00360F04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Radnik ima pravo na dnevnice kada je na službenom putu proveo od 12</w:t>
      </w:r>
      <w:r w:rsidR="00263477" w:rsidRPr="004874CA">
        <w:rPr>
          <w:rFonts w:ascii="Arial" w:hAnsi="Arial" w:cs="Arial"/>
          <w:color w:val="000000" w:themeColor="text1"/>
        </w:rPr>
        <w:t>,00</w:t>
      </w:r>
      <w:r w:rsidRPr="004874CA">
        <w:rPr>
          <w:rFonts w:ascii="Arial" w:hAnsi="Arial" w:cs="Arial"/>
          <w:color w:val="000000" w:themeColor="text1"/>
        </w:rPr>
        <w:t xml:space="preserve"> do 24</w:t>
      </w:r>
      <w:r w:rsidR="00263477" w:rsidRPr="004874CA">
        <w:rPr>
          <w:rFonts w:ascii="Arial" w:hAnsi="Arial" w:cs="Arial"/>
          <w:color w:val="000000" w:themeColor="text1"/>
        </w:rPr>
        <w:t>,00</w:t>
      </w:r>
      <w:r w:rsidRPr="004874CA">
        <w:rPr>
          <w:rFonts w:ascii="Arial" w:hAnsi="Arial" w:cs="Arial"/>
          <w:color w:val="000000" w:themeColor="text1"/>
        </w:rPr>
        <w:t xml:space="preserve"> sata, te na pola dnevnice kada je na službenom putu proveo od 8</w:t>
      </w:r>
      <w:r w:rsidR="00263477" w:rsidRPr="004874CA">
        <w:rPr>
          <w:rFonts w:ascii="Arial" w:hAnsi="Arial" w:cs="Arial"/>
          <w:color w:val="000000" w:themeColor="text1"/>
        </w:rPr>
        <w:t>,00</w:t>
      </w:r>
      <w:r w:rsidRPr="004874CA">
        <w:rPr>
          <w:rFonts w:ascii="Arial" w:hAnsi="Arial" w:cs="Arial"/>
          <w:color w:val="000000" w:themeColor="text1"/>
        </w:rPr>
        <w:t xml:space="preserve"> do 12</w:t>
      </w:r>
      <w:r w:rsidR="00263477" w:rsidRPr="004874CA">
        <w:rPr>
          <w:rFonts w:ascii="Arial" w:hAnsi="Arial" w:cs="Arial"/>
          <w:color w:val="000000" w:themeColor="text1"/>
        </w:rPr>
        <w:t>,00</w:t>
      </w:r>
      <w:r w:rsidRPr="004874CA">
        <w:rPr>
          <w:rFonts w:ascii="Arial" w:hAnsi="Arial" w:cs="Arial"/>
          <w:color w:val="000000" w:themeColor="text1"/>
        </w:rPr>
        <w:t xml:space="preserve"> sati. Radniku se isplaćuje jubilarna nagrada za radni staž u djelatnosti predškolskog odgoja i obrazovanja za:</w:t>
      </w:r>
    </w:p>
    <w:p w14:paraId="662A04BF" w14:textId="640ADC67" w:rsidR="00266AF4" w:rsidRPr="004874CA" w:rsidRDefault="00266AF4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  5 godina radnog staža</w:t>
      </w:r>
    </w:p>
    <w:p w14:paraId="7482218A" w14:textId="77777777" w:rsidR="00D76FD0" w:rsidRPr="004874CA" w:rsidRDefault="00D76FD0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- 10 godina radnog staža</w:t>
      </w:r>
    </w:p>
    <w:p w14:paraId="3F4D995A" w14:textId="77777777" w:rsidR="00D76FD0" w:rsidRPr="004874CA" w:rsidRDefault="00D76FD0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- 15 godina radnog staža</w:t>
      </w:r>
    </w:p>
    <w:p w14:paraId="1F00F308" w14:textId="77777777" w:rsidR="00D76FD0" w:rsidRPr="004874CA" w:rsidRDefault="00D76FD0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- 20 godina radnog staža</w:t>
      </w:r>
    </w:p>
    <w:p w14:paraId="02782B83" w14:textId="77777777" w:rsidR="00D76FD0" w:rsidRPr="004874CA" w:rsidRDefault="00D76FD0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- 25 godina radnog staža</w:t>
      </w:r>
    </w:p>
    <w:p w14:paraId="5729FD81" w14:textId="77777777" w:rsidR="00D76FD0" w:rsidRPr="004874CA" w:rsidRDefault="00D76FD0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- 30 godina radnog staža</w:t>
      </w:r>
    </w:p>
    <w:p w14:paraId="00EF318F" w14:textId="77777777" w:rsidR="00D76FD0" w:rsidRPr="004874CA" w:rsidRDefault="00D76FD0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- 35 godina radnog staža</w:t>
      </w:r>
    </w:p>
    <w:p w14:paraId="734CF072" w14:textId="77777777" w:rsidR="00D76FD0" w:rsidRPr="004874CA" w:rsidRDefault="00D76FD0" w:rsidP="00537A92">
      <w:pPr>
        <w:spacing w:after="0" w:line="276" w:lineRule="auto"/>
        <w:ind w:left="708"/>
        <w:jc w:val="both"/>
        <w:rPr>
          <w:rFonts w:ascii="Arial" w:hAnsi="Arial" w:cs="Arial"/>
          <w:color w:val="000000" w:themeColor="text1"/>
        </w:rPr>
      </w:pPr>
      <w:r w:rsidRPr="004874CA">
        <w:rPr>
          <w:rFonts w:ascii="Arial" w:hAnsi="Arial" w:cs="Arial"/>
          <w:color w:val="000000" w:themeColor="text1"/>
        </w:rPr>
        <w:t>- 40 godina radnog staža i svakih narednih 5 godina radnog staža.</w:t>
      </w:r>
    </w:p>
    <w:p w14:paraId="4D83A647" w14:textId="77777777" w:rsidR="00AC6511" w:rsidRPr="00D76FD0" w:rsidRDefault="00AC6511" w:rsidP="00D76F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EF65F98" w14:textId="2C2A14CB" w:rsidR="00DD00A8" w:rsidRPr="00DD00A8" w:rsidRDefault="00D76FD0" w:rsidP="00DD00A8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00A8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4874CA">
        <w:rPr>
          <w:rFonts w:ascii="Arial" w:hAnsi="Arial" w:cs="Arial"/>
          <w:b/>
          <w:bCs/>
          <w:sz w:val="24"/>
          <w:szCs w:val="24"/>
        </w:rPr>
        <w:t>10</w:t>
      </w:r>
      <w:r w:rsidRPr="00DD00A8">
        <w:rPr>
          <w:rFonts w:ascii="Arial" w:hAnsi="Arial" w:cs="Arial"/>
          <w:b/>
          <w:bCs/>
          <w:sz w:val="24"/>
          <w:szCs w:val="24"/>
        </w:rPr>
        <w:t>.</w:t>
      </w:r>
    </w:p>
    <w:p w14:paraId="69B139C7" w14:textId="5CDEB5EA" w:rsidR="00D76FD0" w:rsidRPr="004874CA" w:rsidRDefault="00D76FD0" w:rsidP="0026347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Računovodstvo Vrtića dužno je radniku prigodom isplata prava uređenih ovim Pravilnikom uručiti </w:t>
      </w:r>
      <w:r w:rsidR="00263477" w:rsidRPr="004874CA">
        <w:rPr>
          <w:rFonts w:ascii="Arial" w:hAnsi="Arial" w:cs="Arial"/>
        </w:rPr>
        <w:t xml:space="preserve">mjesečni </w:t>
      </w:r>
      <w:r w:rsidRPr="004874CA">
        <w:rPr>
          <w:rFonts w:ascii="Arial" w:hAnsi="Arial" w:cs="Arial"/>
        </w:rPr>
        <w:t xml:space="preserve">obračun </w:t>
      </w:r>
      <w:r w:rsidR="00263477" w:rsidRPr="004874CA">
        <w:rPr>
          <w:rFonts w:ascii="Arial" w:hAnsi="Arial" w:cs="Arial"/>
        </w:rPr>
        <w:t xml:space="preserve">(platnu listu) </w:t>
      </w:r>
      <w:r w:rsidRPr="004874CA">
        <w:rPr>
          <w:rFonts w:ascii="Arial" w:hAnsi="Arial" w:cs="Arial"/>
        </w:rPr>
        <w:t>iz kojega je vidljivo kako su utvrđeni iznosi plaće, nadoknade plaće i drugih nadoknada.</w:t>
      </w:r>
    </w:p>
    <w:p w14:paraId="7AD409BB" w14:textId="77777777" w:rsidR="00263477" w:rsidRPr="00D76FD0" w:rsidRDefault="00263477" w:rsidP="00D76F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F02701E" w14:textId="546BB827" w:rsidR="00D76FD0" w:rsidRPr="00DD00A8" w:rsidRDefault="00D76FD0" w:rsidP="00DD00A8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00A8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4874CA">
        <w:rPr>
          <w:rFonts w:ascii="Arial" w:hAnsi="Arial" w:cs="Arial"/>
          <w:b/>
          <w:bCs/>
          <w:sz w:val="24"/>
          <w:szCs w:val="24"/>
        </w:rPr>
        <w:t>11</w:t>
      </w:r>
      <w:r w:rsidRPr="00DD00A8">
        <w:rPr>
          <w:rFonts w:ascii="Arial" w:hAnsi="Arial" w:cs="Arial"/>
          <w:b/>
          <w:bCs/>
          <w:sz w:val="24"/>
          <w:szCs w:val="24"/>
        </w:rPr>
        <w:t>.</w:t>
      </w:r>
    </w:p>
    <w:p w14:paraId="2B940D29" w14:textId="77777777" w:rsidR="00D76FD0" w:rsidRDefault="00D76FD0" w:rsidP="00263477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>Ako Vrtić na dan dospjelosti ne isplati plaću, naknadu plaće ili otpremninu ili ih ne isplati u cijelosti, dužan je do kraja mjeseca u kojem je dospjela isplata plaće, naknada plaće ili otpremnine radniku dostaviti obračun iznosa koje je bio dužan isplatiti.</w:t>
      </w:r>
    </w:p>
    <w:p w14:paraId="08B05DA0" w14:textId="77777777" w:rsidR="004874CA" w:rsidRPr="004874CA" w:rsidRDefault="004874CA" w:rsidP="00263477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69C9A4B3" w14:textId="305CF5E6" w:rsidR="00D76FD0" w:rsidRPr="00DD00A8" w:rsidRDefault="00D76FD0" w:rsidP="00DD00A8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00A8">
        <w:rPr>
          <w:rFonts w:ascii="Arial" w:hAnsi="Arial" w:cs="Arial"/>
          <w:b/>
          <w:bCs/>
          <w:sz w:val="24"/>
          <w:szCs w:val="24"/>
        </w:rPr>
        <w:t>Članak 1</w:t>
      </w:r>
      <w:r w:rsidR="004874CA">
        <w:rPr>
          <w:rFonts w:ascii="Arial" w:hAnsi="Arial" w:cs="Arial"/>
          <w:b/>
          <w:bCs/>
          <w:sz w:val="24"/>
          <w:szCs w:val="24"/>
        </w:rPr>
        <w:t>2</w:t>
      </w:r>
      <w:r w:rsidRPr="00DD00A8">
        <w:rPr>
          <w:rFonts w:ascii="Arial" w:hAnsi="Arial" w:cs="Arial"/>
          <w:b/>
          <w:bCs/>
          <w:sz w:val="24"/>
          <w:szCs w:val="24"/>
        </w:rPr>
        <w:t>.</w:t>
      </w:r>
    </w:p>
    <w:p w14:paraId="77C059D0" w14:textId="714B4370" w:rsidR="00D76FD0" w:rsidRDefault="00D76FD0" w:rsidP="00263477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74CA">
        <w:rPr>
          <w:rFonts w:ascii="Arial" w:hAnsi="Arial" w:cs="Arial"/>
        </w:rPr>
        <w:t xml:space="preserve">Ovaj Pravilnik stupa na snagu osmog dana od dana objave na oglasnoj ploči Dječjeg vrtića </w:t>
      </w:r>
      <w:r w:rsidR="00263477" w:rsidRPr="004874CA">
        <w:rPr>
          <w:rFonts w:ascii="Arial" w:hAnsi="Arial" w:cs="Arial"/>
        </w:rPr>
        <w:t>Drniš</w:t>
      </w:r>
      <w:r w:rsidRPr="004874CA">
        <w:rPr>
          <w:rFonts w:ascii="Arial" w:hAnsi="Arial" w:cs="Arial"/>
        </w:rPr>
        <w:t xml:space="preserve">, a primijeniti će se na plaći za </w:t>
      </w:r>
      <w:r w:rsidR="00266AF4" w:rsidRPr="004874CA">
        <w:rPr>
          <w:rFonts w:ascii="Arial" w:hAnsi="Arial" w:cs="Arial"/>
        </w:rPr>
        <w:t>mjesec kolovoz</w:t>
      </w:r>
      <w:r w:rsidRPr="004874CA">
        <w:rPr>
          <w:rFonts w:ascii="Arial" w:hAnsi="Arial" w:cs="Arial"/>
        </w:rPr>
        <w:t xml:space="preserve">  20</w:t>
      </w:r>
      <w:r w:rsidR="00263477" w:rsidRPr="004874CA">
        <w:rPr>
          <w:rFonts w:ascii="Arial" w:hAnsi="Arial" w:cs="Arial"/>
        </w:rPr>
        <w:t>23</w:t>
      </w:r>
      <w:r w:rsidRPr="004874CA">
        <w:rPr>
          <w:rFonts w:ascii="Arial" w:hAnsi="Arial" w:cs="Arial"/>
        </w:rPr>
        <w:t>.</w:t>
      </w:r>
      <w:r w:rsidR="00263477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godine,</w:t>
      </w:r>
      <w:r w:rsidR="00263477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 xml:space="preserve">a koja će se isplatiti u mjesecu </w:t>
      </w:r>
      <w:r w:rsidR="00266AF4" w:rsidRPr="004874CA">
        <w:rPr>
          <w:rFonts w:ascii="Arial" w:hAnsi="Arial" w:cs="Arial"/>
        </w:rPr>
        <w:t xml:space="preserve">rujnu </w:t>
      </w:r>
      <w:r w:rsidRPr="004874CA">
        <w:rPr>
          <w:rFonts w:ascii="Arial" w:hAnsi="Arial" w:cs="Arial"/>
        </w:rPr>
        <w:t>20</w:t>
      </w:r>
      <w:r w:rsidR="00263477" w:rsidRPr="004874CA">
        <w:rPr>
          <w:rFonts w:ascii="Arial" w:hAnsi="Arial" w:cs="Arial"/>
        </w:rPr>
        <w:t>23</w:t>
      </w:r>
      <w:r w:rsidRPr="004874CA">
        <w:rPr>
          <w:rFonts w:ascii="Arial" w:hAnsi="Arial" w:cs="Arial"/>
        </w:rPr>
        <w:t>. godine</w:t>
      </w:r>
      <w:r w:rsidRPr="00D76FD0">
        <w:rPr>
          <w:rFonts w:ascii="Arial" w:hAnsi="Arial" w:cs="Arial"/>
          <w:sz w:val="24"/>
          <w:szCs w:val="24"/>
        </w:rPr>
        <w:t>.</w:t>
      </w:r>
    </w:p>
    <w:p w14:paraId="4EFC94DF" w14:textId="77777777" w:rsidR="00DD00A8" w:rsidRDefault="00DD00A8" w:rsidP="00D76F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465F0D2" w14:textId="77777777" w:rsidR="00DD00A8" w:rsidRPr="00D76FD0" w:rsidRDefault="00DD00A8" w:rsidP="00D76F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9428B42" w14:textId="5223674B" w:rsidR="00D76FD0" w:rsidRPr="004874CA" w:rsidRDefault="00D76FD0" w:rsidP="004874CA">
      <w:pPr>
        <w:spacing w:after="0" w:line="276" w:lineRule="auto"/>
        <w:ind w:left="4248" w:firstLine="708"/>
        <w:jc w:val="right"/>
        <w:rPr>
          <w:rFonts w:ascii="Arial" w:hAnsi="Arial" w:cs="Arial"/>
        </w:rPr>
      </w:pPr>
      <w:r w:rsidRPr="004874CA">
        <w:rPr>
          <w:rFonts w:ascii="Arial" w:hAnsi="Arial" w:cs="Arial"/>
        </w:rPr>
        <w:t>Predsjednik Upravnog vijeća:</w:t>
      </w:r>
    </w:p>
    <w:p w14:paraId="78E51ED7" w14:textId="5DA13B1F" w:rsidR="00D76FD0" w:rsidRPr="004874CA" w:rsidRDefault="00D76FD0" w:rsidP="004874CA">
      <w:pPr>
        <w:spacing w:after="0" w:line="276" w:lineRule="auto"/>
        <w:ind w:left="4248" w:firstLine="708"/>
        <w:jc w:val="right"/>
        <w:rPr>
          <w:rFonts w:ascii="Arial" w:hAnsi="Arial" w:cs="Arial"/>
        </w:rPr>
      </w:pPr>
    </w:p>
    <w:p w14:paraId="5A3D53F5" w14:textId="63339481" w:rsidR="00AC6511" w:rsidRPr="004874CA" w:rsidRDefault="00263477" w:rsidP="004874CA">
      <w:pPr>
        <w:spacing w:after="0" w:line="276" w:lineRule="auto"/>
        <w:ind w:left="4248" w:firstLine="708"/>
        <w:jc w:val="right"/>
        <w:rPr>
          <w:rFonts w:ascii="Arial" w:hAnsi="Arial" w:cs="Arial"/>
        </w:rPr>
      </w:pPr>
      <w:r w:rsidRPr="004874CA">
        <w:rPr>
          <w:rFonts w:ascii="Arial" w:hAnsi="Arial" w:cs="Arial"/>
        </w:rPr>
        <w:t>Jere Barišić</w:t>
      </w:r>
    </w:p>
    <w:p w14:paraId="1682474A" w14:textId="77777777" w:rsidR="00DD00A8" w:rsidRDefault="00DD00A8" w:rsidP="0026347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67C66A3" w14:textId="52CBEF9B" w:rsidR="00263477" w:rsidRPr="004874CA" w:rsidRDefault="00263477" w:rsidP="00263477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4874CA">
        <w:rPr>
          <w:rFonts w:ascii="Arial" w:hAnsi="Arial" w:cs="Arial"/>
        </w:rPr>
        <w:t>Na ovaj Pravilnik osnivač je dao suglasnost (KLASA:_</w:t>
      </w:r>
      <w:r w:rsidR="004874CA">
        <w:rPr>
          <w:rFonts w:ascii="Arial" w:hAnsi="Arial" w:cs="Arial"/>
        </w:rPr>
        <w:t>_________</w:t>
      </w:r>
      <w:r w:rsidRPr="004874CA">
        <w:rPr>
          <w:rFonts w:ascii="Arial" w:hAnsi="Arial" w:cs="Arial"/>
        </w:rPr>
        <w:t>_______, URBROJ:__________</w:t>
      </w:r>
      <w:r w:rsidR="004874CA">
        <w:rPr>
          <w:rFonts w:ascii="Arial" w:hAnsi="Arial" w:cs="Arial"/>
        </w:rPr>
        <w:t>_____</w:t>
      </w:r>
      <w:r w:rsidRPr="004874CA">
        <w:rPr>
          <w:rFonts w:ascii="Arial" w:hAnsi="Arial" w:cs="Arial"/>
        </w:rPr>
        <w:t>__</w:t>
      </w:r>
      <w:r w:rsidR="004874CA">
        <w:rPr>
          <w:rFonts w:ascii="Arial" w:hAnsi="Arial" w:cs="Arial"/>
        </w:rPr>
        <w:t>)</w:t>
      </w:r>
      <w:r w:rsidRPr="004874CA">
        <w:rPr>
          <w:rFonts w:ascii="Arial" w:hAnsi="Arial" w:cs="Arial"/>
        </w:rPr>
        <w:t xml:space="preserve"> dana _________ 2023. godine.</w:t>
      </w:r>
    </w:p>
    <w:p w14:paraId="685C2999" w14:textId="77777777" w:rsidR="00263477" w:rsidRPr="004874CA" w:rsidRDefault="00263477" w:rsidP="00263477">
      <w:pPr>
        <w:spacing w:after="0" w:line="276" w:lineRule="auto"/>
        <w:jc w:val="both"/>
        <w:rPr>
          <w:rFonts w:ascii="Arial" w:hAnsi="Arial" w:cs="Arial"/>
        </w:rPr>
      </w:pPr>
    </w:p>
    <w:p w14:paraId="678DED86" w14:textId="69DF0DA5" w:rsidR="00AC6511" w:rsidRDefault="00D76FD0" w:rsidP="00266AF4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Pravilnik je objavljen na oglasnoj ploči Vrtića dana </w:t>
      </w:r>
      <w:r w:rsidR="00DD00A8" w:rsidRPr="004874CA">
        <w:rPr>
          <w:rFonts w:ascii="Arial" w:hAnsi="Arial" w:cs="Arial"/>
        </w:rPr>
        <w:t>______.</w:t>
      </w:r>
      <w:r w:rsidR="00266AF4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20</w:t>
      </w:r>
      <w:r w:rsidR="00DD00A8" w:rsidRPr="004874CA">
        <w:rPr>
          <w:rFonts w:ascii="Arial" w:hAnsi="Arial" w:cs="Arial"/>
        </w:rPr>
        <w:t>23</w:t>
      </w:r>
      <w:r w:rsidRPr="004874CA">
        <w:rPr>
          <w:rFonts w:ascii="Arial" w:hAnsi="Arial" w:cs="Arial"/>
        </w:rPr>
        <w:t>.</w:t>
      </w:r>
      <w:r w:rsidR="00DD00A8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godine</w:t>
      </w:r>
      <w:r w:rsidR="00DD00A8" w:rsidRPr="004874CA">
        <w:rPr>
          <w:rFonts w:ascii="Arial" w:hAnsi="Arial" w:cs="Arial"/>
        </w:rPr>
        <w:t xml:space="preserve"> te na službenoj stranici vrtića (www.djecji</w:t>
      </w:r>
      <w:r w:rsidR="004874CA">
        <w:rPr>
          <w:rFonts w:ascii="Arial" w:hAnsi="Arial" w:cs="Arial"/>
        </w:rPr>
        <w:t>.</w:t>
      </w:r>
      <w:r w:rsidR="00DD00A8" w:rsidRPr="004874CA">
        <w:rPr>
          <w:rFonts w:ascii="Arial" w:hAnsi="Arial" w:cs="Arial"/>
        </w:rPr>
        <w:t>vrtic</w:t>
      </w:r>
      <w:r w:rsidR="004874CA">
        <w:rPr>
          <w:rFonts w:ascii="Arial" w:hAnsi="Arial" w:cs="Arial"/>
        </w:rPr>
        <w:t>.</w:t>
      </w:r>
      <w:r w:rsidR="00DD00A8" w:rsidRPr="004874CA">
        <w:rPr>
          <w:rFonts w:ascii="Arial" w:hAnsi="Arial" w:cs="Arial"/>
        </w:rPr>
        <w:t>drnis.hr)</w:t>
      </w:r>
      <w:r w:rsidRPr="004874CA">
        <w:rPr>
          <w:rFonts w:ascii="Arial" w:hAnsi="Arial" w:cs="Arial"/>
        </w:rPr>
        <w:t xml:space="preserve"> i stupa na snagu dana </w:t>
      </w:r>
      <w:r w:rsidR="00DD00A8" w:rsidRPr="004874CA">
        <w:rPr>
          <w:rFonts w:ascii="Arial" w:hAnsi="Arial" w:cs="Arial"/>
        </w:rPr>
        <w:t xml:space="preserve">______ </w:t>
      </w:r>
      <w:r w:rsidRPr="004874CA">
        <w:rPr>
          <w:rFonts w:ascii="Arial" w:hAnsi="Arial" w:cs="Arial"/>
        </w:rPr>
        <w:t>20</w:t>
      </w:r>
      <w:r w:rsidR="00DD00A8" w:rsidRPr="004874CA">
        <w:rPr>
          <w:rFonts w:ascii="Arial" w:hAnsi="Arial" w:cs="Arial"/>
        </w:rPr>
        <w:t>23</w:t>
      </w:r>
      <w:r w:rsidRPr="004874CA">
        <w:rPr>
          <w:rFonts w:ascii="Arial" w:hAnsi="Arial" w:cs="Arial"/>
        </w:rPr>
        <w:t>.</w:t>
      </w:r>
      <w:r w:rsidR="00DD00A8" w:rsidRPr="004874CA">
        <w:rPr>
          <w:rFonts w:ascii="Arial" w:hAnsi="Arial" w:cs="Arial"/>
        </w:rPr>
        <w:t xml:space="preserve"> </w:t>
      </w:r>
      <w:r w:rsidRPr="004874CA">
        <w:rPr>
          <w:rFonts w:ascii="Arial" w:hAnsi="Arial" w:cs="Arial"/>
        </w:rPr>
        <w:t>godine.</w:t>
      </w:r>
    </w:p>
    <w:p w14:paraId="0E4304F7" w14:textId="77777777" w:rsidR="004874CA" w:rsidRDefault="004874CA" w:rsidP="00266AF4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0772CFD3" w14:textId="77777777" w:rsidR="004874CA" w:rsidRDefault="004874CA" w:rsidP="00266AF4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1B045806" w14:textId="77777777" w:rsidR="004874CA" w:rsidRPr="004874CA" w:rsidRDefault="004874CA" w:rsidP="00266AF4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26A125DC" w14:textId="77777777" w:rsidR="00D76FD0" w:rsidRPr="004874CA" w:rsidRDefault="00D76FD0" w:rsidP="004874CA">
      <w:pPr>
        <w:spacing w:after="0" w:line="276" w:lineRule="auto"/>
        <w:ind w:left="4248" w:firstLine="708"/>
        <w:jc w:val="right"/>
        <w:rPr>
          <w:rFonts w:ascii="Arial" w:hAnsi="Arial" w:cs="Arial"/>
        </w:rPr>
      </w:pPr>
      <w:r w:rsidRPr="004874CA">
        <w:rPr>
          <w:rFonts w:ascii="Arial" w:hAnsi="Arial" w:cs="Arial"/>
        </w:rPr>
        <w:t>Ravnateljica:</w:t>
      </w:r>
    </w:p>
    <w:p w14:paraId="0F362252" w14:textId="5302B711" w:rsidR="00D76FD0" w:rsidRPr="004874CA" w:rsidRDefault="00D76FD0" w:rsidP="004874CA">
      <w:pPr>
        <w:spacing w:after="0" w:line="276" w:lineRule="auto"/>
        <w:ind w:left="4248" w:firstLine="708"/>
        <w:jc w:val="right"/>
        <w:rPr>
          <w:rFonts w:ascii="Arial" w:hAnsi="Arial" w:cs="Arial"/>
        </w:rPr>
      </w:pPr>
    </w:p>
    <w:p w14:paraId="5B7D97EB" w14:textId="0578E824" w:rsidR="00263477" w:rsidRPr="004874CA" w:rsidRDefault="00DD00A8" w:rsidP="004874CA">
      <w:pPr>
        <w:spacing w:after="0" w:line="276" w:lineRule="auto"/>
        <w:ind w:left="4248" w:firstLine="708"/>
        <w:jc w:val="right"/>
        <w:rPr>
          <w:rFonts w:ascii="Arial" w:hAnsi="Arial" w:cs="Arial"/>
        </w:rPr>
      </w:pPr>
      <w:proofErr w:type="spellStart"/>
      <w:r w:rsidRPr="004874CA">
        <w:rPr>
          <w:rFonts w:ascii="Arial" w:hAnsi="Arial" w:cs="Arial"/>
        </w:rPr>
        <w:t>Niveska</w:t>
      </w:r>
      <w:proofErr w:type="spellEnd"/>
      <w:r w:rsidRPr="004874CA">
        <w:rPr>
          <w:rFonts w:ascii="Arial" w:hAnsi="Arial" w:cs="Arial"/>
        </w:rPr>
        <w:t xml:space="preserve"> Vlaić, dipl.def.</w:t>
      </w:r>
    </w:p>
    <w:p w14:paraId="460DE9AF" w14:textId="77777777" w:rsidR="004874CA" w:rsidRDefault="004874CA" w:rsidP="00D76FD0">
      <w:pPr>
        <w:spacing w:after="0" w:line="276" w:lineRule="auto"/>
        <w:jc w:val="both"/>
        <w:rPr>
          <w:rFonts w:ascii="Arial" w:hAnsi="Arial" w:cs="Arial"/>
        </w:rPr>
      </w:pPr>
    </w:p>
    <w:p w14:paraId="5FF2449F" w14:textId="77777777" w:rsidR="004874CA" w:rsidRDefault="004874CA" w:rsidP="00D76FD0">
      <w:pPr>
        <w:spacing w:after="0" w:line="276" w:lineRule="auto"/>
        <w:jc w:val="both"/>
        <w:rPr>
          <w:rFonts w:ascii="Arial" w:hAnsi="Arial" w:cs="Arial"/>
        </w:rPr>
      </w:pPr>
    </w:p>
    <w:p w14:paraId="583C6F59" w14:textId="77777777" w:rsidR="004874CA" w:rsidRDefault="004874CA" w:rsidP="00D76FD0">
      <w:pPr>
        <w:spacing w:after="0" w:line="276" w:lineRule="auto"/>
        <w:jc w:val="both"/>
        <w:rPr>
          <w:rFonts w:ascii="Arial" w:hAnsi="Arial" w:cs="Arial"/>
        </w:rPr>
      </w:pPr>
    </w:p>
    <w:p w14:paraId="2ACF5C83" w14:textId="073DB2AD" w:rsidR="00D76FD0" w:rsidRPr="004874CA" w:rsidRDefault="00D76FD0" w:rsidP="00D76FD0">
      <w:pPr>
        <w:spacing w:after="0" w:line="276" w:lineRule="auto"/>
        <w:jc w:val="both"/>
        <w:rPr>
          <w:rFonts w:ascii="Arial" w:hAnsi="Arial" w:cs="Arial"/>
        </w:rPr>
      </w:pPr>
      <w:r w:rsidRPr="004874CA">
        <w:rPr>
          <w:rFonts w:ascii="Arial" w:hAnsi="Arial" w:cs="Arial"/>
        </w:rPr>
        <w:t xml:space="preserve">KLASA: </w:t>
      </w:r>
      <w:r w:rsidR="00DD00A8" w:rsidRPr="004874CA">
        <w:rPr>
          <w:rFonts w:ascii="Arial" w:hAnsi="Arial" w:cs="Arial"/>
        </w:rPr>
        <w:t xml:space="preserve"> ____________</w:t>
      </w:r>
      <w:r w:rsidR="00AB050B">
        <w:rPr>
          <w:rFonts w:ascii="Arial" w:hAnsi="Arial" w:cs="Arial"/>
        </w:rPr>
        <w:t>_____</w:t>
      </w:r>
      <w:r w:rsidR="00DD00A8" w:rsidRPr="004874CA">
        <w:rPr>
          <w:rFonts w:ascii="Arial" w:hAnsi="Arial" w:cs="Arial"/>
        </w:rPr>
        <w:t>_</w:t>
      </w:r>
    </w:p>
    <w:p w14:paraId="10BF3374" w14:textId="6D58F560" w:rsidR="00D76FD0" w:rsidRPr="00AF4BAD" w:rsidRDefault="00D76FD0" w:rsidP="00D76F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6FD0">
        <w:rPr>
          <w:rFonts w:ascii="Arial" w:hAnsi="Arial" w:cs="Arial"/>
          <w:sz w:val="24"/>
          <w:szCs w:val="24"/>
        </w:rPr>
        <w:t>URBROJ:</w:t>
      </w:r>
      <w:r w:rsidR="00DD00A8">
        <w:rPr>
          <w:rFonts w:ascii="Arial" w:hAnsi="Arial" w:cs="Arial"/>
          <w:sz w:val="24"/>
          <w:szCs w:val="24"/>
        </w:rPr>
        <w:t xml:space="preserve"> ___________</w:t>
      </w:r>
      <w:r w:rsidR="00AB050B">
        <w:rPr>
          <w:rFonts w:ascii="Arial" w:hAnsi="Arial" w:cs="Arial"/>
          <w:sz w:val="24"/>
          <w:szCs w:val="24"/>
        </w:rPr>
        <w:t>__</w:t>
      </w:r>
      <w:r w:rsidR="00DD00A8">
        <w:rPr>
          <w:rFonts w:ascii="Arial" w:hAnsi="Arial" w:cs="Arial"/>
          <w:sz w:val="24"/>
          <w:szCs w:val="24"/>
        </w:rPr>
        <w:t>_</w:t>
      </w:r>
    </w:p>
    <w:sectPr w:rsidR="00D76FD0" w:rsidRPr="00AF4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3360E"/>
    <w:multiLevelType w:val="hybridMultilevel"/>
    <w:tmpl w:val="E0A2537C"/>
    <w:lvl w:ilvl="0" w:tplc="BBD6755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E13B6"/>
    <w:multiLevelType w:val="hybridMultilevel"/>
    <w:tmpl w:val="E0ACB54C"/>
    <w:lvl w:ilvl="0" w:tplc="483EF0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0773A"/>
    <w:multiLevelType w:val="hybridMultilevel"/>
    <w:tmpl w:val="40568BBC"/>
    <w:lvl w:ilvl="0" w:tplc="86B682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C3578"/>
    <w:multiLevelType w:val="hybridMultilevel"/>
    <w:tmpl w:val="ADDEAC6A"/>
    <w:lvl w:ilvl="0" w:tplc="F4B0A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BAD"/>
    <w:rsid w:val="00012675"/>
    <w:rsid w:val="00040AD9"/>
    <w:rsid w:val="00054460"/>
    <w:rsid w:val="00121D89"/>
    <w:rsid w:val="00183993"/>
    <w:rsid w:val="001B7560"/>
    <w:rsid w:val="001D0DB9"/>
    <w:rsid w:val="00214957"/>
    <w:rsid w:val="00231E76"/>
    <w:rsid w:val="00263477"/>
    <w:rsid w:val="00266AF4"/>
    <w:rsid w:val="002D0C07"/>
    <w:rsid w:val="002D5A7B"/>
    <w:rsid w:val="002F5B28"/>
    <w:rsid w:val="00314800"/>
    <w:rsid w:val="00360F04"/>
    <w:rsid w:val="00456ED9"/>
    <w:rsid w:val="004874CA"/>
    <w:rsid w:val="004C1705"/>
    <w:rsid w:val="0050512F"/>
    <w:rsid w:val="00537A92"/>
    <w:rsid w:val="00593CBE"/>
    <w:rsid w:val="006E7669"/>
    <w:rsid w:val="006F7DCD"/>
    <w:rsid w:val="00714719"/>
    <w:rsid w:val="00724C9C"/>
    <w:rsid w:val="0078022C"/>
    <w:rsid w:val="007B22F0"/>
    <w:rsid w:val="007C60E3"/>
    <w:rsid w:val="00872D05"/>
    <w:rsid w:val="008F511B"/>
    <w:rsid w:val="009732F8"/>
    <w:rsid w:val="009F2F41"/>
    <w:rsid w:val="00A84A59"/>
    <w:rsid w:val="00AB050B"/>
    <w:rsid w:val="00AC6511"/>
    <w:rsid w:val="00AF4BAD"/>
    <w:rsid w:val="00BE093E"/>
    <w:rsid w:val="00C436CE"/>
    <w:rsid w:val="00D76FD0"/>
    <w:rsid w:val="00DD00A8"/>
    <w:rsid w:val="00F8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A3912"/>
  <w15:chartTrackingRefBased/>
  <w15:docId w15:val="{5631AED7-9626-4180-B67B-3C0108A9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12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F4B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Reetkatablice">
    <w:name w:val="Table Grid"/>
    <w:basedOn w:val="Obinatablica"/>
    <w:uiPriority w:val="39"/>
    <w:rsid w:val="00D76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436CE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9F2F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9F2F4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Bezproreda">
    <w:name w:val="No Spacing"/>
    <w:uiPriority w:val="1"/>
    <w:qFormat/>
    <w:rsid w:val="00AB05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D24DC-3C13-442A-9F9F-8150A3B3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Dječji vrtić Drniš</dc:creator>
  <cp:keywords/>
  <dc:description/>
  <cp:lastModifiedBy>Marija Lovrić</cp:lastModifiedBy>
  <cp:revision>3</cp:revision>
  <cp:lastPrinted>2023-08-22T07:16:00Z</cp:lastPrinted>
  <dcterms:created xsi:type="dcterms:W3CDTF">2023-08-22T10:25:00Z</dcterms:created>
  <dcterms:modified xsi:type="dcterms:W3CDTF">2023-08-28T07:15:00Z</dcterms:modified>
</cp:coreProperties>
</file>