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91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vijeće Grada Drniša na svojoj   . sjednici održanoj dana        2023. godine,  d o n o s i</w:t>
      </w:r>
      <w:bookmarkStart w:id="0" w:name="_GoBack"/>
    </w:p>
    <w:p w:rsidR="00873F91" w:rsidRDefault="00873F91" w:rsidP="00873F91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bookmarkEnd w:id="0"/>
    <w:p w:rsidR="00873F91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873F91" w:rsidRPr="005D0D67" w:rsidRDefault="00873F91" w:rsidP="00873F91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873F91" w:rsidRPr="005D0D67" w:rsidRDefault="00873F91" w:rsidP="00873F9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5D0D67"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873F91" w:rsidRPr="005D0D67" w:rsidRDefault="00873F91" w:rsidP="00873F9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5D0D67">
        <w:rPr>
          <w:rFonts w:ascii="Arial" w:hAnsi="Arial" w:cs="Arial"/>
          <w:b/>
          <w:sz w:val="22"/>
          <w:szCs w:val="22"/>
          <w:lang w:val="hr-HR"/>
        </w:rPr>
        <w:t xml:space="preserve">o davanju </w:t>
      </w:r>
      <w:r w:rsidR="002C7B8C" w:rsidRPr="005D0D67">
        <w:rPr>
          <w:rFonts w:ascii="Arial" w:hAnsi="Arial" w:cs="Arial"/>
          <w:b/>
          <w:sz w:val="22"/>
          <w:szCs w:val="22"/>
          <w:lang w:val="hr-HR"/>
        </w:rPr>
        <w:t xml:space="preserve">suglasnosti na  Financijsko izvješće  </w:t>
      </w:r>
      <w:r w:rsidRPr="005D0D67">
        <w:rPr>
          <w:rFonts w:ascii="Arial" w:hAnsi="Arial" w:cs="Arial"/>
          <w:b/>
          <w:sz w:val="22"/>
          <w:szCs w:val="22"/>
          <w:lang w:val="hr-HR"/>
        </w:rPr>
        <w:t xml:space="preserve"> </w:t>
      </w:r>
    </w:p>
    <w:p w:rsidR="00873F91" w:rsidRPr="005D0D67" w:rsidRDefault="00873F91" w:rsidP="00873F9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>Javne</w:t>
      </w:r>
      <w:proofErr w:type="spellEnd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>vatrogasne</w:t>
      </w:r>
      <w:proofErr w:type="spellEnd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>postrojbe</w:t>
      </w:r>
      <w:proofErr w:type="spellEnd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>Grada</w:t>
      </w:r>
      <w:proofErr w:type="spellEnd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/>
          <w:bCs/>
          <w:color w:val="000000"/>
          <w:sz w:val="22"/>
          <w:szCs w:val="22"/>
        </w:rPr>
        <w:t>Drniša</w:t>
      </w:r>
      <w:proofErr w:type="spellEnd"/>
      <w:r w:rsidRPr="005D0D67">
        <w:rPr>
          <w:rFonts w:ascii="Arial" w:hAnsi="Arial" w:cs="Arial"/>
          <w:b/>
          <w:sz w:val="22"/>
          <w:szCs w:val="22"/>
          <w:lang w:val="hr-HR"/>
        </w:rPr>
        <w:t xml:space="preserve"> za 2022. godinu </w:t>
      </w:r>
    </w:p>
    <w:p w:rsidR="00873F91" w:rsidRPr="005D0D67" w:rsidRDefault="00873F91" w:rsidP="00873F9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873F91" w:rsidRPr="005D0D67" w:rsidRDefault="00873F91" w:rsidP="00873F9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873F91" w:rsidRPr="005D0D67" w:rsidRDefault="00873F91" w:rsidP="00873F9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    I.   Daje se suglasnost </w:t>
      </w:r>
      <w:r w:rsidRPr="005D0D67"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 w:rsidR="002C7B8C" w:rsidRPr="005D0D67">
        <w:rPr>
          <w:rFonts w:ascii="Arial" w:eastAsia="Calibri" w:hAnsi="Arial" w:cs="Arial"/>
          <w:sz w:val="22"/>
          <w:szCs w:val="22"/>
          <w:lang w:val="hr-HR" w:eastAsia="en-US"/>
        </w:rPr>
        <w:t xml:space="preserve"> Financijsko </w:t>
      </w:r>
      <w:r w:rsidR="002C7B8C" w:rsidRPr="005D0D67">
        <w:rPr>
          <w:rFonts w:ascii="Arial" w:hAnsi="Arial" w:cs="Arial"/>
          <w:sz w:val="22"/>
          <w:szCs w:val="22"/>
          <w:lang w:val="hr-HR"/>
        </w:rPr>
        <w:t xml:space="preserve">izvješće </w:t>
      </w:r>
      <w:r w:rsidRPr="005D0D67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5D0D67">
        <w:rPr>
          <w:rFonts w:ascii="Arial" w:hAnsi="Arial" w:cs="Arial"/>
          <w:bCs/>
          <w:color w:val="000000"/>
          <w:sz w:val="22"/>
          <w:szCs w:val="22"/>
        </w:rPr>
        <w:t>Javne</w:t>
      </w:r>
      <w:proofErr w:type="spellEnd"/>
      <w:r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Cs/>
          <w:color w:val="000000"/>
          <w:sz w:val="22"/>
          <w:szCs w:val="22"/>
        </w:rPr>
        <w:t>vatrogasne</w:t>
      </w:r>
      <w:proofErr w:type="spellEnd"/>
      <w:r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Cs/>
          <w:color w:val="000000"/>
          <w:sz w:val="22"/>
          <w:szCs w:val="22"/>
        </w:rPr>
        <w:t>postrojbe</w:t>
      </w:r>
      <w:proofErr w:type="spellEnd"/>
      <w:r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Cs/>
          <w:color w:val="000000"/>
          <w:sz w:val="22"/>
          <w:szCs w:val="22"/>
        </w:rPr>
        <w:t>Grada</w:t>
      </w:r>
      <w:proofErr w:type="spellEnd"/>
      <w:r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5D0D67">
        <w:rPr>
          <w:rFonts w:ascii="Arial" w:hAnsi="Arial" w:cs="Arial"/>
          <w:bCs/>
          <w:color w:val="000000"/>
          <w:sz w:val="22"/>
          <w:szCs w:val="22"/>
        </w:rPr>
        <w:t>Drniša</w:t>
      </w:r>
      <w:proofErr w:type="spellEnd"/>
      <w:r w:rsidRPr="005D0D67">
        <w:rPr>
          <w:rFonts w:ascii="Arial" w:hAnsi="Arial" w:cs="Arial"/>
          <w:sz w:val="22"/>
          <w:szCs w:val="22"/>
          <w:lang w:val="hr-HR"/>
        </w:rPr>
        <w:t xml:space="preserve"> za </w:t>
      </w:r>
    </w:p>
    <w:p w:rsidR="00873F91" w:rsidRPr="005D0D67" w:rsidRDefault="002C7B8C" w:rsidP="00873F9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           </w:t>
      </w:r>
      <w:r w:rsidR="00873F91" w:rsidRPr="005D0D67">
        <w:rPr>
          <w:rFonts w:ascii="Arial" w:hAnsi="Arial" w:cs="Arial"/>
          <w:sz w:val="22"/>
          <w:szCs w:val="22"/>
          <w:lang w:val="hr-HR"/>
        </w:rPr>
        <w:t xml:space="preserve"> 2022. godinu. </w:t>
      </w:r>
    </w:p>
    <w:p w:rsidR="00873F91" w:rsidRPr="005D0D67" w:rsidRDefault="00873F91" w:rsidP="00873F91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2C7B8C" w:rsidRPr="005D0D67" w:rsidRDefault="002C7B8C" w:rsidP="00873F9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   </w:t>
      </w:r>
      <w:r w:rsidR="00873F91" w:rsidRPr="005D0D67">
        <w:rPr>
          <w:rFonts w:ascii="Arial" w:hAnsi="Arial" w:cs="Arial"/>
          <w:sz w:val="22"/>
          <w:szCs w:val="22"/>
          <w:lang w:val="hr-HR"/>
        </w:rPr>
        <w:t xml:space="preserve">  II. Predmetno</w:t>
      </w:r>
      <w:r w:rsidRPr="005D0D67">
        <w:rPr>
          <w:rFonts w:ascii="Arial" w:hAnsi="Arial" w:cs="Arial"/>
          <w:sz w:val="22"/>
          <w:szCs w:val="22"/>
          <w:lang w:val="hr-HR"/>
        </w:rPr>
        <w:t xml:space="preserve"> Financijsko  i</w:t>
      </w:r>
      <w:r w:rsidR="00873F91" w:rsidRPr="005D0D67">
        <w:rPr>
          <w:rFonts w:ascii="Arial" w:hAnsi="Arial" w:cs="Arial"/>
          <w:sz w:val="22"/>
          <w:szCs w:val="22"/>
          <w:lang w:val="hr-HR"/>
        </w:rPr>
        <w:t xml:space="preserve">zvješće  o radu  </w:t>
      </w:r>
      <w:proofErr w:type="spellStart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>Javne</w:t>
      </w:r>
      <w:proofErr w:type="spellEnd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>vatrogasne</w:t>
      </w:r>
      <w:proofErr w:type="spellEnd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>postrojbe</w:t>
      </w:r>
      <w:proofErr w:type="spellEnd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>Grada</w:t>
      </w:r>
      <w:proofErr w:type="spellEnd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873F91" w:rsidRPr="005D0D67">
        <w:rPr>
          <w:rFonts w:ascii="Arial" w:hAnsi="Arial" w:cs="Arial"/>
          <w:bCs/>
          <w:color w:val="000000"/>
          <w:sz w:val="22"/>
          <w:szCs w:val="22"/>
        </w:rPr>
        <w:t>Drniša</w:t>
      </w:r>
      <w:proofErr w:type="spellEnd"/>
      <w:r w:rsidR="00873F91" w:rsidRPr="005D0D67">
        <w:rPr>
          <w:rFonts w:ascii="Arial" w:hAnsi="Arial" w:cs="Arial"/>
          <w:sz w:val="22"/>
          <w:szCs w:val="22"/>
          <w:lang w:val="hr-HR"/>
        </w:rPr>
        <w:t xml:space="preserve"> za </w:t>
      </w:r>
    </w:p>
    <w:p w:rsidR="00873F91" w:rsidRPr="005D0D67" w:rsidRDefault="002C7B8C" w:rsidP="00873F91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          </w:t>
      </w:r>
      <w:r w:rsidR="00873F91" w:rsidRPr="005D0D67">
        <w:rPr>
          <w:rFonts w:ascii="Arial" w:hAnsi="Arial" w:cs="Arial"/>
          <w:sz w:val="22"/>
          <w:szCs w:val="22"/>
          <w:lang w:val="hr-HR"/>
        </w:rPr>
        <w:t xml:space="preserve">2022. </w:t>
      </w:r>
      <w:r w:rsidRPr="005D0D67">
        <w:rPr>
          <w:rFonts w:ascii="Arial" w:hAnsi="Arial" w:cs="Arial"/>
          <w:sz w:val="22"/>
          <w:szCs w:val="22"/>
          <w:lang w:val="hr-HR"/>
        </w:rPr>
        <w:t xml:space="preserve"> </w:t>
      </w:r>
      <w:r w:rsidR="00873F91" w:rsidRPr="005D0D67">
        <w:rPr>
          <w:rFonts w:ascii="Arial" w:hAnsi="Arial" w:cs="Arial"/>
          <w:sz w:val="22"/>
          <w:szCs w:val="22"/>
          <w:lang w:val="hr-HR"/>
        </w:rPr>
        <w:t>godinu  prilaže   se  ovom Zaključku i čini sastavni dio ovog Zaključka.</w:t>
      </w:r>
    </w:p>
    <w:p w:rsidR="00873F91" w:rsidRPr="005D0D67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873F91" w:rsidRPr="005D0D67" w:rsidRDefault="002C7B8C" w:rsidP="002C7B8C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   </w:t>
      </w:r>
      <w:r w:rsidR="00873F91" w:rsidRPr="005D0D67">
        <w:rPr>
          <w:rFonts w:ascii="Arial" w:hAnsi="Arial" w:cs="Arial"/>
          <w:sz w:val="22"/>
          <w:szCs w:val="22"/>
          <w:lang w:val="hr-HR"/>
        </w:rPr>
        <w:t xml:space="preserve"> III. Ovaj Zaključak stupa na snagu danom donošenja, a bit će objavljen u „Službenom</w:t>
      </w:r>
    </w:p>
    <w:p w:rsidR="00873F91" w:rsidRPr="005D0D67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 w:rsidRPr="005D0D67">
        <w:rPr>
          <w:rFonts w:ascii="Arial" w:hAnsi="Arial" w:cs="Arial"/>
          <w:sz w:val="22"/>
          <w:szCs w:val="22"/>
          <w:lang w:val="hr-HR"/>
        </w:rPr>
        <w:t xml:space="preserve">             glasniku Grada Drniša“.</w:t>
      </w:r>
    </w:p>
    <w:p w:rsidR="00873F91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873F91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873F91" w:rsidRDefault="00873F91" w:rsidP="00873F9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KLASA:400-02/23-20/    </w:t>
      </w:r>
    </w:p>
    <w:p w:rsidR="00873F91" w:rsidRDefault="00873F91" w:rsidP="00873F9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2182-06-23-</w:t>
      </w:r>
    </w:p>
    <w:p w:rsidR="00873F91" w:rsidRDefault="00873F91" w:rsidP="00873F9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2023. godine</w:t>
      </w:r>
    </w:p>
    <w:p w:rsidR="00873F91" w:rsidRDefault="00873F91" w:rsidP="00873F9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873F91" w:rsidRDefault="00873F91" w:rsidP="00873F9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873F91" w:rsidRDefault="00873F91" w:rsidP="00873F9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873F91" w:rsidRDefault="00873F91" w:rsidP="00873F9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873F91" w:rsidRDefault="00873F91" w:rsidP="00873F9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873F91" w:rsidRDefault="00873F91" w:rsidP="00873F91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873F91" w:rsidRDefault="00873F91" w:rsidP="00873F91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873F91" w:rsidRDefault="00873F91" w:rsidP="00873F91"/>
    <w:p w:rsidR="00873F91" w:rsidRDefault="00873F91" w:rsidP="00873F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873F91" w:rsidRDefault="00873F91" w:rsidP="00873F91"/>
    <w:p w:rsidR="00873F91" w:rsidRDefault="00873F91" w:rsidP="00873F91"/>
    <w:p w:rsidR="009207E3" w:rsidRDefault="005D0D67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2E"/>
    <w:rsid w:val="002C7B8C"/>
    <w:rsid w:val="004045DD"/>
    <w:rsid w:val="004D2D74"/>
    <w:rsid w:val="005D0D67"/>
    <w:rsid w:val="006D402E"/>
    <w:rsid w:val="0087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74E6E-2985-47D3-92FC-D252A53A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F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73F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2023-03-13T07:33:00Z</dcterms:created>
  <dcterms:modified xsi:type="dcterms:W3CDTF">2023-03-13T08:53:00Z</dcterms:modified>
</cp:coreProperties>
</file>