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410" w:rsidRDefault="00A20410" w:rsidP="00A20410">
      <w:pPr>
        <w:pStyle w:val="Bezproreda"/>
      </w:pPr>
      <w:r>
        <w:t xml:space="preserve">                     </w:t>
      </w:r>
      <w:r>
        <w:rPr>
          <w:noProof/>
        </w:rPr>
        <w:drawing>
          <wp:inline distT="0" distB="0" distL="0" distR="0">
            <wp:extent cx="648970" cy="840105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10" w:rsidRDefault="00A20410" w:rsidP="00A20410">
      <w:pPr>
        <w:pStyle w:val="Bezproreda"/>
        <w:rPr>
          <w:b/>
        </w:rPr>
      </w:pPr>
    </w:p>
    <w:p w:rsidR="00A20410" w:rsidRDefault="00A20410" w:rsidP="00A20410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REPUBLIKA HRVATSKA</w:t>
      </w:r>
    </w:p>
    <w:p w:rsidR="00A20410" w:rsidRDefault="00A20410" w:rsidP="00A20410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ŠIBENSKO-KNINSKA ŽUPANIJA</w:t>
      </w:r>
    </w:p>
    <w:p w:rsidR="00A20410" w:rsidRDefault="00A20410" w:rsidP="00A20410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GRAD DRNIŠ</w:t>
      </w:r>
    </w:p>
    <w:p w:rsidR="00A20410" w:rsidRDefault="00A20410" w:rsidP="00A20410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GRADSKO VIJEĆE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601-02/23-20/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2182-06-23</w:t>
      </w:r>
      <w:r w:rsidR="004B6689">
        <w:rPr>
          <w:rFonts w:ascii="Times New Roman" w:hAnsi="Times New Roman"/>
          <w:sz w:val="24"/>
          <w:szCs w:val="24"/>
        </w:rPr>
        <w:t>-0</w:t>
      </w:r>
    </w:p>
    <w:p w:rsidR="00A20410" w:rsidRDefault="00B1336E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Drniš,            2023</w:t>
      </w:r>
      <w:r w:rsidR="00A20410">
        <w:rPr>
          <w:rFonts w:ascii="Times New Roman" w:hAnsi="Times New Roman"/>
          <w:sz w:val="24"/>
          <w:szCs w:val="24"/>
        </w:rPr>
        <w:t>. godine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Na  temelj</w:t>
      </w:r>
      <w:r w:rsidR="004B6689">
        <w:rPr>
          <w:rFonts w:ascii="Times New Roman" w:hAnsi="Times New Roman"/>
          <w:sz w:val="24"/>
          <w:szCs w:val="24"/>
        </w:rPr>
        <w:t xml:space="preserve">u  </w:t>
      </w:r>
      <w:r>
        <w:rPr>
          <w:rFonts w:ascii="Times New Roman" w:hAnsi="Times New Roman"/>
          <w:sz w:val="24"/>
          <w:szCs w:val="24"/>
        </w:rPr>
        <w:t xml:space="preserve"> članka</w:t>
      </w:r>
      <w:r w:rsidR="004B6689">
        <w:rPr>
          <w:rFonts w:ascii="Times New Roman" w:hAnsi="Times New Roman"/>
          <w:sz w:val="24"/>
          <w:szCs w:val="24"/>
        </w:rPr>
        <w:t xml:space="preserve"> 41. Zakona o predškolskom odgoju i naobrazbi („Narodne novine“, broj 10/97, 107/07, 94/13, 98/19 i 57/22)</w:t>
      </w:r>
      <w:r>
        <w:rPr>
          <w:rFonts w:ascii="Times New Roman" w:hAnsi="Times New Roman"/>
          <w:sz w:val="24"/>
          <w:szCs w:val="24"/>
        </w:rPr>
        <w:t xml:space="preserve"> 35. Zakona o lokalnoj i područnoj (regionalnoj) samoupravi („Narodne novine“, broj 33/01, 60/01, 129/05, 109/07, 125/08, 36/09, 150/11, 144/12 i 19/13 - pročišćeni tekst,137/15-Ispravak,  123/1</w:t>
      </w:r>
      <w:r w:rsidR="00AB4097">
        <w:rPr>
          <w:rFonts w:ascii="Times New Roman" w:hAnsi="Times New Roman"/>
          <w:sz w:val="24"/>
          <w:szCs w:val="24"/>
        </w:rPr>
        <w:t xml:space="preserve">7 , 98/19 i 144/20), </w:t>
      </w:r>
      <w:r>
        <w:rPr>
          <w:rFonts w:ascii="Times New Roman" w:hAnsi="Times New Roman"/>
          <w:sz w:val="24"/>
          <w:szCs w:val="24"/>
        </w:rPr>
        <w:t xml:space="preserve">     članka 51. Statuta Grada Drniša („Službeni glasnik Grada Drniša“, broj  2/21 i 2/22),  Gradsko vijeće Grada Drniša temeljem zahtjeva Dječjeg v</w:t>
      </w:r>
      <w:r w:rsidR="00416421">
        <w:rPr>
          <w:rFonts w:ascii="Times New Roman" w:hAnsi="Times New Roman"/>
          <w:sz w:val="24"/>
          <w:szCs w:val="24"/>
        </w:rPr>
        <w:t xml:space="preserve">rtića   Drniš,  KLASA: 601-02/23-20/  </w:t>
      </w:r>
      <w:r>
        <w:rPr>
          <w:rFonts w:ascii="Times New Roman" w:hAnsi="Times New Roman"/>
          <w:sz w:val="24"/>
          <w:szCs w:val="24"/>
        </w:rPr>
        <w:t>, URBRO</w:t>
      </w:r>
      <w:r w:rsidR="00416421">
        <w:rPr>
          <w:rFonts w:ascii="Times New Roman" w:hAnsi="Times New Roman"/>
          <w:sz w:val="24"/>
          <w:szCs w:val="24"/>
        </w:rPr>
        <w:t>J: 2182-06-23-0</w:t>
      </w:r>
      <w:r w:rsidR="00B1336E">
        <w:rPr>
          <w:rFonts w:ascii="Times New Roman" w:hAnsi="Times New Roman"/>
          <w:sz w:val="24"/>
          <w:szCs w:val="24"/>
        </w:rPr>
        <w:t xml:space="preserve">  od   2023</w:t>
      </w:r>
      <w:r w:rsidR="00416421">
        <w:rPr>
          <w:rFonts w:ascii="Times New Roman" w:hAnsi="Times New Roman"/>
          <w:sz w:val="24"/>
          <w:szCs w:val="24"/>
        </w:rPr>
        <w:t>. godine, na svojoj       . sjednici održanoj dana    2023</w:t>
      </w:r>
      <w:r>
        <w:rPr>
          <w:rFonts w:ascii="Times New Roman" w:hAnsi="Times New Roman"/>
          <w:sz w:val="24"/>
          <w:szCs w:val="24"/>
        </w:rPr>
        <w:t>. godine donosi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 </w:t>
      </w:r>
    </w:p>
    <w:p w:rsidR="00A20410" w:rsidRDefault="00A20410" w:rsidP="00A2041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</w:t>
      </w:r>
      <w:r w:rsidR="00456AF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Z A K L J U Č A K </w:t>
      </w:r>
    </w:p>
    <w:p w:rsidR="00A20410" w:rsidRDefault="00A20410" w:rsidP="00A2041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o davanju prethodne suglasnosti na Prijedlog</w:t>
      </w:r>
    </w:p>
    <w:p w:rsidR="004D4EA0" w:rsidRDefault="004D4EA0" w:rsidP="00A2041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Pravilnika o unutarnjem ustrojstvu i načinu rada</w:t>
      </w:r>
    </w:p>
    <w:p w:rsidR="00A20410" w:rsidRDefault="00A20410" w:rsidP="00A2041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</w:t>
      </w:r>
      <w:r w:rsidR="004D4EA0"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43C6">
        <w:rPr>
          <w:rFonts w:ascii="Times New Roman" w:hAnsi="Times New Roman"/>
          <w:b/>
          <w:bCs/>
          <w:sz w:val="24"/>
          <w:szCs w:val="24"/>
        </w:rPr>
        <w:t>Dječjeg vrtića Drniš</w:t>
      </w:r>
    </w:p>
    <w:p w:rsidR="00A20410" w:rsidRDefault="00A20410" w:rsidP="00A2041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A20410" w:rsidRPr="00FB0FBF" w:rsidRDefault="00A20410" w:rsidP="00A20410">
      <w:pPr>
        <w:pStyle w:val="Bezproreda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</w:p>
    <w:p w:rsidR="00823F5A" w:rsidRDefault="00A20410" w:rsidP="00A20410">
      <w:pPr>
        <w:pStyle w:val="Bezproreda"/>
        <w:rPr>
          <w:rFonts w:ascii="Times New Roman" w:hAnsi="Times New Roman"/>
          <w:bCs/>
          <w:sz w:val="24"/>
          <w:szCs w:val="24"/>
        </w:rPr>
      </w:pPr>
      <w:r w:rsidRPr="00FB0FBF">
        <w:rPr>
          <w:rFonts w:ascii="Times New Roman" w:hAnsi="Times New Roman"/>
          <w:sz w:val="24"/>
          <w:szCs w:val="24"/>
        </w:rPr>
        <w:t xml:space="preserve">      1.   Daje se prethodna  suglasnost na </w:t>
      </w:r>
      <w:r w:rsidRPr="00FB0FBF">
        <w:rPr>
          <w:rFonts w:ascii="Times New Roman" w:hAnsi="Times New Roman"/>
          <w:bCs/>
          <w:sz w:val="24"/>
          <w:szCs w:val="24"/>
        </w:rPr>
        <w:t>Prij</w:t>
      </w:r>
      <w:r w:rsidR="00FB0FBF" w:rsidRPr="00FB0FBF">
        <w:rPr>
          <w:rFonts w:ascii="Times New Roman" w:hAnsi="Times New Roman"/>
          <w:bCs/>
          <w:sz w:val="24"/>
          <w:szCs w:val="24"/>
        </w:rPr>
        <w:t xml:space="preserve">edlog  </w:t>
      </w:r>
      <w:r w:rsidR="00FB0FBF" w:rsidRPr="00FB0FBF">
        <w:rPr>
          <w:rFonts w:ascii="Times New Roman" w:hAnsi="Times New Roman"/>
          <w:bCs/>
          <w:sz w:val="24"/>
          <w:szCs w:val="24"/>
        </w:rPr>
        <w:t>Pravilnika o unutarnjem ustrojstvu i načinu rada</w:t>
      </w:r>
      <w:r w:rsidR="00FB0FBF" w:rsidRPr="00FB0FBF">
        <w:rPr>
          <w:rFonts w:ascii="Times New Roman" w:hAnsi="Times New Roman"/>
          <w:bCs/>
          <w:sz w:val="24"/>
          <w:szCs w:val="24"/>
        </w:rPr>
        <w:t xml:space="preserve"> </w:t>
      </w:r>
      <w:r w:rsidR="00FB0FBF" w:rsidRPr="00FB0FBF">
        <w:rPr>
          <w:rFonts w:ascii="Times New Roman" w:hAnsi="Times New Roman"/>
          <w:bCs/>
          <w:sz w:val="24"/>
          <w:szCs w:val="24"/>
        </w:rPr>
        <w:t xml:space="preserve"> Dječjeg vrtića Drniš</w:t>
      </w:r>
      <w:r w:rsidR="00823F5A">
        <w:rPr>
          <w:rFonts w:ascii="Times New Roman" w:hAnsi="Times New Roman"/>
          <w:bCs/>
          <w:sz w:val="24"/>
          <w:szCs w:val="24"/>
        </w:rPr>
        <w:t>.</w:t>
      </w:r>
    </w:p>
    <w:p w:rsidR="00823F5A" w:rsidRDefault="00823F5A" w:rsidP="00A20410">
      <w:pPr>
        <w:pStyle w:val="Bezproreda"/>
        <w:rPr>
          <w:rFonts w:ascii="Times New Roman" w:hAnsi="Times New Roman"/>
          <w:bCs/>
          <w:sz w:val="24"/>
          <w:szCs w:val="24"/>
        </w:rPr>
      </w:pPr>
    </w:p>
    <w:p w:rsidR="00A20410" w:rsidRDefault="00823F5A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2. Tekst Pravilnika</w:t>
      </w:r>
      <w:r>
        <w:rPr>
          <w:rFonts w:ascii="Times New Roman" w:hAnsi="Times New Roman"/>
          <w:sz w:val="24"/>
          <w:szCs w:val="24"/>
        </w:rPr>
        <w:t xml:space="preserve"> </w:t>
      </w:r>
      <w:r w:rsidR="00A20410" w:rsidRPr="00FB0FBF">
        <w:rPr>
          <w:rFonts w:ascii="Times New Roman" w:hAnsi="Times New Roman"/>
          <w:sz w:val="24"/>
          <w:szCs w:val="24"/>
        </w:rPr>
        <w:t xml:space="preserve"> prilaže </w:t>
      </w:r>
      <w:r>
        <w:rPr>
          <w:rFonts w:ascii="Times New Roman" w:hAnsi="Times New Roman"/>
          <w:sz w:val="24"/>
          <w:szCs w:val="24"/>
        </w:rPr>
        <w:t xml:space="preserve"> se </w:t>
      </w:r>
      <w:r w:rsidR="00A20410" w:rsidRPr="00FB0FBF">
        <w:rPr>
          <w:rFonts w:ascii="Times New Roman" w:hAnsi="Times New Roman"/>
          <w:sz w:val="24"/>
          <w:szCs w:val="24"/>
        </w:rPr>
        <w:t>ovom Zaključku i čini njegov sastavni</w:t>
      </w:r>
      <w:r w:rsidR="00A20410">
        <w:rPr>
          <w:rFonts w:ascii="Times New Roman" w:hAnsi="Times New Roman"/>
          <w:sz w:val="24"/>
          <w:szCs w:val="24"/>
        </w:rPr>
        <w:t xml:space="preserve"> dio.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23F5A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  Ovaj Zaključak </w:t>
      </w:r>
      <w:r w:rsidR="00FB0FBF">
        <w:rPr>
          <w:rFonts w:ascii="Times New Roman" w:hAnsi="Times New Roman"/>
          <w:sz w:val="24"/>
          <w:szCs w:val="24"/>
        </w:rPr>
        <w:t xml:space="preserve"> stupa na snagu  osmog dana od dana objave, a bit će  objavljen</w:t>
      </w:r>
      <w:r>
        <w:rPr>
          <w:rFonts w:ascii="Times New Roman" w:hAnsi="Times New Roman"/>
          <w:sz w:val="24"/>
          <w:szCs w:val="24"/>
        </w:rPr>
        <w:t xml:space="preserve"> u  „Službenom glasniku Grada Drniša”.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PREDSJEDNIK: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Tomislav Dželalija </w:t>
      </w:r>
      <w:proofErr w:type="spellStart"/>
      <w:r>
        <w:rPr>
          <w:rFonts w:ascii="Times New Roman" w:hAnsi="Times New Roman"/>
          <w:sz w:val="24"/>
          <w:szCs w:val="24"/>
        </w:rPr>
        <w:t>dipl.ing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      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Dostaviti:</w:t>
      </w:r>
    </w:p>
    <w:p w:rsidR="00A20410" w:rsidRDefault="00AF010F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20410">
        <w:rPr>
          <w:rFonts w:ascii="Times New Roman" w:hAnsi="Times New Roman"/>
          <w:sz w:val="24"/>
          <w:szCs w:val="24"/>
        </w:rPr>
        <w:t>Gradonačelnik</w:t>
      </w:r>
    </w:p>
    <w:p w:rsidR="00A20410" w:rsidRDefault="00AF010F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20410">
        <w:rPr>
          <w:rFonts w:ascii="Times New Roman" w:hAnsi="Times New Roman"/>
          <w:sz w:val="24"/>
          <w:szCs w:val="24"/>
        </w:rPr>
        <w:t>Dječji vrtić Drniš</w:t>
      </w:r>
    </w:p>
    <w:p w:rsidR="00A20410" w:rsidRDefault="00AF010F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20410">
        <w:rPr>
          <w:rFonts w:ascii="Times New Roman" w:hAnsi="Times New Roman"/>
          <w:sz w:val="24"/>
          <w:szCs w:val="24"/>
        </w:rPr>
        <w:t>Službeni glasnik Grada Drniša</w:t>
      </w:r>
    </w:p>
    <w:p w:rsidR="00A20410" w:rsidRDefault="00AF010F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A20410">
        <w:rPr>
          <w:rFonts w:ascii="Times New Roman" w:hAnsi="Times New Roman"/>
          <w:sz w:val="24"/>
          <w:szCs w:val="24"/>
        </w:rPr>
        <w:t>Pismohrana-ovdje</w:t>
      </w: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</w:p>
    <w:p w:rsidR="00A20410" w:rsidRDefault="00A20410" w:rsidP="00A2041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A20410" w:rsidRDefault="00A20410" w:rsidP="00A20410"/>
    <w:p w:rsidR="00A20410" w:rsidRDefault="00A20410" w:rsidP="00A20410"/>
    <w:p w:rsidR="009207E3" w:rsidRDefault="00823F5A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4F"/>
    <w:rsid w:val="003C43C6"/>
    <w:rsid w:val="004045DD"/>
    <w:rsid w:val="00416421"/>
    <w:rsid w:val="00456AFA"/>
    <w:rsid w:val="004B6689"/>
    <w:rsid w:val="004D2D74"/>
    <w:rsid w:val="004D4EA0"/>
    <w:rsid w:val="00823F5A"/>
    <w:rsid w:val="00A20410"/>
    <w:rsid w:val="00A4714F"/>
    <w:rsid w:val="00AB4097"/>
    <w:rsid w:val="00AF010F"/>
    <w:rsid w:val="00B1336E"/>
    <w:rsid w:val="00FB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B46F0-045A-4A2F-9F49-60CF81A4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410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0410"/>
    <w:pPr>
      <w:spacing w:after="0" w:line="240" w:lineRule="auto"/>
    </w:pPr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dcterms:created xsi:type="dcterms:W3CDTF">2023-02-27T09:13:00Z</dcterms:created>
  <dcterms:modified xsi:type="dcterms:W3CDTF">2023-02-27T10:59:00Z</dcterms:modified>
</cp:coreProperties>
</file>