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B9B" w:rsidRDefault="00D2443C">
      <w:r>
        <w:t xml:space="preserve">                                                             Obrazloženje</w:t>
      </w:r>
    </w:p>
    <w:p w:rsidR="00D2443C" w:rsidRDefault="00D2443C"/>
    <w:p w:rsidR="00D2443C" w:rsidRDefault="000F5850" w:rsidP="00D2443C">
      <w:pPr>
        <w:rPr>
          <w:sz w:val="24"/>
          <w:szCs w:val="24"/>
        </w:rPr>
      </w:pPr>
      <w:r>
        <w:rPr>
          <w:rFonts w:cs="Arial"/>
        </w:rPr>
        <w:t>Nacrt</w:t>
      </w:r>
      <w:r w:rsidR="00D2443C">
        <w:rPr>
          <w:rFonts w:cs="Arial"/>
        </w:rPr>
        <w:t xml:space="preserve"> </w:t>
      </w:r>
      <w:r w:rsidR="00D2443C">
        <w:rPr>
          <w:sz w:val="24"/>
          <w:szCs w:val="24"/>
        </w:rPr>
        <w:t>kodeksa ponašanja članova gradskog vijeća grada Drniša dio je šireg opsega mjera definiranih s ciljem jačanja odgovornosti i integriteta u obnašanju dužnosti na lokalnoj i područnoj (regionalno) razini u kontekstu  aktualnog strateškog okvira u području prevencije korupcije u Republici Hrvatskoj .</w:t>
      </w:r>
    </w:p>
    <w:p w:rsidR="00D2443C" w:rsidRDefault="00D2443C" w:rsidP="00D2443C">
      <w:pPr>
        <w:rPr>
          <w:sz w:val="24"/>
          <w:szCs w:val="24"/>
        </w:rPr>
      </w:pPr>
      <w:r>
        <w:rPr>
          <w:sz w:val="24"/>
          <w:szCs w:val="24"/>
        </w:rPr>
        <w:t>Potreba izgradnje etičkog okvira na regionalnoj i lokalnoj razini prepoznata je u Strategiji sprječavanja korupcije za razdoblje od 2021. do 2030. godine („Narodne novine“ broj 120/21) koja je u okviru posebnog cilja 4.3. Jačanje sustava integriteta i upravljanje sukobom interesa definira jačanje etičkih standarda nositelj vlasti na lokalnoj, područnoj i središnjoj razini.</w:t>
      </w:r>
    </w:p>
    <w:p w:rsidR="00D2443C" w:rsidRDefault="00D2443C" w:rsidP="00D2443C">
      <w:pPr>
        <w:rPr>
          <w:sz w:val="24"/>
          <w:szCs w:val="24"/>
        </w:rPr>
      </w:pPr>
      <w:r>
        <w:rPr>
          <w:sz w:val="24"/>
          <w:szCs w:val="24"/>
        </w:rPr>
        <w:t>Iako je Republika Hrvatska postavila osnovne standarde ponašanja zaposlenika u javnoj upravi –zako</w:t>
      </w:r>
      <w:r w:rsidR="00EC2192">
        <w:rPr>
          <w:sz w:val="24"/>
          <w:szCs w:val="24"/>
        </w:rPr>
        <w:t xml:space="preserve">na o državnim službenicima, </w:t>
      </w:r>
      <w:bookmarkStart w:id="0" w:name="_GoBack"/>
      <w:bookmarkEnd w:id="0"/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obnašatelje</w:t>
      </w:r>
      <w:proofErr w:type="spellEnd"/>
      <w:r>
        <w:rPr>
          <w:sz w:val="24"/>
          <w:szCs w:val="24"/>
        </w:rPr>
        <w:t xml:space="preserve"> dužnosti na središnjoj, regionalnoj i lokanoj razini takva obveza ne postoji.</w:t>
      </w:r>
    </w:p>
    <w:p w:rsidR="00D2443C" w:rsidRDefault="00D2443C" w:rsidP="00D2443C">
      <w:pPr>
        <w:rPr>
          <w:sz w:val="24"/>
          <w:szCs w:val="24"/>
        </w:rPr>
      </w:pPr>
      <w:r>
        <w:rPr>
          <w:sz w:val="24"/>
          <w:szCs w:val="24"/>
        </w:rPr>
        <w:t>Sukladno tome Zakona o sprječavanju sukoba interesa („Narodne novine“ broj 143/21) određuje obvezu Gradskih vijeća da donesu kodeks ponašanja koji se odnosi  na članove gradskog vijeća.</w:t>
      </w:r>
    </w:p>
    <w:p w:rsidR="00D2443C" w:rsidRDefault="00D2443C" w:rsidP="00D2443C">
      <w:pPr>
        <w:rPr>
          <w:sz w:val="24"/>
          <w:szCs w:val="24"/>
        </w:rPr>
      </w:pPr>
      <w:r>
        <w:rPr>
          <w:sz w:val="24"/>
          <w:szCs w:val="24"/>
        </w:rPr>
        <w:t xml:space="preserve">Također sadrži odredbe o sprječavanju sukoba interesa, načinu praćenja primjene kodeksa, kao i o tijelu koje odlučuje u drugom stupnju o odlukama predstavničko tijela o povredama kodeksa koji u </w:t>
      </w:r>
      <w:proofErr w:type="spellStart"/>
      <w:r>
        <w:rPr>
          <w:sz w:val="24"/>
          <w:szCs w:val="24"/>
        </w:rPr>
        <w:t>u</w:t>
      </w:r>
      <w:proofErr w:type="spellEnd"/>
      <w:r>
        <w:rPr>
          <w:sz w:val="24"/>
          <w:szCs w:val="24"/>
        </w:rPr>
        <w:t xml:space="preserve"> njegovoj nadležnosti.</w:t>
      </w:r>
    </w:p>
    <w:p w:rsidR="00D2443C" w:rsidRDefault="00D2443C" w:rsidP="00D2443C">
      <w:pPr>
        <w:rPr>
          <w:sz w:val="24"/>
          <w:szCs w:val="24"/>
        </w:rPr>
      </w:pPr>
    </w:p>
    <w:p w:rsidR="00D2443C" w:rsidRDefault="00D2443C" w:rsidP="00D2443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Pročelnica:</w:t>
      </w:r>
    </w:p>
    <w:p w:rsidR="00D2443C" w:rsidRDefault="00D2443C" w:rsidP="00D2443C">
      <w:r>
        <w:rPr>
          <w:sz w:val="24"/>
          <w:szCs w:val="24"/>
        </w:rPr>
        <w:t xml:space="preserve">                                                                                                    Marija Lovrić </w:t>
      </w:r>
    </w:p>
    <w:sectPr w:rsidR="00D24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0C1"/>
    <w:rsid w:val="000F5850"/>
    <w:rsid w:val="002D20C1"/>
    <w:rsid w:val="00A26B9B"/>
    <w:rsid w:val="00D2443C"/>
    <w:rsid w:val="00EC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39807-FB4C-4C99-8E8B-27A59114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43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2022-05-18T06:53:00Z</dcterms:created>
  <dcterms:modified xsi:type="dcterms:W3CDTF">2022-05-23T05:47:00Z</dcterms:modified>
</cp:coreProperties>
</file>