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E79D" w14:textId="257CEF60" w:rsidR="00043644" w:rsidRDefault="008F6647" w:rsidP="00FB0BC7">
      <w:pPr>
        <w:jc w:val="both"/>
      </w:pPr>
      <w:r w:rsidRPr="008F6647">
        <w:t xml:space="preserve">Na temelju članka 9. Zakona o vodnim uslugama („Narodne novine“ broj 9/19.) i članka </w:t>
      </w:r>
      <w:r w:rsidR="0010020E">
        <w:t>51</w:t>
      </w:r>
      <w:r w:rsidRPr="008F6647">
        <w:t xml:space="preserve">. Statuta Grada </w:t>
      </w:r>
      <w:r w:rsidR="00043644">
        <w:t>Drniša</w:t>
      </w:r>
      <w:r w:rsidRPr="008F6647">
        <w:t xml:space="preserve"> („Služben</w:t>
      </w:r>
      <w:r w:rsidR="00043644">
        <w:t xml:space="preserve">i </w:t>
      </w:r>
      <w:r w:rsidR="0010020E">
        <w:t>g</w:t>
      </w:r>
      <w:r w:rsidR="00043644">
        <w:t xml:space="preserve">lasnik Grada Drniša, broj </w:t>
      </w:r>
      <w:r w:rsidR="0010020E">
        <w:t>2/21</w:t>
      </w:r>
      <w:r w:rsidRPr="008F6647">
        <w:t xml:space="preserve">), Gradsko vijeće Grada </w:t>
      </w:r>
      <w:r w:rsidR="00043644">
        <w:t>Drniša</w:t>
      </w:r>
      <w:r w:rsidR="0010020E">
        <w:t>,</w:t>
      </w:r>
      <w:r w:rsidRPr="008F6647">
        <w:t xml:space="preserve"> na </w:t>
      </w:r>
      <w:r w:rsidR="0010020E">
        <w:t xml:space="preserve">_____ </w:t>
      </w:r>
      <w:r w:rsidRPr="008F6647">
        <w:t>sjednici</w:t>
      </w:r>
      <w:r w:rsidR="0010020E">
        <w:t xml:space="preserve">, </w:t>
      </w:r>
      <w:r w:rsidRPr="008F6647">
        <w:t xml:space="preserve"> održanoj</w:t>
      </w:r>
      <w:r w:rsidR="0010020E">
        <w:t xml:space="preserve"> _______________</w:t>
      </w:r>
      <w:r w:rsidRPr="008F6647">
        <w:t xml:space="preserve"> 2021. godine, donijelo je </w:t>
      </w:r>
    </w:p>
    <w:p w14:paraId="179BC1A7" w14:textId="77777777" w:rsidR="00043644" w:rsidRDefault="00043644" w:rsidP="00FB0BC7">
      <w:pPr>
        <w:jc w:val="both"/>
      </w:pPr>
    </w:p>
    <w:p w14:paraId="2AD63310" w14:textId="77777777" w:rsidR="00043644" w:rsidRPr="00043644" w:rsidRDefault="008F6647" w:rsidP="00FB0BC7">
      <w:pPr>
        <w:jc w:val="center"/>
        <w:rPr>
          <w:b/>
          <w:bCs/>
        </w:rPr>
      </w:pPr>
      <w:bookmarkStart w:id="0" w:name="_Hlk68681859"/>
      <w:r w:rsidRPr="00043644">
        <w:rPr>
          <w:b/>
          <w:bCs/>
        </w:rPr>
        <w:t>O D L U K U</w:t>
      </w:r>
    </w:p>
    <w:p w14:paraId="31ABAA71" w14:textId="4D60E6E1" w:rsidR="00043644" w:rsidRDefault="008F6647" w:rsidP="00FB0BC7">
      <w:pPr>
        <w:jc w:val="center"/>
        <w:rPr>
          <w:b/>
          <w:bCs/>
        </w:rPr>
      </w:pPr>
      <w:r w:rsidRPr="00043644">
        <w:rPr>
          <w:b/>
          <w:bCs/>
        </w:rPr>
        <w:t xml:space="preserve">o prijenosu prava vlasništva komunalne </w:t>
      </w:r>
      <w:r w:rsidR="00043644" w:rsidRPr="00043644">
        <w:rPr>
          <w:b/>
          <w:bCs/>
        </w:rPr>
        <w:t>infrastrukture</w:t>
      </w:r>
    </w:p>
    <w:p w14:paraId="19861CF5" w14:textId="77777777" w:rsidR="00043644" w:rsidRPr="00043644" w:rsidRDefault="00043644" w:rsidP="00FB0BC7">
      <w:pPr>
        <w:jc w:val="center"/>
        <w:rPr>
          <w:b/>
          <w:bCs/>
        </w:rPr>
      </w:pPr>
    </w:p>
    <w:bookmarkEnd w:id="0"/>
    <w:p w14:paraId="4636D30B" w14:textId="404B215E" w:rsidR="00043644" w:rsidRDefault="008F6647" w:rsidP="00FB0BC7">
      <w:pPr>
        <w:jc w:val="center"/>
      </w:pPr>
      <w:r w:rsidRPr="008F6647">
        <w:t>Članak 1.</w:t>
      </w:r>
    </w:p>
    <w:p w14:paraId="748CC26D" w14:textId="7F5D7EFC" w:rsidR="002100BA" w:rsidRDefault="008F6647" w:rsidP="00FB0BC7">
      <w:pPr>
        <w:jc w:val="both"/>
      </w:pPr>
      <w:r w:rsidRPr="008F6647">
        <w:t xml:space="preserve">Grad </w:t>
      </w:r>
      <w:r w:rsidR="00043644">
        <w:t>Drniš</w:t>
      </w:r>
      <w:r w:rsidRPr="008F6647">
        <w:t xml:space="preserve"> prenosi, bez naknade, pravo vlasništva </w:t>
      </w:r>
      <w:r w:rsidR="00FB0BC7">
        <w:t xml:space="preserve">na ulaganjima u vodnu i fekalnu </w:t>
      </w:r>
      <w:r w:rsidR="002100BA">
        <w:t xml:space="preserve"> infrastruktur</w:t>
      </w:r>
      <w:r w:rsidR="00FB0BC7">
        <w:t>u</w:t>
      </w:r>
      <w:r w:rsidR="002100BA">
        <w:t xml:space="preserve"> na </w:t>
      </w:r>
      <w:r w:rsidRPr="008F6647">
        <w:t xml:space="preserve">javnog isporučitelja vodnih usluga </w:t>
      </w:r>
      <w:r w:rsidR="00082F28">
        <w:t xml:space="preserve">na uslužnom području </w:t>
      </w:r>
      <w:r w:rsidR="002100BA">
        <w:t>„RAD“ d.o.o.</w:t>
      </w:r>
      <w:r w:rsidR="00FB0BC7">
        <w:t xml:space="preserve">, </w:t>
      </w:r>
      <w:r w:rsidR="002100BA">
        <w:t xml:space="preserve"> Bruna Bušića 18., 22320 Drniš, </w:t>
      </w:r>
      <w:r w:rsidRPr="008F6647">
        <w:t>OIB</w:t>
      </w:r>
      <w:r w:rsidR="002100BA">
        <w:t>: 71304592430.</w:t>
      </w:r>
    </w:p>
    <w:p w14:paraId="2D21A04B" w14:textId="2F5C4D01" w:rsidR="00FB0BC7" w:rsidRDefault="002100BA" w:rsidP="00FB0BC7">
      <w:pPr>
        <w:jc w:val="both"/>
      </w:pPr>
      <w:r>
        <w:t xml:space="preserve">Ulaganja u komunalnu infrastrukturu evidentirana su kao </w:t>
      </w:r>
      <w:r w:rsidR="008F6647" w:rsidRPr="008F6647">
        <w:t xml:space="preserve">dugotrajna materijalna imovina u poslovnim knjigama Grada </w:t>
      </w:r>
      <w:r>
        <w:t xml:space="preserve">Drniša, </w:t>
      </w:r>
      <w:r w:rsidR="008F6647" w:rsidRPr="008F6647">
        <w:t xml:space="preserve">na </w:t>
      </w:r>
      <w:r>
        <w:t>karticama osnovnog sredstva</w:t>
      </w:r>
      <w:r w:rsidR="008F6647" w:rsidRPr="008F6647">
        <w:t xml:space="preserve"> broj </w:t>
      </w:r>
      <w:r w:rsidR="00FB0BC7">
        <w:t>06/016 KOLEKTOR - kanalizacija</w:t>
      </w:r>
      <w:r w:rsidR="008F6647" w:rsidRPr="008F6647">
        <w:t xml:space="preserve">, u </w:t>
      </w:r>
      <w:r w:rsidR="00532B2F">
        <w:t xml:space="preserve">nabavnoj </w:t>
      </w:r>
      <w:r w:rsidR="008F6647" w:rsidRPr="008F6647">
        <w:t>knjigovodstvenoj vrijednosti koja na dan 31. 12. 2020. godine iznosi 2.</w:t>
      </w:r>
      <w:r w:rsidR="00FB0BC7">
        <w:t>704.423,70 kuna</w:t>
      </w:r>
      <w:r w:rsidR="00D40C66">
        <w:t xml:space="preserve"> i na kartici osnovnog sredstva 00/237 kanali – za infrastrukturu</w:t>
      </w:r>
      <w:r w:rsidR="00916742">
        <w:t xml:space="preserve"> u knjigovodstvenoj vrijednosti od 426.089,02 kuna.</w:t>
      </w:r>
    </w:p>
    <w:p w14:paraId="71510480" w14:textId="29769169" w:rsidR="00FB0BC7" w:rsidRDefault="008F6647" w:rsidP="00FB0BC7">
      <w:pPr>
        <w:jc w:val="center"/>
      </w:pPr>
      <w:r w:rsidRPr="008F6647">
        <w:t xml:space="preserve">Članak </w:t>
      </w:r>
      <w:r w:rsidR="00FB0BC7">
        <w:t>3</w:t>
      </w:r>
      <w:r w:rsidRPr="008F6647">
        <w:t>.</w:t>
      </w:r>
    </w:p>
    <w:p w14:paraId="24E5D5F3" w14:textId="77777777" w:rsidR="00FB0BC7" w:rsidRDefault="008F6647" w:rsidP="00D40C66">
      <w:pPr>
        <w:jc w:val="both"/>
      </w:pPr>
      <w:r w:rsidRPr="008F6647">
        <w:t xml:space="preserve">Međusobna prava i obveze između Grada </w:t>
      </w:r>
      <w:r w:rsidR="00FB0BC7">
        <w:t>Drniša</w:t>
      </w:r>
      <w:r w:rsidRPr="008F6647">
        <w:t xml:space="preserve"> i </w:t>
      </w:r>
      <w:r w:rsidR="00FB0BC7" w:rsidRPr="00FB0BC7">
        <w:t>Komunalno</w:t>
      </w:r>
      <w:r w:rsidR="00FB0BC7">
        <w:t>g</w:t>
      </w:r>
      <w:r w:rsidR="00FB0BC7" w:rsidRPr="00FB0BC7">
        <w:t xml:space="preserve"> poduzeć</w:t>
      </w:r>
      <w:r w:rsidR="00FB0BC7">
        <w:t>a</w:t>
      </w:r>
      <w:r w:rsidR="00FB0BC7" w:rsidRPr="00FB0BC7">
        <w:t xml:space="preserve"> „RAD“ d.o.o.</w:t>
      </w:r>
      <w:r w:rsidR="00FB0BC7">
        <w:t xml:space="preserve"> </w:t>
      </w:r>
      <w:r w:rsidRPr="008F6647">
        <w:t xml:space="preserve"> u vezi prijenosa</w:t>
      </w:r>
      <w:r w:rsidR="00FB0BC7">
        <w:t xml:space="preserve"> komunalne infrastrukture </w:t>
      </w:r>
      <w:r w:rsidRPr="008F6647">
        <w:t xml:space="preserve">uredit će se posebnim ugovorom. </w:t>
      </w:r>
    </w:p>
    <w:p w14:paraId="4635E5D0" w14:textId="77777777" w:rsidR="00FB0BC7" w:rsidRDefault="008F6647" w:rsidP="00D40C66">
      <w:pPr>
        <w:jc w:val="both"/>
      </w:pPr>
      <w:r w:rsidRPr="008F6647">
        <w:t xml:space="preserve">Ovlašćuje se Gradonačelnik Grada </w:t>
      </w:r>
      <w:r w:rsidR="00FB0BC7">
        <w:t>Drniša</w:t>
      </w:r>
      <w:r w:rsidRPr="008F6647">
        <w:t xml:space="preserve"> da poduzme sve radnje za provedbu ove Odluke i zaključenja ugovora iz stavka 1. ovoga članka.</w:t>
      </w:r>
    </w:p>
    <w:p w14:paraId="66BCFA3B" w14:textId="4436FE6F" w:rsidR="00FB0BC7" w:rsidRDefault="008F6647" w:rsidP="00FB0BC7">
      <w:pPr>
        <w:jc w:val="center"/>
      </w:pPr>
      <w:r w:rsidRPr="008F6647">
        <w:t xml:space="preserve">Članak </w:t>
      </w:r>
      <w:r w:rsidR="0010020E">
        <w:t>4</w:t>
      </w:r>
      <w:r w:rsidRPr="008F6647">
        <w:t>.</w:t>
      </w:r>
    </w:p>
    <w:p w14:paraId="64F0D447" w14:textId="12A87E18" w:rsidR="0010020E" w:rsidRDefault="008F6647" w:rsidP="00D40C66">
      <w:pPr>
        <w:jc w:val="both"/>
      </w:pPr>
      <w:r w:rsidRPr="008F6647">
        <w:t xml:space="preserve">Zadužuje se Upravni odjel za gospodarstvo, financije i </w:t>
      </w:r>
      <w:r w:rsidR="00FB0BC7">
        <w:t>društvene djelatnosti</w:t>
      </w:r>
      <w:r w:rsidR="00D40C66">
        <w:t>,</w:t>
      </w:r>
      <w:r w:rsidR="00FB0BC7">
        <w:t xml:space="preserve"> </w:t>
      </w:r>
      <w:r w:rsidRPr="008F6647">
        <w:t>da vrijednost</w:t>
      </w:r>
      <w:r w:rsidR="00D40C66">
        <w:t>i</w:t>
      </w:r>
      <w:r w:rsidR="0010020E">
        <w:t xml:space="preserve"> </w:t>
      </w:r>
      <w:r w:rsidRPr="008F6647">
        <w:t xml:space="preserve"> </w:t>
      </w:r>
      <w:r w:rsidR="0010020E">
        <w:t xml:space="preserve">ulaganja </w:t>
      </w:r>
      <w:r w:rsidR="00D40C66">
        <w:t>evidentiranih u poslovnim knjigama na kartici osnovnog sredstva 06/016 u iznosu od 2.704.423,70 kuna i na kartici osnovnog sredstva 00/237 u iznosu od 426.089,02 kuna</w:t>
      </w:r>
      <w:r w:rsidR="00B9582A">
        <w:t xml:space="preserve"> i ispravka vrijednosti u iznosu od 426.089,02 kuna</w:t>
      </w:r>
      <w:r w:rsidRPr="008F6647">
        <w:t xml:space="preserve">, </w:t>
      </w:r>
      <w:proofErr w:type="spellStart"/>
      <w:r w:rsidRPr="008F6647">
        <w:t>isknjiži</w:t>
      </w:r>
      <w:proofErr w:type="spellEnd"/>
      <w:r w:rsidRPr="008F6647">
        <w:t xml:space="preserve"> iz poslovnih knjiga. </w:t>
      </w:r>
    </w:p>
    <w:p w14:paraId="2E05F9C7" w14:textId="7CFC186C" w:rsidR="0010020E" w:rsidRDefault="008F6647" w:rsidP="0010020E">
      <w:pPr>
        <w:jc w:val="center"/>
      </w:pPr>
      <w:r w:rsidRPr="008F6647">
        <w:t xml:space="preserve">Članak </w:t>
      </w:r>
      <w:r w:rsidR="0010020E">
        <w:t>5</w:t>
      </w:r>
      <w:r w:rsidRPr="008F6647">
        <w:t>.</w:t>
      </w:r>
    </w:p>
    <w:p w14:paraId="0D23C90D" w14:textId="5AC53588" w:rsidR="0010020E" w:rsidRDefault="00082F28">
      <w:r>
        <w:t xml:space="preserve">Ova </w:t>
      </w:r>
      <w:r w:rsidR="008F6647" w:rsidRPr="008F6647">
        <w:t xml:space="preserve">Odluka stupa na snagu </w:t>
      </w:r>
      <w:r w:rsidR="0010020E">
        <w:t>osmog</w:t>
      </w:r>
      <w:r w:rsidR="008F6647" w:rsidRPr="008F6647">
        <w:t xml:space="preserve"> dana </w:t>
      </w:r>
      <w:r w:rsidR="0010020E">
        <w:t xml:space="preserve">od </w:t>
      </w:r>
      <w:r w:rsidR="008F6647" w:rsidRPr="008F6647">
        <w:t xml:space="preserve">objave u </w:t>
      </w:r>
      <w:r w:rsidR="0010020E">
        <w:t>„</w:t>
      </w:r>
      <w:r w:rsidR="008F6647" w:rsidRPr="008F6647">
        <w:t>Služben</w:t>
      </w:r>
      <w:r w:rsidR="0010020E">
        <w:t>om glasniku Grada Drniša“.</w:t>
      </w:r>
    </w:p>
    <w:p w14:paraId="02EFF9E9" w14:textId="77777777" w:rsidR="00D40C66" w:rsidRDefault="00D40C66"/>
    <w:p w14:paraId="51B07C5E" w14:textId="675416FD" w:rsidR="0010020E" w:rsidRPr="0010020E" w:rsidRDefault="0010020E" w:rsidP="0010020E">
      <w:pPr>
        <w:jc w:val="center"/>
        <w:rPr>
          <w:b/>
          <w:bCs/>
        </w:rPr>
      </w:pPr>
      <w:r w:rsidRPr="0010020E">
        <w:rPr>
          <w:b/>
          <w:bCs/>
        </w:rPr>
        <w:t xml:space="preserve">GRADSKO VIJEĆE GRADA </w:t>
      </w:r>
      <w:r>
        <w:rPr>
          <w:b/>
          <w:bCs/>
        </w:rPr>
        <w:t>DRNIŠA</w:t>
      </w:r>
    </w:p>
    <w:p w14:paraId="4C671F2E" w14:textId="77777777" w:rsidR="0010020E" w:rsidRDefault="008F6647">
      <w:r w:rsidRPr="008F6647">
        <w:t>KLASA:</w:t>
      </w:r>
    </w:p>
    <w:p w14:paraId="7DC8A6D2" w14:textId="77777777" w:rsidR="0010020E" w:rsidRDefault="008F6647">
      <w:r w:rsidRPr="008F6647">
        <w:t>URBROJ:</w:t>
      </w:r>
    </w:p>
    <w:p w14:paraId="6EFA132B" w14:textId="252E8287" w:rsidR="005913D9" w:rsidRDefault="0010020E">
      <w:r>
        <w:t>Drniš, ________2021.</w:t>
      </w:r>
      <w:r w:rsidR="008F6647" w:rsidRPr="008F6647">
        <w:t xml:space="preserve"> </w:t>
      </w:r>
      <w:bookmarkStart w:id="1" w:name="_Hlk68683824"/>
      <w:r>
        <w:tab/>
      </w:r>
      <w:r>
        <w:tab/>
      </w:r>
      <w:r>
        <w:tab/>
      </w:r>
      <w:r>
        <w:tab/>
      </w:r>
      <w:r>
        <w:tab/>
      </w:r>
      <w:r>
        <w:tab/>
      </w:r>
      <w:r w:rsidR="008F6647" w:rsidRPr="008F6647">
        <w:t xml:space="preserve"> </w:t>
      </w:r>
      <w:bookmarkEnd w:id="1"/>
      <w:r w:rsidR="008F6647" w:rsidRPr="008F6647">
        <w:t>Predsjednik Gradskog vijeća</w:t>
      </w:r>
    </w:p>
    <w:p w14:paraId="04524D8A" w14:textId="51558C0F" w:rsidR="0010020E" w:rsidRDefault="001002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Ante </w:t>
      </w:r>
      <w:proofErr w:type="spellStart"/>
      <w:r>
        <w:t>Pleadin</w:t>
      </w:r>
      <w:proofErr w:type="spellEnd"/>
    </w:p>
    <w:p w14:paraId="59EB0B77" w14:textId="2923C347" w:rsidR="00FC7ED4" w:rsidRDefault="00FC7ED4"/>
    <w:p w14:paraId="5C07359C" w14:textId="1BA09211" w:rsidR="00FC7ED4" w:rsidRDefault="00FC7ED4"/>
    <w:p w14:paraId="5CC901C4" w14:textId="77777777" w:rsidR="00FC7ED4" w:rsidRDefault="00FC7ED4" w:rsidP="00FC7ED4">
      <w:pPr>
        <w:jc w:val="center"/>
      </w:pPr>
      <w:r w:rsidRPr="00FC7ED4">
        <w:lastRenderedPageBreak/>
        <w:t>O B R A Z L O Ž E NJ E</w:t>
      </w:r>
    </w:p>
    <w:p w14:paraId="3D588AEF" w14:textId="77777777" w:rsidR="00FC7ED4" w:rsidRDefault="00FC7ED4"/>
    <w:p w14:paraId="41F46F83" w14:textId="77777777" w:rsidR="00FC7ED4" w:rsidRDefault="00FC7ED4" w:rsidP="00082F28">
      <w:pPr>
        <w:jc w:val="both"/>
      </w:pPr>
      <w:r w:rsidRPr="00FC7ED4">
        <w:t>Pravni temelj za donošenje Odluke o prijenosu prava vlasništva komunalne</w:t>
      </w:r>
      <w:r>
        <w:t xml:space="preserve"> infrastrukture na</w:t>
      </w:r>
      <w:r w:rsidRPr="00FC7ED4">
        <w:t xml:space="preserve">lazi se u članku 9. Zakona o vodnim uslugama („Narodne novine“ broj 66/19.) kojim je propisano da su komunalne vodne građevine javna dobra u javnoj uporabi i u vlasništvu su javnoga isporučitelja vodnih usluga na uslužnom području, koji upravlja tim komunalnim vodnim građevinama. </w:t>
      </w:r>
    </w:p>
    <w:p w14:paraId="575DAB64" w14:textId="77777777" w:rsidR="00FC7ED4" w:rsidRDefault="00FC7ED4" w:rsidP="00082F28">
      <w:pPr>
        <w:jc w:val="both"/>
      </w:pPr>
      <w:r w:rsidRPr="00FC7ED4">
        <w:t xml:space="preserve">Pod upravljanjem u smislu Zakona o vodnim uslugama smatraju se poslovi investitora gradnje komunalnih vodnih građevina, njihov pogon i održavanje te čuvanje i korištenje za namjene kojima komunalne vodne građevine služe. </w:t>
      </w:r>
    </w:p>
    <w:p w14:paraId="6D3C6795" w14:textId="77777777" w:rsidR="00FC7ED4" w:rsidRDefault="00FC7ED4" w:rsidP="00082F28">
      <w:pPr>
        <w:jc w:val="both"/>
      </w:pPr>
      <w:r w:rsidRPr="00FC7ED4">
        <w:t xml:space="preserve">Obveza prijenosa komunalnih vodnih građevina u vlasništvo javnoga isporučitelja vodnih usluga na uslužnom području bila je propisana Izmjenama Zakona o vodama iz 2013. godine. </w:t>
      </w:r>
    </w:p>
    <w:p w14:paraId="4DEDA288" w14:textId="77777777" w:rsidR="00082F28" w:rsidRDefault="00FC7ED4" w:rsidP="00082F28">
      <w:pPr>
        <w:jc w:val="both"/>
      </w:pPr>
      <w:r w:rsidRPr="00FC7ED4">
        <w:t xml:space="preserve">Ukupna ulaganja u </w:t>
      </w:r>
      <w:r>
        <w:t xml:space="preserve">Kolektor evidentirana su na kartici osnovnog sredstva 06/016 Kolektor-kanalizacija u nabavnoj vrijednosti od 6.427.766,42 kn, što uključuje otkup zemljišta i dokumentaciju vezanu za ulaganja. Od navedenog iznosa </w:t>
      </w:r>
      <w:r w:rsidR="00082F28">
        <w:t>uloženo je u komunalnu infrastrukturu 2.704.423,70 kn.</w:t>
      </w:r>
      <w:r>
        <w:t xml:space="preserve"> </w:t>
      </w:r>
    </w:p>
    <w:p w14:paraId="631603B0" w14:textId="3520EB21" w:rsidR="00082F28" w:rsidRDefault="00082F28" w:rsidP="00082F28">
      <w:pPr>
        <w:jc w:val="both"/>
      </w:pPr>
      <w:r>
        <w:t xml:space="preserve">Ukupna ulaganja u kanale za komunalnu infrastrukturu evidentirana su na kartici osnovnog sredstva </w:t>
      </w:r>
      <w:r w:rsidR="00A24D69">
        <w:t>00/237 kanali – za infrastrukturu u nabavnoj vrijednosti od 426.089,02, ispravak vrijednosti u iznosu 426.089,02 kn, te sadašnje vrijednosti od 0,00 kuna.</w:t>
      </w:r>
    </w:p>
    <w:p w14:paraId="7A105B55" w14:textId="5E985472" w:rsidR="00FC7ED4" w:rsidRDefault="00FC7ED4" w:rsidP="00082F28">
      <w:pPr>
        <w:jc w:val="both"/>
      </w:pPr>
      <w:r>
        <w:t xml:space="preserve">Nabavna vrijednost ulaganja u komunalnu infrastrukturu će se </w:t>
      </w:r>
      <w:r w:rsidRPr="00FC7ED4">
        <w:t xml:space="preserve">nakon donošenja Odluke </w:t>
      </w:r>
      <w:proofErr w:type="spellStart"/>
      <w:r w:rsidRPr="00FC7ED4">
        <w:t>isknjižiti</w:t>
      </w:r>
      <w:proofErr w:type="spellEnd"/>
      <w:r w:rsidRPr="00FC7ED4">
        <w:t xml:space="preserve"> iz poslovnih knjiga Grada </w:t>
      </w:r>
      <w:r>
        <w:t>Drniša</w:t>
      </w:r>
      <w:r w:rsidR="00082F28">
        <w:t>, dok će vrijednost zemljišta i dokumentacije i dalje biti evidentirana u vlasništvu Grada Drniša</w:t>
      </w:r>
      <w:r w:rsidRPr="00FC7ED4">
        <w:t xml:space="preserve">. Međusobna prava i obveze između Grada </w:t>
      </w:r>
      <w:r>
        <w:t>Drniša</w:t>
      </w:r>
      <w:r w:rsidRPr="00FC7ED4">
        <w:t xml:space="preserve"> i </w:t>
      </w:r>
      <w:r w:rsidR="00082F28">
        <w:t xml:space="preserve">RAD d.o.o. u </w:t>
      </w:r>
      <w:r w:rsidRPr="00FC7ED4">
        <w:t xml:space="preserve">vezi prijenosa prava vlasništva u vlasništvo </w:t>
      </w:r>
      <w:r w:rsidR="00082F28">
        <w:t>RAD</w:t>
      </w:r>
      <w:r w:rsidRPr="00FC7ED4">
        <w:t xml:space="preserve"> d.o.o. uredit će se posebnim ugovorom.</w:t>
      </w:r>
    </w:p>
    <w:sectPr w:rsidR="00FC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47"/>
    <w:rsid w:val="00043644"/>
    <w:rsid w:val="00082F28"/>
    <w:rsid w:val="0010020E"/>
    <w:rsid w:val="002100BA"/>
    <w:rsid w:val="00503D2D"/>
    <w:rsid w:val="00532B2F"/>
    <w:rsid w:val="005913D9"/>
    <w:rsid w:val="008F6647"/>
    <w:rsid w:val="00916742"/>
    <w:rsid w:val="00A24D69"/>
    <w:rsid w:val="00B9582A"/>
    <w:rsid w:val="00C575FA"/>
    <w:rsid w:val="00D40C66"/>
    <w:rsid w:val="00FB0BC7"/>
    <w:rsid w:val="00FC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21EF"/>
  <w15:chartTrackingRefBased/>
  <w15:docId w15:val="{56398F9D-1F3C-4F86-AFA7-F7356C08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2021-04-07T09:37:00Z</dcterms:created>
  <dcterms:modified xsi:type="dcterms:W3CDTF">2021-04-07T09:37:00Z</dcterms:modified>
</cp:coreProperties>
</file>