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2BF" w:rsidRDefault="004C42BF" w:rsidP="004C42BF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11505" cy="779780"/>
            <wp:effectExtent l="0" t="0" r="0" b="127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2BF" w:rsidRDefault="004C42BF" w:rsidP="004C42BF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4C42BF" w:rsidRDefault="004C42BF" w:rsidP="004C42BF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4C42BF" w:rsidRDefault="004C42BF" w:rsidP="004C42BF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                 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2BF" w:rsidRDefault="004C42BF" w:rsidP="004C42BF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4C42BF" w:rsidRDefault="004C42BF" w:rsidP="004C42BF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4C42BF" w:rsidRDefault="004C42BF" w:rsidP="004C42BF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363-01/18-10/12</w:t>
      </w:r>
    </w:p>
    <w:p w:rsidR="004C42BF" w:rsidRDefault="004C42BF" w:rsidP="004C42BF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2182/06-18-02</w:t>
      </w:r>
    </w:p>
    <w:p w:rsidR="004C42BF" w:rsidRDefault="004C42BF" w:rsidP="004C42BF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8. lipnja 2018. godine</w:t>
      </w:r>
    </w:p>
    <w:p w:rsidR="004C42BF" w:rsidRDefault="004C42BF" w:rsidP="004C42BF">
      <w:pPr>
        <w:rPr>
          <w:sz w:val="24"/>
          <w:szCs w:val="24"/>
          <w:lang w:val="hr-HR"/>
        </w:rPr>
      </w:pPr>
    </w:p>
    <w:p w:rsidR="004C42BF" w:rsidRDefault="004C42BF" w:rsidP="004C42BF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tekst), te članka 51. i 105. Statuta Grada Drniša („Službeni vjesnik Šibensko – kninske županije“, broj  15/09, 4/13, 11/13 i 14/13 i „Službeni glasnik Grada Drniša“, broj 4/15 i 1/18), Gradsko vijeće Grada Drniša temeljem zahtjeva Gradonačelnika Grada Drniša (</w:t>
      </w:r>
      <w:r>
        <w:rPr>
          <w:rFonts w:eastAsia="Calibri"/>
          <w:sz w:val="24"/>
          <w:szCs w:val="24"/>
          <w:lang w:val="hr-HR" w:eastAsia="en-US"/>
        </w:rPr>
        <w:t>KLASA: 363-01/18-10/12  , URBROJ:2182/06-18-01</w:t>
      </w:r>
      <w:r>
        <w:rPr>
          <w:sz w:val="24"/>
          <w:szCs w:val="24"/>
          <w:lang w:val="hr-HR"/>
        </w:rPr>
        <w:t xml:space="preserve"> od 28. svibnja 2018. godine), na svojoj 8. sjednici održanoj dana 8.  lipnja 2018. godine,    d o n o s i</w:t>
      </w:r>
    </w:p>
    <w:p w:rsidR="004C42BF" w:rsidRDefault="004C42BF" w:rsidP="004C42BF">
      <w:pPr>
        <w:pStyle w:val="Bezproreda"/>
        <w:rPr>
          <w:sz w:val="24"/>
          <w:szCs w:val="24"/>
          <w:lang w:val="hr-HR"/>
        </w:rPr>
      </w:pPr>
    </w:p>
    <w:p w:rsidR="004C42BF" w:rsidRDefault="004C42BF" w:rsidP="004C42BF">
      <w:pPr>
        <w:pStyle w:val="Bezproreda"/>
        <w:rPr>
          <w:sz w:val="24"/>
          <w:szCs w:val="24"/>
          <w:lang w:val="hr-HR"/>
        </w:rPr>
      </w:pPr>
    </w:p>
    <w:p w:rsidR="004C42BF" w:rsidRDefault="004C42BF" w:rsidP="004C42BF">
      <w:pPr>
        <w:jc w:val="both"/>
        <w:rPr>
          <w:sz w:val="24"/>
          <w:szCs w:val="24"/>
          <w:lang w:val="hr-HR"/>
        </w:rPr>
      </w:pPr>
    </w:p>
    <w:p w:rsidR="004C42BF" w:rsidRDefault="004C42BF" w:rsidP="004C42BF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LJ U Č A K </w:t>
      </w:r>
    </w:p>
    <w:p w:rsidR="004C42BF" w:rsidRDefault="004C42BF" w:rsidP="004C42BF">
      <w:pPr>
        <w:jc w:val="center"/>
        <w:rPr>
          <w:b/>
          <w:sz w:val="24"/>
          <w:szCs w:val="24"/>
          <w:lang w:val="hr-HR"/>
        </w:rPr>
      </w:pPr>
    </w:p>
    <w:p w:rsidR="004C42BF" w:rsidRDefault="004C42BF" w:rsidP="004C42B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 Daje se suglasnost Gradonačelniku Grada Drniša za raspolaganje ostalom imovinom čija ukupna vrijednost je  viša od 0,5% iznosa prihoda bez primitaka ostvarenih u godini koja prethodi godini u kojoj se odlučuje, za provedbu postupka i sklapanje </w:t>
      </w:r>
      <w:proofErr w:type="spellStart"/>
      <w:r>
        <w:rPr>
          <w:sz w:val="24"/>
          <w:szCs w:val="24"/>
        </w:rPr>
        <w:t>Ugovora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asfaltiranje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nerazvrstane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ceste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k.o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Sedramić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procijenjene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vrijednosti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cca</w:t>
      </w:r>
      <w:proofErr w:type="spellEnd"/>
      <w:r>
        <w:rPr>
          <w:sz w:val="24"/>
          <w:szCs w:val="24"/>
        </w:rPr>
        <w:t xml:space="preserve"> 140.000,00 </w:t>
      </w:r>
      <w:proofErr w:type="spellStart"/>
      <w:r>
        <w:rPr>
          <w:sz w:val="24"/>
          <w:szCs w:val="24"/>
        </w:rPr>
        <w:t>kuna</w:t>
      </w:r>
      <w:proofErr w:type="spellEnd"/>
      <w:r>
        <w:rPr>
          <w:sz w:val="24"/>
          <w:szCs w:val="24"/>
        </w:rPr>
        <w:t xml:space="preserve"> s PDV-</w:t>
      </w:r>
      <w:proofErr w:type="spellStart"/>
      <w:r>
        <w:rPr>
          <w:sz w:val="24"/>
          <w:szCs w:val="24"/>
        </w:rPr>
        <w:t>om.</w:t>
      </w:r>
      <w:proofErr w:type="spellEnd"/>
      <w:r>
        <w:rPr>
          <w:sz w:val="24"/>
          <w:szCs w:val="24"/>
        </w:rPr>
        <w:t xml:space="preserve"> </w:t>
      </w:r>
    </w:p>
    <w:p w:rsidR="004C42BF" w:rsidRDefault="004C42BF" w:rsidP="004C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C42BF" w:rsidRDefault="004C42BF" w:rsidP="004C42BF">
      <w:pPr>
        <w:jc w:val="both"/>
        <w:rPr>
          <w:sz w:val="24"/>
          <w:szCs w:val="24"/>
          <w:lang w:val="hr-HR"/>
        </w:rPr>
      </w:pPr>
    </w:p>
    <w:p w:rsidR="004C42BF" w:rsidRDefault="004C42BF" w:rsidP="004C42BF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 Ovaj Zaključak stupa na snagu danom donošenja, a bit će objavljen u „Službenom glasniku Grada Drniša“.</w:t>
      </w:r>
    </w:p>
    <w:p w:rsidR="004C42BF" w:rsidRDefault="004C42BF" w:rsidP="004C42BF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4C42BF" w:rsidRDefault="004C42BF" w:rsidP="004C42BF">
      <w:pPr>
        <w:jc w:val="right"/>
        <w:rPr>
          <w:sz w:val="24"/>
          <w:szCs w:val="24"/>
          <w:lang w:val="hr-HR"/>
        </w:rPr>
      </w:pPr>
    </w:p>
    <w:p w:rsidR="004C42BF" w:rsidRDefault="004C42BF" w:rsidP="004C42B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Ante </w:t>
      </w:r>
      <w:proofErr w:type="spellStart"/>
      <w:r>
        <w:rPr>
          <w:sz w:val="24"/>
          <w:szCs w:val="24"/>
          <w:lang w:val="hr-HR"/>
        </w:rPr>
        <w:t>Pleadin</w:t>
      </w:r>
      <w:proofErr w:type="spellEnd"/>
      <w:r>
        <w:rPr>
          <w:sz w:val="24"/>
          <w:szCs w:val="24"/>
          <w:lang w:val="hr-HR"/>
        </w:rPr>
        <w:t xml:space="preserve"> </w:t>
      </w:r>
    </w:p>
    <w:p w:rsidR="004C42BF" w:rsidRDefault="004C42BF" w:rsidP="004C42B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 -Službeni glasnik Grada Drniša</w:t>
      </w:r>
    </w:p>
    <w:p w:rsidR="004C42BF" w:rsidRDefault="004C42BF" w:rsidP="004C42BF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-Pismohrana</w:t>
      </w:r>
    </w:p>
    <w:p w:rsidR="004C42BF" w:rsidRDefault="004C42BF" w:rsidP="004C42BF">
      <w:pPr>
        <w:jc w:val="right"/>
        <w:rPr>
          <w:sz w:val="24"/>
          <w:szCs w:val="24"/>
          <w:lang w:val="hr-HR"/>
        </w:rPr>
      </w:pPr>
    </w:p>
    <w:p w:rsidR="004C42BF" w:rsidRDefault="004C42BF" w:rsidP="004C42BF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4C42BF" w:rsidRDefault="004C42BF" w:rsidP="004C42BF">
      <w:pPr>
        <w:rPr>
          <w:sz w:val="24"/>
          <w:szCs w:val="24"/>
          <w:lang w:val="hr-HR"/>
        </w:rPr>
      </w:pPr>
    </w:p>
    <w:p w:rsidR="004C42BF" w:rsidRDefault="004C42BF" w:rsidP="004C42BF">
      <w:pPr>
        <w:rPr>
          <w:sz w:val="24"/>
          <w:szCs w:val="24"/>
          <w:lang w:val="hr-HR"/>
        </w:rPr>
      </w:pPr>
    </w:p>
    <w:p w:rsidR="004C42BF" w:rsidRDefault="004C42BF" w:rsidP="004C42BF">
      <w:pPr>
        <w:rPr>
          <w:sz w:val="24"/>
          <w:szCs w:val="24"/>
          <w:lang w:val="hr-HR"/>
        </w:rPr>
      </w:pPr>
    </w:p>
    <w:p w:rsidR="004C42BF" w:rsidRDefault="004C42BF" w:rsidP="004C42BF"/>
    <w:p w:rsidR="004C42BF" w:rsidRDefault="004C42BF" w:rsidP="004C42BF"/>
    <w:p w:rsidR="00046F42" w:rsidRDefault="00046F42">
      <w:bookmarkStart w:id="0" w:name="_GoBack"/>
      <w:bookmarkEnd w:id="0"/>
    </w:p>
    <w:sectPr w:rsidR="00046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CC"/>
    <w:rsid w:val="00046F42"/>
    <w:rsid w:val="004C42BF"/>
    <w:rsid w:val="0084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0AD51-3DF2-412D-82CA-BDC89160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2B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C42B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9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2018-06-08T08:00:00Z</dcterms:created>
  <dcterms:modified xsi:type="dcterms:W3CDTF">2018-06-08T08:00:00Z</dcterms:modified>
</cp:coreProperties>
</file>