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44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Pr="00E013CC">
        <w:rPr>
          <w:rFonts w:ascii="Arial" w:eastAsia="Calibri" w:hAnsi="Arial" w:cs="Arial"/>
          <w:sz w:val="22"/>
          <w:szCs w:val="22"/>
          <w:lang w:val="de-DE" w:eastAsia="en-US"/>
        </w:rPr>
        <w:t xml:space="preserve">      </w:t>
      </w:r>
    </w:p>
    <w:p w:rsidR="001B6644" w:rsidRDefault="001B6644" w:rsidP="00D4684F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1B6644" w:rsidRDefault="004544E6" w:rsidP="001B6644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</w:p>
    <w:p w:rsidR="001B6644" w:rsidRDefault="001B6644" w:rsidP="001B6644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1B6644" w:rsidRDefault="001B6644" w:rsidP="001B6644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1B6644" w:rsidRDefault="001B6644" w:rsidP="001B6644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                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3395" cy="589280"/>
            <wp:effectExtent l="0" t="0" r="1905" b="1270"/>
            <wp:docPr id="3" name="Slika 3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644" w:rsidRPr="004544E6" w:rsidRDefault="001B6644" w:rsidP="004544E6">
      <w:pPr>
        <w:rPr>
          <w:rFonts w:eastAsia="Calibri"/>
          <w:b/>
          <w:sz w:val="24"/>
          <w:szCs w:val="24"/>
          <w:lang w:val="hr-HR" w:eastAsia="en-US"/>
        </w:rPr>
      </w:pPr>
      <w:r w:rsidRPr="004544E6">
        <w:rPr>
          <w:rFonts w:eastAsia="Calibri"/>
          <w:sz w:val="24"/>
          <w:szCs w:val="24"/>
          <w:lang w:val="hr-HR" w:eastAsia="en-US"/>
        </w:rPr>
        <w:t xml:space="preserve">            </w:t>
      </w:r>
      <w:r w:rsidRPr="004544E6"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1B6644" w:rsidRPr="004544E6" w:rsidRDefault="001B6644" w:rsidP="004544E6">
      <w:pPr>
        <w:rPr>
          <w:rFonts w:eastAsia="Calibri"/>
          <w:b/>
          <w:sz w:val="24"/>
          <w:szCs w:val="24"/>
          <w:lang w:val="hr-HR" w:eastAsia="en-US"/>
        </w:rPr>
      </w:pPr>
      <w:r w:rsidRPr="004544E6"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1B6644" w:rsidRPr="004544E6" w:rsidRDefault="001B6644" w:rsidP="004544E6">
      <w:pPr>
        <w:rPr>
          <w:rFonts w:eastAsia="Calibri"/>
          <w:sz w:val="24"/>
          <w:szCs w:val="24"/>
          <w:lang w:val="hr-HR" w:eastAsia="en-US"/>
        </w:rPr>
      </w:pPr>
      <w:r w:rsidRPr="004544E6">
        <w:rPr>
          <w:rFonts w:eastAsia="Calibri"/>
          <w:sz w:val="24"/>
          <w:szCs w:val="24"/>
          <w:lang w:val="hr-HR" w:eastAsia="en-US"/>
        </w:rPr>
        <w:t>KLASA: 363-01/16-10/35</w:t>
      </w:r>
    </w:p>
    <w:p w:rsidR="001B6644" w:rsidRPr="004544E6" w:rsidRDefault="001B6644" w:rsidP="004544E6">
      <w:pPr>
        <w:rPr>
          <w:rFonts w:eastAsia="Calibri"/>
          <w:sz w:val="24"/>
          <w:szCs w:val="24"/>
          <w:lang w:val="hr-HR" w:eastAsia="en-US"/>
        </w:rPr>
      </w:pPr>
      <w:r w:rsidRPr="004544E6">
        <w:rPr>
          <w:rFonts w:eastAsia="Calibri"/>
          <w:sz w:val="24"/>
          <w:szCs w:val="24"/>
          <w:lang w:val="hr-HR" w:eastAsia="en-US"/>
        </w:rPr>
        <w:t>URBROJ: 2182/06-18-</w:t>
      </w:r>
      <w:r w:rsidR="00E43E1D" w:rsidRPr="004544E6">
        <w:rPr>
          <w:rFonts w:eastAsia="Calibri"/>
          <w:sz w:val="24"/>
          <w:szCs w:val="24"/>
          <w:lang w:val="hr-HR" w:eastAsia="en-US"/>
        </w:rPr>
        <w:t>16</w:t>
      </w:r>
    </w:p>
    <w:p w:rsidR="001B6644" w:rsidRPr="004544E6" w:rsidRDefault="001B6644" w:rsidP="004544E6">
      <w:pPr>
        <w:rPr>
          <w:rFonts w:eastAsia="Calibri"/>
          <w:sz w:val="24"/>
          <w:szCs w:val="24"/>
          <w:lang w:val="hr-HR" w:eastAsia="en-US"/>
        </w:rPr>
      </w:pPr>
      <w:r w:rsidRPr="004544E6">
        <w:rPr>
          <w:rFonts w:eastAsia="Calibri"/>
          <w:sz w:val="24"/>
          <w:szCs w:val="24"/>
          <w:lang w:val="hr-HR" w:eastAsia="en-US"/>
        </w:rPr>
        <w:t>Drniš,  30. travnja 2018. godine</w:t>
      </w:r>
    </w:p>
    <w:p w:rsidR="001B6644" w:rsidRDefault="001B6644" w:rsidP="001B6644">
      <w:pPr>
        <w:rPr>
          <w:sz w:val="24"/>
          <w:szCs w:val="24"/>
          <w:lang w:val="hr-HR"/>
        </w:rPr>
      </w:pPr>
    </w:p>
    <w:p w:rsidR="001B6644" w:rsidRDefault="004544E6" w:rsidP="004544E6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1B6644" w:rsidRPr="004544E6"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</w:t>
      </w:r>
      <w:r w:rsidR="00A3484A" w:rsidRPr="004544E6">
        <w:rPr>
          <w:sz w:val="24"/>
          <w:szCs w:val="24"/>
          <w:lang w:val="hr-HR"/>
        </w:rPr>
        <w:t>, 137/15-Ispravak i 123/17</w:t>
      </w:r>
      <w:r w:rsidR="001B6644" w:rsidRPr="004544E6">
        <w:rPr>
          <w:sz w:val="24"/>
          <w:szCs w:val="24"/>
          <w:lang w:val="hr-HR"/>
        </w:rPr>
        <w:t>), te članka 51. i 105. Statuta Grada Drniša („Službeni vjesnik Šibensko – kninske županije“, broj 15/09, 4/13, 11/13 i 14/13 i „Službeni glasnik Grada Drniša“, broj 4/15</w:t>
      </w:r>
      <w:r w:rsidR="00A3484A" w:rsidRPr="004544E6">
        <w:rPr>
          <w:sz w:val="24"/>
          <w:szCs w:val="24"/>
          <w:lang w:val="hr-HR"/>
        </w:rPr>
        <w:t xml:space="preserve"> i 1/18</w:t>
      </w:r>
      <w:r w:rsidR="001B6644" w:rsidRPr="004544E6">
        <w:rPr>
          <w:sz w:val="24"/>
          <w:szCs w:val="24"/>
          <w:lang w:val="hr-HR"/>
        </w:rPr>
        <w:t>), Gradsko vijeće Grada Drniša temeljem zahtjeva Gradonačelnika Grada Drniša (</w:t>
      </w:r>
      <w:r w:rsidR="001B6644" w:rsidRPr="004544E6">
        <w:rPr>
          <w:rFonts w:eastAsia="Calibri"/>
          <w:sz w:val="24"/>
          <w:szCs w:val="24"/>
          <w:lang w:val="hr-HR" w:eastAsia="en-US"/>
        </w:rPr>
        <w:t>KLASA: 363-01/16-10/35 , URBROJ:2182/06-18-</w:t>
      </w:r>
      <w:r w:rsidR="00E43E1D" w:rsidRPr="004544E6">
        <w:rPr>
          <w:rFonts w:eastAsia="Calibri"/>
          <w:sz w:val="24"/>
          <w:szCs w:val="24"/>
          <w:lang w:val="hr-HR" w:eastAsia="en-US"/>
        </w:rPr>
        <w:t>15</w:t>
      </w:r>
      <w:r w:rsidR="001B6644" w:rsidRPr="004544E6">
        <w:rPr>
          <w:rFonts w:eastAsia="Calibri"/>
          <w:sz w:val="24"/>
          <w:szCs w:val="24"/>
          <w:lang w:val="hr-HR" w:eastAsia="en-US"/>
        </w:rPr>
        <w:t xml:space="preserve"> </w:t>
      </w:r>
      <w:r w:rsidR="001B6644" w:rsidRPr="004544E6">
        <w:rPr>
          <w:sz w:val="24"/>
          <w:szCs w:val="24"/>
          <w:lang w:val="hr-HR"/>
        </w:rPr>
        <w:t xml:space="preserve"> od 18. travnja 2018. godine), a u svezi s Ugovorom o financiranju - Mjera 07 zaključenog između Agencije za plaćanja u poljoprivredi, ribarstvu i ruralnom razvoju, Zagreb i Grada Drniša (broj 773435/2018) „Temeljne usluge i obnova sela u ruralnim područjima“, Operacije 7.2.2. „Ulaganja u građenje nerazvrstanih cesta“,  na svojoj 7. sjednici održanoj dana 30. travnja 2018. godine,    d o n o s i</w:t>
      </w:r>
    </w:p>
    <w:p w:rsidR="004544E6" w:rsidRPr="004544E6" w:rsidRDefault="004544E6" w:rsidP="004544E6">
      <w:pPr>
        <w:rPr>
          <w:sz w:val="24"/>
          <w:szCs w:val="24"/>
          <w:lang w:val="hr-HR"/>
        </w:rPr>
      </w:pPr>
    </w:p>
    <w:p w:rsidR="001B6644" w:rsidRDefault="001B6644" w:rsidP="001B6644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1B6644" w:rsidRDefault="001B6644" w:rsidP="001B6644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1B6644" w:rsidRDefault="001B6644" w:rsidP="001B6644">
      <w:pPr>
        <w:jc w:val="center"/>
        <w:rPr>
          <w:b/>
          <w:sz w:val="24"/>
          <w:szCs w:val="24"/>
          <w:lang w:val="hr-HR"/>
        </w:rPr>
      </w:pPr>
    </w:p>
    <w:p w:rsidR="001B6644" w:rsidRPr="004C20B9" w:rsidRDefault="001B6644" w:rsidP="001B6644">
      <w:pPr>
        <w:pStyle w:val="Bezproreda"/>
        <w:ind w:firstLine="708"/>
        <w:jc w:val="both"/>
      </w:pPr>
      <w:r>
        <w:t>I</w:t>
      </w:r>
      <w:r w:rsidRPr="004C20B9">
        <w:t>. Daje se suglasnost Gradonačelniku Grada Drniša za raspolaganje ostalom imovinom čija ukupna vrijednost je viša od 0,5% iznosa prihoda bez primitaka ostvarenih u godini koja prethodi godini u kojoj se odlučuje, za provedbu postupka javne nabave i sklapanje Ugovora za izvođenje radova na projektu „Izgradnja prometnice sa infrastrukturom u stambenoj zoni „Pazar“ (ID 838992).</w:t>
      </w:r>
    </w:p>
    <w:p w:rsidR="001B6644" w:rsidRDefault="001B6644" w:rsidP="001B6644">
      <w:pPr>
        <w:jc w:val="both"/>
        <w:rPr>
          <w:sz w:val="24"/>
          <w:szCs w:val="24"/>
        </w:rPr>
      </w:pPr>
    </w:p>
    <w:p w:rsidR="001B6644" w:rsidRDefault="001B6644" w:rsidP="001B6644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1B6644" w:rsidRDefault="001B6644" w:rsidP="001B6644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1B6644" w:rsidRDefault="001B6644" w:rsidP="001B6644">
      <w:pPr>
        <w:jc w:val="right"/>
        <w:rPr>
          <w:sz w:val="24"/>
          <w:szCs w:val="24"/>
          <w:lang w:val="hr-HR"/>
        </w:rPr>
      </w:pPr>
    </w:p>
    <w:p w:rsidR="001B6644" w:rsidRDefault="001B6644" w:rsidP="001B664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</w:r>
      <w:r w:rsidR="00231207">
        <w:rPr>
          <w:sz w:val="24"/>
          <w:szCs w:val="24"/>
          <w:lang w:val="hr-HR"/>
        </w:rPr>
        <w:tab/>
        <w:t xml:space="preserve">       Ante </w:t>
      </w:r>
      <w:proofErr w:type="spellStart"/>
      <w:r w:rsidR="00231207">
        <w:rPr>
          <w:sz w:val="24"/>
          <w:szCs w:val="24"/>
          <w:lang w:val="hr-HR"/>
        </w:rPr>
        <w:t>Pleadin</w:t>
      </w:r>
      <w:proofErr w:type="spellEnd"/>
      <w:r w:rsidR="00CC3E1F">
        <w:rPr>
          <w:sz w:val="24"/>
          <w:szCs w:val="24"/>
          <w:lang w:val="hr-HR"/>
        </w:rPr>
        <w:t xml:space="preserve"> v.r.</w:t>
      </w:r>
      <w:bookmarkStart w:id="0" w:name="_GoBack"/>
      <w:bookmarkEnd w:id="0"/>
      <w:r w:rsidR="00231207">
        <w:rPr>
          <w:sz w:val="24"/>
          <w:szCs w:val="24"/>
          <w:lang w:val="hr-HR"/>
        </w:rPr>
        <w:t xml:space="preserve"> </w:t>
      </w:r>
    </w:p>
    <w:p w:rsidR="001B6644" w:rsidRDefault="001B6644" w:rsidP="001B6644">
      <w:pPr>
        <w:rPr>
          <w:sz w:val="24"/>
          <w:szCs w:val="24"/>
          <w:lang w:val="hr-HR"/>
        </w:rPr>
      </w:pPr>
    </w:p>
    <w:p w:rsidR="001B6644" w:rsidRDefault="001B6644" w:rsidP="001B664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1B6644" w:rsidRDefault="001B6644" w:rsidP="001B6644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1B6644" w:rsidRDefault="001B6644" w:rsidP="001B6644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1B6644" w:rsidRDefault="001B6644" w:rsidP="00D4684F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1B6644" w:rsidRDefault="001B6644" w:rsidP="00D4684F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1B6644" w:rsidRDefault="001B6644" w:rsidP="00D4684F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1B6644" w:rsidRDefault="001B6644" w:rsidP="00D4684F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E23275" w:rsidRPr="001F0609" w:rsidRDefault="00E23275" w:rsidP="002278CA">
      <w:pPr>
        <w:overflowPunct/>
        <w:autoSpaceDE/>
        <w:autoSpaceDN/>
        <w:adjustRightInd/>
        <w:spacing w:line="276" w:lineRule="auto"/>
        <w:textAlignment w:val="auto"/>
        <w:rPr>
          <w:sz w:val="24"/>
          <w:szCs w:val="24"/>
          <w:lang w:val="hr-HR"/>
        </w:rPr>
      </w:pPr>
    </w:p>
    <w:p w:rsidR="00D4684F" w:rsidRPr="001F0609" w:rsidRDefault="00D4684F" w:rsidP="00D4684F">
      <w:pPr>
        <w:jc w:val="both"/>
        <w:rPr>
          <w:sz w:val="24"/>
          <w:szCs w:val="24"/>
          <w:lang w:val="hr-HR"/>
        </w:rPr>
      </w:pPr>
    </w:p>
    <w:p w:rsidR="00D4684F" w:rsidRPr="001F0609" w:rsidRDefault="00D4684F" w:rsidP="00D4684F">
      <w:pPr>
        <w:jc w:val="right"/>
        <w:rPr>
          <w:sz w:val="24"/>
          <w:szCs w:val="24"/>
          <w:lang w:val="hr-HR"/>
        </w:rPr>
      </w:pPr>
    </w:p>
    <w:p w:rsidR="00D4684F" w:rsidRPr="001F0609" w:rsidRDefault="00D4684F" w:rsidP="00D4684F">
      <w:pPr>
        <w:ind w:left="6120" w:firstLine="360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                                                            </w:t>
      </w: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0345BD" w:rsidRDefault="000345BD"/>
    <w:sectPr w:rsidR="0003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C7749"/>
    <w:multiLevelType w:val="hybridMultilevel"/>
    <w:tmpl w:val="D8F49EC8"/>
    <w:lvl w:ilvl="0" w:tplc="91E8069C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00" w:hanging="360"/>
      </w:pPr>
    </w:lvl>
    <w:lvl w:ilvl="2" w:tplc="041A001B" w:tentative="1">
      <w:start w:val="1"/>
      <w:numFmt w:val="lowerRoman"/>
      <w:lvlText w:val="%3."/>
      <w:lvlJc w:val="right"/>
      <w:pPr>
        <w:ind w:left="3420" w:hanging="180"/>
      </w:pPr>
    </w:lvl>
    <w:lvl w:ilvl="3" w:tplc="041A000F" w:tentative="1">
      <w:start w:val="1"/>
      <w:numFmt w:val="decimal"/>
      <w:lvlText w:val="%4."/>
      <w:lvlJc w:val="left"/>
      <w:pPr>
        <w:ind w:left="4140" w:hanging="360"/>
      </w:pPr>
    </w:lvl>
    <w:lvl w:ilvl="4" w:tplc="041A0019" w:tentative="1">
      <w:start w:val="1"/>
      <w:numFmt w:val="lowerLetter"/>
      <w:lvlText w:val="%5."/>
      <w:lvlJc w:val="left"/>
      <w:pPr>
        <w:ind w:left="4860" w:hanging="360"/>
      </w:pPr>
    </w:lvl>
    <w:lvl w:ilvl="5" w:tplc="041A001B" w:tentative="1">
      <w:start w:val="1"/>
      <w:numFmt w:val="lowerRoman"/>
      <w:lvlText w:val="%6."/>
      <w:lvlJc w:val="right"/>
      <w:pPr>
        <w:ind w:left="5580" w:hanging="180"/>
      </w:pPr>
    </w:lvl>
    <w:lvl w:ilvl="6" w:tplc="041A000F" w:tentative="1">
      <w:start w:val="1"/>
      <w:numFmt w:val="decimal"/>
      <w:lvlText w:val="%7."/>
      <w:lvlJc w:val="left"/>
      <w:pPr>
        <w:ind w:left="6300" w:hanging="360"/>
      </w:pPr>
    </w:lvl>
    <w:lvl w:ilvl="7" w:tplc="041A0019" w:tentative="1">
      <w:start w:val="1"/>
      <w:numFmt w:val="lowerLetter"/>
      <w:lvlText w:val="%8."/>
      <w:lvlJc w:val="left"/>
      <w:pPr>
        <w:ind w:left="7020" w:hanging="360"/>
      </w:pPr>
    </w:lvl>
    <w:lvl w:ilvl="8" w:tplc="041A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4F"/>
    <w:rsid w:val="000345BD"/>
    <w:rsid w:val="000541D6"/>
    <w:rsid w:val="00130106"/>
    <w:rsid w:val="00136F74"/>
    <w:rsid w:val="00175E89"/>
    <w:rsid w:val="001B6644"/>
    <w:rsid w:val="001E510F"/>
    <w:rsid w:val="002278CA"/>
    <w:rsid w:val="00231207"/>
    <w:rsid w:val="0033058A"/>
    <w:rsid w:val="003D42AE"/>
    <w:rsid w:val="004544E6"/>
    <w:rsid w:val="00456FB8"/>
    <w:rsid w:val="0049778E"/>
    <w:rsid w:val="004C20B9"/>
    <w:rsid w:val="00913666"/>
    <w:rsid w:val="00A27067"/>
    <w:rsid w:val="00A3484A"/>
    <w:rsid w:val="00AD6420"/>
    <w:rsid w:val="00C34EBC"/>
    <w:rsid w:val="00CC3E1F"/>
    <w:rsid w:val="00D4684F"/>
    <w:rsid w:val="00D72086"/>
    <w:rsid w:val="00DE30DE"/>
    <w:rsid w:val="00E23275"/>
    <w:rsid w:val="00E43E1D"/>
    <w:rsid w:val="00EE0D41"/>
    <w:rsid w:val="00F4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00B2A-101E-404B-ADC7-90986438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30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4EB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4EBC"/>
    <w:rPr>
      <w:rFonts w:ascii="Segoe UI" w:eastAsia="Times New Roman" w:hAnsi="Segoe UI" w:cs="Segoe UI"/>
      <w:sz w:val="18"/>
      <w:szCs w:val="18"/>
      <w:lang w:val="en-GB" w:eastAsia="hr-HR"/>
    </w:rPr>
  </w:style>
  <w:style w:type="paragraph" w:styleId="Bezproreda">
    <w:name w:val="No Spacing"/>
    <w:uiPriority w:val="1"/>
    <w:qFormat/>
    <w:rsid w:val="001B6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67916-E144-415B-B7A6-EED0A8FA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16</cp:revision>
  <cp:lastPrinted>2018-05-02T11:19:00Z</cp:lastPrinted>
  <dcterms:created xsi:type="dcterms:W3CDTF">2018-04-18T05:40:00Z</dcterms:created>
  <dcterms:modified xsi:type="dcterms:W3CDTF">2018-05-04T06:27:00Z</dcterms:modified>
</cp:coreProperties>
</file>