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682" w:rsidRDefault="004F3682" w:rsidP="007242F2">
      <w:pPr>
        <w:spacing w:line="360" w:lineRule="auto"/>
        <w:jc w:val="right"/>
      </w:pPr>
    </w:p>
    <w:p w:rsidR="004F3682" w:rsidRPr="00BC0D64" w:rsidRDefault="004F3682" w:rsidP="007242F2">
      <w:pPr>
        <w:spacing w:line="360" w:lineRule="auto"/>
        <w:rPr>
          <w:rFonts w:ascii="Arial" w:hAnsi="Arial" w:cs="Arial"/>
          <w:sz w:val="20"/>
          <w:szCs w:val="20"/>
        </w:rPr>
      </w:pPr>
      <w:r>
        <w:tab/>
      </w:r>
      <w:r w:rsidRPr="00BC0D64">
        <w:rPr>
          <w:rFonts w:ascii="Arial" w:hAnsi="Arial" w:cs="Arial"/>
          <w:sz w:val="20"/>
          <w:szCs w:val="20"/>
        </w:rPr>
        <w:t xml:space="preserve">Na temelju članka </w:t>
      </w:r>
      <w:r w:rsidR="00300BBB" w:rsidRPr="00BC0D64">
        <w:rPr>
          <w:rFonts w:ascii="Arial" w:hAnsi="Arial" w:cs="Arial"/>
          <w:sz w:val="20"/>
          <w:szCs w:val="20"/>
        </w:rPr>
        <w:t>51. Statuta Grada Drniša („Službeni glasnik Šibensko-kninske ž</w:t>
      </w:r>
      <w:r w:rsidR="00BC0D64">
        <w:rPr>
          <w:rFonts w:ascii="Arial" w:hAnsi="Arial" w:cs="Arial"/>
          <w:sz w:val="20"/>
          <w:szCs w:val="20"/>
        </w:rPr>
        <w:t>upa</w:t>
      </w:r>
      <w:r w:rsidR="0071308A">
        <w:rPr>
          <w:rFonts w:ascii="Arial" w:hAnsi="Arial" w:cs="Arial"/>
          <w:sz w:val="20"/>
          <w:szCs w:val="20"/>
        </w:rPr>
        <w:t>nije“, broj 15/09, 4/13, 11/13 , 14/13 ,</w:t>
      </w:r>
      <w:r w:rsidR="00300BBB" w:rsidRPr="00BC0D64">
        <w:rPr>
          <w:rFonts w:ascii="Arial" w:hAnsi="Arial" w:cs="Arial"/>
          <w:sz w:val="20"/>
          <w:szCs w:val="20"/>
        </w:rPr>
        <w:t xml:space="preserve"> „Službeni glasnik Grada Drniš“ 4/15</w:t>
      </w:r>
      <w:r w:rsidR="0071308A">
        <w:rPr>
          <w:rFonts w:ascii="Arial" w:hAnsi="Arial" w:cs="Arial"/>
          <w:sz w:val="20"/>
          <w:szCs w:val="20"/>
        </w:rPr>
        <w:t xml:space="preserve"> i 1/18</w:t>
      </w:r>
      <w:r w:rsidR="00300BBB" w:rsidRPr="00BC0D64">
        <w:rPr>
          <w:rFonts w:ascii="Arial" w:hAnsi="Arial" w:cs="Arial"/>
          <w:sz w:val="20"/>
          <w:szCs w:val="20"/>
        </w:rPr>
        <w:t xml:space="preserve">), </w:t>
      </w:r>
      <w:r w:rsidR="00BC0D64">
        <w:rPr>
          <w:rFonts w:ascii="Arial" w:hAnsi="Arial" w:cs="Arial"/>
          <w:sz w:val="20"/>
          <w:szCs w:val="20"/>
        </w:rPr>
        <w:t>Gradsko vijeće Grada Drniša</w:t>
      </w:r>
      <w:r w:rsidRPr="00BC0D64">
        <w:rPr>
          <w:rFonts w:ascii="Arial" w:hAnsi="Arial" w:cs="Arial"/>
          <w:sz w:val="20"/>
          <w:szCs w:val="20"/>
        </w:rPr>
        <w:t>, na</w:t>
      </w:r>
      <w:r w:rsidR="0071308A">
        <w:rPr>
          <w:rFonts w:ascii="Arial" w:hAnsi="Arial" w:cs="Arial"/>
          <w:sz w:val="20"/>
          <w:szCs w:val="20"/>
        </w:rPr>
        <w:t xml:space="preserve"> 7.</w:t>
      </w:r>
      <w:r w:rsidRPr="00BC0D64">
        <w:rPr>
          <w:rFonts w:ascii="Arial" w:hAnsi="Arial" w:cs="Arial"/>
          <w:sz w:val="20"/>
          <w:szCs w:val="20"/>
        </w:rPr>
        <w:t xml:space="preserve"> sjednic</w:t>
      </w:r>
      <w:r w:rsidR="0071308A">
        <w:rPr>
          <w:rFonts w:ascii="Arial" w:hAnsi="Arial" w:cs="Arial"/>
          <w:sz w:val="20"/>
          <w:szCs w:val="20"/>
        </w:rPr>
        <w:t xml:space="preserve">i održanoj dana  30. travnja </w:t>
      </w:r>
      <w:r w:rsidRPr="00BC0D64">
        <w:rPr>
          <w:rFonts w:ascii="Arial" w:hAnsi="Arial" w:cs="Arial"/>
          <w:sz w:val="20"/>
          <w:szCs w:val="20"/>
        </w:rPr>
        <w:t>201</w:t>
      </w:r>
      <w:r w:rsidR="00BC0D64">
        <w:rPr>
          <w:rFonts w:ascii="Arial" w:hAnsi="Arial" w:cs="Arial"/>
          <w:sz w:val="20"/>
          <w:szCs w:val="20"/>
        </w:rPr>
        <w:t>8</w:t>
      </w:r>
      <w:r w:rsidRPr="00BC0D64">
        <w:rPr>
          <w:rFonts w:ascii="Arial" w:hAnsi="Arial" w:cs="Arial"/>
          <w:sz w:val="20"/>
          <w:szCs w:val="20"/>
        </w:rPr>
        <w:t>. godine, donosi</w:t>
      </w:r>
    </w:p>
    <w:p w:rsidR="004F3682" w:rsidRPr="00BC0D64" w:rsidRDefault="004F3682" w:rsidP="00BC0D64">
      <w:pPr>
        <w:pStyle w:val="Bezproreda"/>
        <w:jc w:val="center"/>
        <w:rPr>
          <w:rFonts w:ascii="Arial" w:hAnsi="Arial" w:cs="Arial"/>
        </w:rPr>
      </w:pPr>
    </w:p>
    <w:p w:rsidR="007242F2" w:rsidRPr="00BC0D64" w:rsidRDefault="004F3682" w:rsidP="00BC0D6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BC0D64">
        <w:rPr>
          <w:rFonts w:ascii="Arial" w:hAnsi="Arial" w:cs="Arial"/>
          <w:b/>
          <w:sz w:val="24"/>
          <w:szCs w:val="24"/>
        </w:rPr>
        <w:t>ZAKLJUČAK</w:t>
      </w:r>
    </w:p>
    <w:p w:rsidR="00BC0D64" w:rsidRPr="00BC0D64" w:rsidRDefault="00BC0D64" w:rsidP="00BC0D64">
      <w:pPr>
        <w:pStyle w:val="Bezproreda"/>
        <w:jc w:val="center"/>
        <w:rPr>
          <w:rFonts w:ascii="Arial" w:hAnsi="Arial" w:cs="Arial"/>
          <w:b/>
        </w:rPr>
      </w:pPr>
      <w:r w:rsidRPr="00BC0D64">
        <w:rPr>
          <w:rFonts w:ascii="Arial" w:hAnsi="Arial" w:cs="Arial"/>
          <w:b/>
        </w:rPr>
        <w:t>o</w:t>
      </w:r>
      <w:r w:rsidR="007242F2" w:rsidRPr="00BC0D64">
        <w:rPr>
          <w:rFonts w:ascii="Arial" w:hAnsi="Arial" w:cs="Arial"/>
          <w:b/>
        </w:rPr>
        <w:t xml:space="preserve"> uvođenju </w:t>
      </w:r>
      <w:r w:rsidRPr="00BC0D64">
        <w:rPr>
          <w:rFonts w:ascii="Arial" w:hAnsi="Arial" w:cs="Arial"/>
          <w:b/>
        </w:rPr>
        <w:t>prijenosnih (</w:t>
      </w:r>
      <w:r w:rsidR="007242F2" w:rsidRPr="00BC0D64">
        <w:rPr>
          <w:rFonts w:ascii="Arial" w:hAnsi="Arial" w:cs="Arial"/>
          <w:b/>
        </w:rPr>
        <w:t>tablet</w:t>
      </w:r>
      <w:r w:rsidRPr="00BC0D64">
        <w:rPr>
          <w:rFonts w:ascii="Arial" w:hAnsi="Arial" w:cs="Arial"/>
          <w:b/>
        </w:rPr>
        <w:t>)</w:t>
      </w:r>
      <w:r w:rsidR="007242F2" w:rsidRPr="00BC0D64">
        <w:rPr>
          <w:rFonts w:ascii="Arial" w:hAnsi="Arial" w:cs="Arial"/>
          <w:b/>
        </w:rPr>
        <w:t xml:space="preserve"> računala za rad članova</w:t>
      </w:r>
    </w:p>
    <w:p w:rsidR="007242F2" w:rsidRPr="00BC0D64" w:rsidRDefault="007242F2" w:rsidP="00BC0D64">
      <w:pPr>
        <w:pStyle w:val="Bezproreda"/>
        <w:jc w:val="center"/>
        <w:rPr>
          <w:rFonts w:ascii="Arial" w:hAnsi="Arial" w:cs="Arial"/>
          <w:b/>
        </w:rPr>
      </w:pPr>
      <w:r w:rsidRPr="00BC0D64">
        <w:rPr>
          <w:rFonts w:ascii="Arial" w:hAnsi="Arial" w:cs="Arial"/>
          <w:b/>
        </w:rPr>
        <w:t xml:space="preserve">Gradskog vijeća Grada </w:t>
      </w:r>
      <w:r w:rsidR="00BC0D64" w:rsidRPr="00BC0D64">
        <w:rPr>
          <w:rFonts w:ascii="Arial" w:hAnsi="Arial" w:cs="Arial"/>
          <w:b/>
        </w:rPr>
        <w:t>Drniša</w:t>
      </w:r>
    </w:p>
    <w:p w:rsidR="007242F2" w:rsidRPr="00BC0D64" w:rsidRDefault="007242F2" w:rsidP="007242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242F2" w:rsidRPr="00BC0D64" w:rsidRDefault="007242F2" w:rsidP="007242F2">
      <w:pPr>
        <w:pStyle w:val="Odlomakpopisa"/>
        <w:numPr>
          <w:ilvl w:val="0"/>
          <w:numId w:val="9"/>
        </w:num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242F2" w:rsidRPr="00BC0D64" w:rsidRDefault="007242F2" w:rsidP="007242F2">
      <w:pPr>
        <w:spacing w:line="360" w:lineRule="auto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ab/>
        <w:t xml:space="preserve">Gradsko vijeće Grada </w:t>
      </w:r>
      <w:r w:rsidR="00BC0D64">
        <w:rPr>
          <w:rFonts w:ascii="Arial" w:hAnsi="Arial" w:cs="Arial"/>
          <w:sz w:val="20"/>
          <w:szCs w:val="20"/>
        </w:rPr>
        <w:t>Drniša</w:t>
      </w:r>
      <w:r w:rsidRPr="00BC0D64">
        <w:rPr>
          <w:rFonts w:ascii="Arial" w:hAnsi="Arial" w:cs="Arial"/>
          <w:sz w:val="20"/>
          <w:szCs w:val="20"/>
        </w:rPr>
        <w:t xml:space="preserve"> suglasno je da se u svrhu racionalizacije troškova i unaprjeđenja rada članova Gradskog vijeća osigura nabava i korištenje </w:t>
      </w:r>
      <w:r w:rsidR="00BC0D64">
        <w:rPr>
          <w:rFonts w:ascii="Arial" w:hAnsi="Arial" w:cs="Arial"/>
          <w:sz w:val="20"/>
          <w:szCs w:val="20"/>
        </w:rPr>
        <w:t>prijenosnih (</w:t>
      </w:r>
      <w:r w:rsidRPr="00BC0D64">
        <w:rPr>
          <w:rFonts w:ascii="Arial" w:hAnsi="Arial" w:cs="Arial"/>
          <w:sz w:val="20"/>
          <w:szCs w:val="20"/>
        </w:rPr>
        <w:t>tablet</w:t>
      </w:r>
      <w:r w:rsidR="00BC0D64">
        <w:rPr>
          <w:rFonts w:ascii="Arial" w:hAnsi="Arial" w:cs="Arial"/>
          <w:sz w:val="20"/>
          <w:szCs w:val="20"/>
        </w:rPr>
        <w:t>)</w:t>
      </w:r>
      <w:r w:rsidR="0071308A">
        <w:rPr>
          <w:rFonts w:ascii="Arial" w:hAnsi="Arial" w:cs="Arial"/>
          <w:sz w:val="20"/>
          <w:szCs w:val="20"/>
        </w:rPr>
        <w:t xml:space="preserve"> računala</w:t>
      </w:r>
      <w:r w:rsidRPr="00BC0D64">
        <w:rPr>
          <w:rFonts w:ascii="Arial" w:hAnsi="Arial" w:cs="Arial"/>
          <w:sz w:val="20"/>
          <w:szCs w:val="20"/>
        </w:rPr>
        <w:t xml:space="preserve"> </w:t>
      </w:r>
      <w:r w:rsidR="00BC0D64">
        <w:rPr>
          <w:rFonts w:ascii="Arial" w:hAnsi="Arial" w:cs="Arial"/>
          <w:sz w:val="20"/>
          <w:szCs w:val="20"/>
        </w:rPr>
        <w:t xml:space="preserve">za </w:t>
      </w:r>
      <w:r w:rsidRPr="00BC0D64">
        <w:rPr>
          <w:rFonts w:ascii="Arial" w:hAnsi="Arial" w:cs="Arial"/>
          <w:sz w:val="20"/>
          <w:szCs w:val="20"/>
        </w:rPr>
        <w:t>članov</w:t>
      </w:r>
      <w:r w:rsidR="00BC0D64">
        <w:rPr>
          <w:rFonts w:ascii="Arial" w:hAnsi="Arial" w:cs="Arial"/>
          <w:sz w:val="20"/>
          <w:szCs w:val="20"/>
        </w:rPr>
        <w:t>e</w:t>
      </w:r>
      <w:r w:rsidRPr="00BC0D64">
        <w:rPr>
          <w:rFonts w:ascii="Arial" w:hAnsi="Arial" w:cs="Arial"/>
          <w:sz w:val="20"/>
          <w:szCs w:val="20"/>
        </w:rPr>
        <w:t xml:space="preserve"> Gradskog vijeća.</w:t>
      </w:r>
    </w:p>
    <w:p w:rsidR="007242F2" w:rsidRPr="00BC0D64" w:rsidRDefault="007242F2" w:rsidP="00BC0D64">
      <w:pPr>
        <w:pStyle w:val="Odlomakpopisa"/>
        <w:numPr>
          <w:ilvl w:val="0"/>
          <w:numId w:val="9"/>
        </w:num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7242F2" w:rsidRPr="00BC0D64" w:rsidRDefault="007242F2" w:rsidP="00665D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ab/>
      </w:r>
      <w:r w:rsidR="00BC0D64">
        <w:rPr>
          <w:rFonts w:ascii="Arial" w:hAnsi="Arial" w:cs="Arial"/>
          <w:sz w:val="20"/>
          <w:szCs w:val="20"/>
        </w:rPr>
        <w:t>Prijenosna (t</w:t>
      </w:r>
      <w:r w:rsidRPr="00BC0D64">
        <w:rPr>
          <w:rFonts w:ascii="Arial" w:hAnsi="Arial" w:cs="Arial"/>
          <w:sz w:val="20"/>
          <w:szCs w:val="20"/>
        </w:rPr>
        <w:t>ablet</w:t>
      </w:r>
      <w:r w:rsidR="00BC0D64">
        <w:rPr>
          <w:rFonts w:ascii="Arial" w:hAnsi="Arial" w:cs="Arial"/>
          <w:sz w:val="20"/>
          <w:szCs w:val="20"/>
        </w:rPr>
        <w:t>)</w:t>
      </w:r>
      <w:r w:rsidRPr="00BC0D64">
        <w:rPr>
          <w:rFonts w:ascii="Arial" w:hAnsi="Arial" w:cs="Arial"/>
          <w:sz w:val="20"/>
          <w:szCs w:val="20"/>
        </w:rPr>
        <w:t xml:space="preserve"> računala koristit će članovi Gradskog vijeća za potrebe </w:t>
      </w:r>
      <w:r w:rsidR="00BC0D64">
        <w:rPr>
          <w:rFonts w:ascii="Arial" w:hAnsi="Arial" w:cs="Arial"/>
          <w:sz w:val="20"/>
          <w:szCs w:val="20"/>
        </w:rPr>
        <w:t xml:space="preserve">rada </w:t>
      </w:r>
      <w:r w:rsidR="00665D29">
        <w:rPr>
          <w:rFonts w:ascii="Arial" w:hAnsi="Arial" w:cs="Arial"/>
          <w:sz w:val="20"/>
          <w:szCs w:val="20"/>
        </w:rPr>
        <w:t xml:space="preserve">na sjednicama </w:t>
      </w:r>
      <w:r w:rsidRPr="00BC0D64">
        <w:rPr>
          <w:rFonts w:ascii="Arial" w:hAnsi="Arial" w:cs="Arial"/>
          <w:sz w:val="20"/>
          <w:szCs w:val="20"/>
        </w:rPr>
        <w:t xml:space="preserve">Gradskog vijeća, a posebno radi dostave </w:t>
      </w:r>
      <w:r w:rsidR="00BC0D64">
        <w:rPr>
          <w:rFonts w:ascii="Arial" w:hAnsi="Arial" w:cs="Arial"/>
          <w:sz w:val="20"/>
          <w:szCs w:val="20"/>
        </w:rPr>
        <w:t xml:space="preserve">radnih </w:t>
      </w:r>
      <w:r w:rsidRPr="00BC0D64">
        <w:rPr>
          <w:rFonts w:ascii="Arial" w:hAnsi="Arial" w:cs="Arial"/>
          <w:sz w:val="20"/>
          <w:szCs w:val="20"/>
        </w:rPr>
        <w:t>materijala</w:t>
      </w:r>
      <w:r w:rsidR="00BC0D64">
        <w:rPr>
          <w:rFonts w:ascii="Arial" w:hAnsi="Arial" w:cs="Arial"/>
          <w:sz w:val="20"/>
          <w:szCs w:val="20"/>
        </w:rPr>
        <w:t xml:space="preserve"> za sjednice</w:t>
      </w:r>
      <w:r w:rsidRPr="00BC0D64">
        <w:rPr>
          <w:rFonts w:ascii="Arial" w:hAnsi="Arial" w:cs="Arial"/>
          <w:sz w:val="20"/>
          <w:szCs w:val="20"/>
        </w:rPr>
        <w:t>, drugih dokumenata i slično.</w:t>
      </w:r>
      <w:r w:rsidRPr="00BC0D64">
        <w:rPr>
          <w:rFonts w:ascii="Arial" w:hAnsi="Arial" w:cs="Arial"/>
          <w:sz w:val="20"/>
          <w:szCs w:val="20"/>
        </w:rPr>
        <w:br/>
      </w:r>
      <w:r w:rsidRPr="00BC0D64">
        <w:rPr>
          <w:rFonts w:ascii="Arial" w:hAnsi="Arial" w:cs="Arial"/>
          <w:sz w:val="20"/>
          <w:szCs w:val="20"/>
        </w:rPr>
        <w:tab/>
        <w:t>Članovi Gradskog vijeća od dana preuzimanja</w:t>
      </w:r>
      <w:r w:rsidR="00BC0D64">
        <w:rPr>
          <w:rFonts w:ascii="Arial" w:hAnsi="Arial" w:cs="Arial"/>
          <w:sz w:val="20"/>
          <w:szCs w:val="20"/>
        </w:rPr>
        <w:t xml:space="preserve"> prijenosnog</w:t>
      </w:r>
      <w:r w:rsidRPr="00BC0D64">
        <w:rPr>
          <w:rFonts w:ascii="Arial" w:hAnsi="Arial" w:cs="Arial"/>
          <w:sz w:val="20"/>
          <w:szCs w:val="20"/>
        </w:rPr>
        <w:t xml:space="preserve"> </w:t>
      </w:r>
      <w:r w:rsidR="00BC0D64">
        <w:rPr>
          <w:rFonts w:ascii="Arial" w:hAnsi="Arial" w:cs="Arial"/>
          <w:sz w:val="20"/>
          <w:szCs w:val="20"/>
        </w:rPr>
        <w:t>(</w:t>
      </w:r>
      <w:r w:rsidRPr="00BC0D64">
        <w:rPr>
          <w:rFonts w:ascii="Arial" w:hAnsi="Arial" w:cs="Arial"/>
          <w:sz w:val="20"/>
          <w:szCs w:val="20"/>
        </w:rPr>
        <w:t>tablet</w:t>
      </w:r>
      <w:r w:rsidR="00BC0D64">
        <w:rPr>
          <w:rFonts w:ascii="Arial" w:hAnsi="Arial" w:cs="Arial"/>
          <w:sz w:val="20"/>
          <w:szCs w:val="20"/>
        </w:rPr>
        <w:t>)</w:t>
      </w:r>
      <w:r w:rsidRPr="00BC0D64">
        <w:rPr>
          <w:rFonts w:ascii="Arial" w:hAnsi="Arial" w:cs="Arial"/>
          <w:sz w:val="20"/>
          <w:szCs w:val="20"/>
        </w:rPr>
        <w:t xml:space="preserve"> računala, materijale za sjednice dobivat će jedino u elektronskom obliku te se isti neće dostavljati u pisanom </w:t>
      </w:r>
      <w:r w:rsidR="00665D29">
        <w:rPr>
          <w:rFonts w:ascii="Arial" w:hAnsi="Arial" w:cs="Arial"/>
          <w:sz w:val="20"/>
          <w:szCs w:val="20"/>
        </w:rPr>
        <w:t xml:space="preserve">(papirnatom) </w:t>
      </w:r>
      <w:r w:rsidRPr="00BC0D64">
        <w:rPr>
          <w:rFonts w:ascii="Arial" w:hAnsi="Arial" w:cs="Arial"/>
          <w:sz w:val="20"/>
          <w:szCs w:val="20"/>
        </w:rPr>
        <w:t>obliku.</w:t>
      </w:r>
    </w:p>
    <w:p w:rsidR="007242F2" w:rsidRPr="00BC0D64" w:rsidRDefault="007242F2" w:rsidP="007242F2">
      <w:pPr>
        <w:pStyle w:val="Odlomakpopisa"/>
        <w:numPr>
          <w:ilvl w:val="0"/>
          <w:numId w:val="9"/>
        </w:num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7242F2" w:rsidRDefault="007242F2" w:rsidP="00665D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ab/>
        <w:t>Ovaj Zaključak</w:t>
      </w:r>
      <w:r w:rsidR="007F3681">
        <w:rPr>
          <w:rFonts w:ascii="Arial" w:hAnsi="Arial" w:cs="Arial"/>
          <w:sz w:val="20"/>
          <w:szCs w:val="20"/>
        </w:rPr>
        <w:t xml:space="preserve"> stupa na snagu dan nakon objave</w:t>
      </w:r>
      <w:r w:rsidR="00BC0D64">
        <w:rPr>
          <w:rFonts w:ascii="Arial" w:hAnsi="Arial" w:cs="Arial"/>
          <w:sz w:val="20"/>
          <w:szCs w:val="20"/>
        </w:rPr>
        <w:t>, a objavit će se u „Službenom glasniku Grada Drniša“.</w:t>
      </w:r>
    </w:p>
    <w:p w:rsidR="00BC0D64" w:rsidRPr="00BC0D64" w:rsidRDefault="00BC0D64" w:rsidP="007242F2">
      <w:pPr>
        <w:spacing w:line="360" w:lineRule="auto"/>
        <w:rPr>
          <w:rFonts w:ascii="Arial" w:hAnsi="Arial" w:cs="Arial"/>
          <w:sz w:val="20"/>
          <w:szCs w:val="20"/>
        </w:rPr>
      </w:pPr>
    </w:p>
    <w:p w:rsidR="007242F2" w:rsidRDefault="00BC0D64" w:rsidP="00BC0D6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 DRNIŠ</w:t>
      </w:r>
    </w:p>
    <w:p w:rsidR="00BC0D64" w:rsidRPr="00BC0D64" w:rsidRDefault="00BC0D64" w:rsidP="00BC0D6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GRADSKO VIJEĆE</w:t>
      </w:r>
    </w:p>
    <w:p w:rsidR="007242F2" w:rsidRPr="00BC0D64" w:rsidRDefault="007242F2" w:rsidP="006E5EDA">
      <w:pPr>
        <w:spacing w:after="0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ab/>
      </w:r>
    </w:p>
    <w:p w:rsidR="007242F2" w:rsidRPr="00BC0D64" w:rsidRDefault="007242F2" w:rsidP="00BC0D64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>PREDSJEDNIK</w:t>
      </w:r>
    </w:p>
    <w:p w:rsidR="0071308A" w:rsidRDefault="0071308A" w:rsidP="0071308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KLASA:650-02/18-20/1</w:t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</w:p>
    <w:p w:rsidR="007242F2" w:rsidRPr="00BC0D64" w:rsidRDefault="0071308A" w:rsidP="0071308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URBROJ:2182/06-18-01  </w:t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7242F2" w:rsidRPr="00BC0D64">
        <w:rPr>
          <w:rFonts w:ascii="Arial" w:hAnsi="Arial" w:cs="Arial"/>
          <w:b/>
          <w:sz w:val="20"/>
          <w:szCs w:val="20"/>
        </w:rPr>
        <w:tab/>
      </w:r>
      <w:r w:rsidR="00012CBA">
        <w:rPr>
          <w:rFonts w:ascii="Arial" w:hAnsi="Arial" w:cs="Arial"/>
          <w:b/>
          <w:sz w:val="20"/>
          <w:szCs w:val="20"/>
        </w:rPr>
        <w:t xml:space="preserve">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  <w:r w:rsidR="007F3681">
        <w:rPr>
          <w:rFonts w:ascii="Arial" w:hAnsi="Arial" w:cs="Arial"/>
          <w:sz w:val="20"/>
          <w:szCs w:val="20"/>
        </w:rPr>
        <w:t>Ante Pleadin</w:t>
      </w:r>
      <w:r w:rsidR="00012CBA">
        <w:rPr>
          <w:rFonts w:ascii="Arial" w:hAnsi="Arial" w:cs="Arial"/>
          <w:sz w:val="20"/>
          <w:szCs w:val="20"/>
        </w:rPr>
        <w:t xml:space="preserve"> v.r.</w:t>
      </w:r>
    </w:p>
    <w:p w:rsidR="007242F2" w:rsidRPr="00BC0D64" w:rsidRDefault="007242F2" w:rsidP="00BC0D64">
      <w:pPr>
        <w:spacing w:after="0"/>
        <w:rPr>
          <w:rFonts w:ascii="Arial" w:hAnsi="Arial" w:cs="Arial"/>
          <w:sz w:val="20"/>
          <w:szCs w:val="20"/>
        </w:rPr>
      </w:pPr>
    </w:p>
    <w:p w:rsidR="007242F2" w:rsidRDefault="007242F2" w:rsidP="007242F2">
      <w:pPr>
        <w:rPr>
          <w:rFonts w:ascii="Arial" w:hAnsi="Arial" w:cs="Arial"/>
          <w:sz w:val="20"/>
          <w:szCs w:val="20"/>
        </w:rPr>
      </w:pPr>
    </w:p>
    <w:p w:rsidR="00BC0D64" w:rsidRDefault="00BC0D64" w:rsidP="007242F2">
      <w:pPr>
        <w:rPr>
          <w:rFonts w:ascii="Arial" w:hAnsi="Arial" w:cs="Arial"/>
          <w:sz w:val="20"/>
          <w:szCs w:val="20"/>
        </w:rPr>
      </w:pPr>
    </w:p>
    <w:p w:rsidR="00BC0D64" w:rsidRDefault="00BC0D64" w:rsidP="007242F2">
      <w:pPr>
        <w:rPr>
          <w:rFonts w:ascii="Arial" w:hAnsi="Arial" w:cs="Arial"/>
          <w:sz w:val="20"/>
          <w:szCs w:val="20"/>
        </w:rPr>
      </w:pPr>
    </w:p>
    <w:p w:rsidR="00BC0D64" w:rsidRDefault="00BC0D64" w:rsidP="007242F2">
      <w:pPr>
        <w:rPr>
          <w:rFonts w:ascii="Arial" w:hAnsi="Arial" w:cs="Arial"/>
          <w:sz w:val="20"/>
          <w:szCs w:val="20"/>
        </w:rPr>
      </w:pPr>
    </w:p>
    <w:p w:rsidR="00BC0D64" w:rsidRDefault="00BC0D64" w:rsidP="007242F2">
      <w:pPr>
        <w:rPr>
          <w:rFonts w:ascii="Arial" w:hAnsi="Arial" w:cs="Arial"/>
          <w:sz w:val="20"/>
          <w:szCs w:val="20"/>
        </w:rPr>
      </w:pPr>
    </w:p>
    <w:p w:rsidR="00BC0D64" w:rsidRDefault="00BC0D64" w:rsidP="007242F2">
      <w:pPr>
        <w:rPr>
          <w:rFonts w:ascii="Arial" w:hAnsi="Arial" w:cs="Arial"/>
          <w:sz w:val="20"/>
          <w:szCs w:val="20"/>
        </w:rPr>
      </w:pPr>
    </w:p>
    <w:p w:rsidR="00BC0D64" w:rsidRDefault="00BC0D64" w:rsidP="007242F2">
      <w:pPr>
        <w:rPr>
          <w:rFonts w:ascii="Arial" w:hAnsi="Arial" w:cs="Arial"/>
          <w:sz w:val="20"/>
          <w:szCs w:val="20"/>
        </w:rPr>
      </w:pPr>
    </w:p>
    <w:p w:rsidR="00795805" w:rsidRPr="00BC0D64" w:rsidRDefault="002F1499" w:rsidP="00BC0D64">
      <w:pPr>
        <w:jc w:val="center"/>
        <w:rPr>
          <w:rFonts w:ascii="Arial" w:hAnsi="Arial" w:cs="Arial"/>
          <w:b/>
          <w:sz w:val="20"/>
          <w:szCs w:val="20"/>
        </w:rPr>
      </w:pPr>
      <w:r w:rsidRPr="00BC0D64">
        <w:rPr>
          <w:rFonts w:ascii="Arial" w:hAnsi="Arial" w:cs="Arial"/>
          <w:b/>
          <w:sz w:val="20"/>
          <w:szCs w:val="20"/>
        </w:rPr>
        <w:t xml:space="preserve">OBRAZLOŽENJE </w:t>
      </w:r>
      <w:r w:rsidRPr="00BC0D64">
        <w:rPr>
          <w:rFonts w:ascii="Arial" w:hAnsi="Arial" w:cs="Arial"/>
          <w:b/>
          <w:sz w:val="20"/>
          <w:szCs w:val="20"/>
        </w:rPr>
        <w:br/>
      </w:r>
      <w:r w:rsidR="0075645A">
        <w:rPr>
          <w:rFonts w:ascii="Arial" w:hAnsi="Arial" w:cs="Arial"/>
          <w:sz w:val="20"/>
          <w:szCs w:val="20"/>
        </w:rPr>
        <w:t>u</w:t>
      </w:r>
      <w:r w:rsidR="00795805" w:rsidRPr="00BC0D64">
        <w:rPr>
          <w:rFonts w:ascii="Arial" w:hAnsi="Arial" w:cs="Arial"/>
          <w:sz w:val="20"/>
          <w:szCs w:val="20"/>
        </w:rPr>
        <w:t>z Zaključak o uvođenj</w:t>
      </w:r>
      <w:r w:rsidR="000B1C3E" w:rsidRPr="00BC0D64">
        <w:rPr>
          <w:rFonts w:ascii="Arial" w:hAnsi="Arial" w:cs="Arial"/>
          <w:sz w:val="20"/>
          <w:szCs w:val="20"/>
        </w:rPr>
        <w:t xml:space="preserve">u </w:t>
      </w:r>
      <w:r w:rsidR="00BC0D64">
        <w:rPr>
          <w:rFonts w:ascii="Arial" w:hAnsi="Arial" w:cs="Arial"/>
          <w:sz w:val="20"/>
          <w:szCs w:val="20"/>
        </w:rPr>
        <w:t>prijenosnih (</w:t>
      </w:r>
      <w:r w:rsidR="000B1C3E" w:rsidRPr="00BC0D64">
        <w:rPr>
          <w:rFonts w:ascii="Arial" w:hAnsi="Arial" w:cs="Arial"/>
          <w:sz w:val="20"/>
          <w:szCs w:val="20"/>
        </w:rPr>
        <w:t>tablet</w:t>
      </w:r>
      <w:r w:rsidR="00BC0D64">
        <w:rPr>
          <w:rFonts w:ascii="Arial" w:hAnsi="Arial" w:cs="Arial"/>
          <w:sz w:val="20"/>
          <w:szCs w:val="20"/>
        </w:rPr>
        <w:t>)</w:t>
      </w:r>
      <w:r w:rsidR="000B1C3E" w:rsidRPr="00BC0D64">
        <w:rPr>
          <w:rFonts w:ascii="Arial" w:hAnsi="Arial" w:cs="Arial"/>
          <w:sz w:val="20"/>
          <w:szCs w:val="20"/>
        </w:rPr>
        <w:t xml:space="preserve"> ra</w:t>
      </w:r>
      <w:r w:rsidRPr="00BC0D64">
        <w:rPr>
          <w:rFonts w:ascii="Arial" w:hAnsi="Arial" w:cs="Arial"/>
          <w:sz w:val="20"/>
          <w:szCs w:val="20"/>
        </w:rPr>
        <w:t xml:space="preserve">čunala za rad članova </w:t>
      </w:r>
      <w:r w:rsidRPr="00BC0D64">
        <w:rPr>
          <w:rFonts w:ascii="Arial" w:hAnsi="Arial" w:cs="Arial"/>
          <w:sz w:val="20"/>
          <w:szCs w:val="20"/>
        </w:rPr>
        <w:br/>
      </w:r>
      <w:r w:rsidR="00795805" w:rsidRPr="00BC0D64">
        <w:rPr>
          <w:rFonts w:ascii="Arial" w:hAnsi="Arial" w:cs="Arial"/>
          <w:sz w:val="20"/>
          <w:szCs w:val="20"/>
        </w:rPr>
        <w:t xml:space="preserve">Gradskog vijeća Grada </w:t>
      </w:r>
      <w:r w:rsidR="00BC0D64">
        <w:rPr>
          <w:rFonts w:ascii="Arial" w:hAnsi="Arial" w:cs="Arial"/>
          <w:sz w:val="20"/>
          <w:szCs w:val="20"/>
        </w:rPr>
        <w:t>Drniša</w:t>
      </w:r>
    </w:p>
    <w:p w:rsidR="00795805" w:rsidRPr="00BC0D64" w:rsidRDefault="00795805" w:rsidP="002F1499">
      <w:pPr>
        <w:pStyle w:val="Odlomakpopisa"/>
        <w:rPr>
          <w:rFonts w:ascii="Arial" w:hAnsi="Arial" w:cs="Arial"/>
          <w:sz w:val="20"/>
          <w:szCs w:val="20"/>
        </w:rPr>
      </w:pPr>
    </w:p>
    <w:p w:rsidR="00795805" w:rsidRPr="00BC0D64" w:rsidRDefault="00795805" w:rsidP="002F1499">
      <w:pPr>
        <w:pStyle w:val="Odlomakpopis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BC0D64">
        <w:rPr>
          <w:rFonts w:ascii="Arial" w:hAnsi="Arial" w:cs="Arial"/>
          <w:b/>
          <w:sz w:val="20"/>
          <w:szCs w:val="20"/>
        </w:rPr>
        <w:t>PRAVNI TEMELJ ZA DONOŠENJE ZAKLJUČKA</w:t>
      </w:r>
    </w:p>
    <w:p w:rsidR="00795805" w:rsidRDefault="00795805" w:rsidP="0075645A">
      <w:pPr>
        <w:pStyle w:val="Odlomakpopisa"/>
        <w:jc w:val="both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>Temelj za donošenje Zaključka o uvođenju tablet računala za rad članova Gradskog</w:t>
      </w:r>
      <w:r w:rsidR="0075645A">
        <w:rPr>
          <w:rFonts w:ascii="Arial" w:hAnsi="Arial" w:cs="Arial"/>
          <w:sz w:val="20"/>
          <w:szCs w:val="20"/>
        </w:rPr>
        <w:t xml:space="preserve"> </w:t>
      </w:r>
      <w:r w:rsidRPr="00BC0D64">
        <w:rPr>
          <w:rFonts w:ascii="Arial" w:hAnsi="Arial" w:cs="Arial"/>
          <w:sz w:val="20"/>
          <w:szCs w:val="20"/>
        </w:rPr>
        <w:t xml:space="preserve">Vijeća Grada </w:t>
      </w:r>
      <w:r w:rsidR="00BC0D64">
        <w:rPr>
          <w:rFonts w:ascii="Arial" w:hAnsi="Arial" w:cs="Arial"/>
          <w:sz w:val="20"/>
          <w:szCs w:val="20"/>
        </w:rPr>
        <w:t>Drniša</w:t>
      </w:r>
      <w:r w:rsidRPr="00BC0D64">
        <w:rPr>
          <w:rFonts w:ascii="Arial" w:hAnsi="Arial" w:cs="Arial"/>
          <w:sz w:val="20"/>
          <w:szCs w:val="20"/>
        </w:rPr>
        <w:t xml:space="preserve"> sadržan je u članku </w:t>
      </w:r>
      <w:r w:rsidR="00BC0D64" w:rsidRPr="00BC0D64">
        <w:rPr>
          <w:rFonts w:ascii="Arial" w:hAnsi="Arial" w:cs="Arial"/>
          <w:sz w:val="20"/>
          <w:szCs w:val="20"/>
        </w:rPr>
        <w:t>51. Statuta Grada Drniša („Službeni glasnik Šibensko-kninske ž</w:t>
      </w:r>
      <w:r w:rsidR="00BC0D64">
        <w:rPr>
          <w:rFonts w:ascii="Arial" w:hAnsi="Arial" w:cs="Arial"/>
          <w:sz w:val="20"/>
          <w:szCs w:val="20"/>
        </w:rPr>
        <w:t>upanije“, broj 15/09, 4/13, 11/13 i</w:t>
      </w:r>
      <w:r w:rsidR="00BC0D64" w:rsidRPr="00BC0D64">
        <w:rPr>
          <w:rFonts w:ascii="Arial" w:hAnsi="Arial" w:cs="Arial"/>
          <w:sz w:val="20"/>
          <w:szCs w:val="20"/>
        </w:rPr>
        <w:t xml:space="preserve">14/13 i „Službeni glasnik Grada Drniš“ </w:t>
      </w:r>
      <w:r w:rsidR="0075645A">
        <w:rPr>
          <w:rFonts w:ascii="Arial" w:hAnsi="Arial" w:cs="Arial"/>
          <w:sz w:val="20"/>
          <w:szCs w:val="20"/>
        </w:rPr>
        <w:t xml:space="preserve">broj </w:t>
      </w:r>
      <w:r w:rsidR="00BC0D64" w:rsidRPr="00BC0D64">
        <w:rPr>
          <w:rFonts w:ascii="Arial" w:hAnsi="Arial" w:cs="Arial"/>
          <w:sz w:val="20"/>
          <w:szCs w:val="20"/>
        </w:rPr>
        <w:t>4/</w:t>
      </w:r>
      <w:r w:rsidR="00BC0D64">
        <w:rPr>
          <w:rFonts w:ascii="Arial" w:hAnsi="Arial" w:cs="Arial"/>
          <w:sz w:val="20"/>
          <w:szCs w:val="20"/>
        </w:rPr>
        <w:t>15</w:t>
      </w:r>
      <w:r w:rsidR="00366266">
        <w:rPr>
          <w:rFonts w:ascii="Arial" w:hAnsi="Arial" w:cs="Arial"/>
          <w:sz w:val="20"/>
          <w:szCs w:val="20"/>
        </w:rPr>
        <w:t xml:space="preserve"> i 1/18</w:t>
      </w:r>
      <w:r w:rsidR="00BC0D64">
        <w:rPr>
          <w:rFonts w:ascii="Arial" w:hAnsi="Arial" w:cs="Arial"/>
          <w:sz w:val="20"/>
          <w:szCs w:val="20"/>
        </w:rPr>
        <w:t>).</w:t>
      </w:r>
    </w:p>
    <w:p w:rsidR="0075645A" w:rsidRPr="00BC0D64" w:rsidRDefault="0075645A" w:rsidP="002F1499">
      <w:pPr>
        <w:pStyle w:val="Odlomakpopisa"/>
        <w:rPr>
          <w:rFonts w:ascii="Arial" w:hAnsi="Arial" w:cs="Arial"/>
          <w:sz w:val="20"/>
          <w:szCs w:val="20"/>
        </w:rPr>
      </w:pPr>
    </w:p>
    <w:p w:rsidR="00795805" w:rsidRPr="00BC0D64" w:rsidRDefault="00795805" w:rsidP="002F1499">
      <w:pPr>
        <w:pStyle w:val="Odlomakpopis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BC0D64">
        <w:rPr>
          <w:rFonts w:ascii="Arial" w:hAnsi="Arial" w:cs="Arial"/>
          <w:b/>
          <w:sz w:val="20"/>
          <w:szCs w:val="20"/>
        </w:rPr>
        <w:t>PITANJA KOJA SE RJEŠAVAJU TE CILJ KOJI SE ŽELI POSTIĆI DONOŠENJEM ZAKLJUČKA</w:t>
      </w:r>
    </w:p>
    <w:p w:rsidR="00795805" w:rsidRDefault="00795805" w:rsidP="002F1499">
      <w:pPr>
        <w:pStyle w:val="Odlomakpopisa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>Donošenjem Zaključka želi se postići racionalizacija troškova i unapređenj</w:t>
      </w:r>
      <w:r w:rsidR="008F3247">
        <w:rPr>
          <w:rFonts w:ascii="Arial" w:hAnsi="Arial" w:cs="Arial"/>
          <w:sz w:val="20"/>
          <w:szCs w:val="20"/>
        </w:rPr>
        <w:t>e rada članova</w:t>
      </w:r>
      <w:r w:rsidR="006326E4">
        <w:rPr>
          <w:rFonts w:ascii="Arial" w:hAnsi="Arial" w:cs="Arial"/>
          <w:sz w:val="20"/>
          <w:szCs w:val="20"/>
        </w:rPr>
        <w:t xml:space="preserve"> </w:t>
      </w:r>
      <w:r w:rsidR="008F3247">
        <w:rPr>
          <w:rFonts w:ascii="Arial" w:hAnsi="Arial" w:cs="Arial"/>
          <w:sz w:val="20"/>
          <w:szCs w:val="20"/>
        </w:rPr>
        <w:t xml:space="preserve">Gradskog vijeća </w:t>
      </w:r>
      <w:r w:rsidR="000B1C3E" w:rsidRPr="00BC0D64">
        <w:rPr>
          <w:rFonts w:ascii="Arial" w:hAnsi="Arial" w:cs="Arial"/>
          <w:sz w:val="20"/>
          <w:szCs w:val="20"/>
        </w:rPr>
        <w:t>u radu Gradskog vijeća.</w:t>
      </w:r>
    </w:p>
    <w:p w:rsidR="0075645A" w:rsidRPr="00BC0D64" w:rsidRDefault="0075645A" w:rsidP="002F1499">
      <w:pPr>
        <w:pStyle w:val="Odlomakpopisa"/>
        <w:rPr>
          <w:rFonts w:ascii="Arial" w:hAnsi="Arial" w:cs="Arial"/>
          <w:sz w:val="20"/>
          <w:szCs w:val="20"/>
        </w:rPr>
      </w:pPr>
    </w:p>
    <w:p w:rsidR="000B1C3E" w:rsidRPr="00BC0D64" w:rsidRDefault="000B1C3E" w:rsidP="002F1499">
      <w:pPr>
        <w:pStyle w:val="Odlomakpopisa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b/>
          <w:sz w:val="20"/>
          <w:szCs w:val="20"/>
        </w:rPr>
        <w:t>PODATCI O FINANCIJSKIM SREDSTVIMA POTREBNIM ZA PROVOĐENJE I NAČIN OSIGURANJA SREDSTAVA ZA ZAKLJUČAK</w:t>
      </w:r>
    </w:p>
    <w:p w:rsidR="00415F5C" w:rsidRPr="00415F5C" w:rsidRDefault="00BC0D64" w:rsidP="00415F5C">
      <w:pPr>
        <w:pStyle w:val="Odlomakpopis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proračunu Grada Drniša nije</w:t>
      </w:r>
      <w:r w:rsidR="000B1C3E" w:rsidRPr="00BC0D64">
        <w:rPr>
          <w:rFonts w:ascii="Arial" w:hAnsi="Arial" w:cs="Arial"/>
          <w:sz w:val="20"/>
          <w:szCs w:val="20"/>
        </w:rPr>
        <w:t xml:space="preserve"> potrebno osigurati dodatna sredstva, s time da će dio </w:t>
      </w:r>
      <w:r w:rsidR="006326E4">
        <w:rPr>
          <w:rFonts w:ascii="Arial" w:hAnsi="Arial" w:cs="Arial"/>
          <w:sz w:val="20"/>
          <w:szCs w:val="20"/>
        </w:rPr>
        <w:t>s</w:t>
      </w:r>
      <w:r w:rsidR="000B1C3E" w:rsidRPr="00BC0D64">
        <w:rPr>
          <w:rFonts w:ascii="Arial" w:hAnsi="Arial" w:cs="Arial"/>
          <w:sz w:val="20"/>
          <w:szCs w:val="20"/>
        </w:rPr>
        <w:t>redstava  preraspodijeliti unutar troškova planiranih za nabavu uredskog materijala (toneri,</w:t>
      </w:r>
      <w:r w:rsidR="0075645A">
        <w:rPr>
          <w:rFonts w:ascii="Arial" w:hAnsi="Arial" w:cs="Arial"/>
          <w:sz w:val="20"/>
          <w:szCs w:val="20"/>
        </w:rPr>
        <w:t xml:space="preserve"> </w:t>
      </w:r>
      <w:r w:rsidR="000B1C3E" w:rsidRPr="00BC0D64">
        <w:rPr>
          <w:rFonts w:ascii="Arial" w:hAnsi="Arial" w:cs="Arial"/>
          <w:sz w:val="20"/>
          <w:szCs w:val="20"/>
        </w:rPr>
        <w:t>tinte,</w:t>
      </w:r>
      <w:r w:rsidR="0075645A">
        <w:rPr>
          <w:rFonts w:ascii="Arial" w:hAnsi="Arial" w:cs="Arial"/>
          <w:sz w:val="20"/>
          <w:szCs w:val="20"/>
        </w:rPr>
        <w:t xml:space="preserve"> </w:t>
      </w:r>
      <w:r w:rsidR="000B1C3E" w:rsidRPr="00BC0D64">
        <w:rPr>
          <w:rFonts w:ascii="Arial" w:hAnsi="Arial" w:cs="Arial"/>
          <w:sz w:val="20"/>
          <w:szCs w:val="20"/>
        </w:rPr>
        <w:t>papir).</w:t>
      </w:r>
      <w:r w:rsidR="00415F5C">
        <w:rPr>
          <w:rFonts w:ascii="Arial" w:hAnsi="Arial" w:cs="Arial"/>
          <w:sz w:val="20"/>
          <w:szCs w:val="20"/>
        </w:rPr>
        <w:t xml:space="preserve"> Procijenjeni iznos nabavke za 19 uređaja je 30.000,00 kuna te predstavlja </w:t>
      </w:r>
      <w:r w:rsidR="00415F5C" w:rsidRPr="00415F5C">
        <w:rPr>
          <w:rFonts w:ascii="Arial" w:hAnsi="Arial" w:cs="Arial"/>
          <w:sz w:val="20"/>
          <w:szCs w:val="20"/>
        </w:rPr>
        <w:t xml:space="preserve">okvirni </w:t>
      </w:r>
      <w:r w:rsidR="00415F5C">
        <w:rPr>
          <w:rFonts w:ascii="Arial" w:hAnsi="Arial" w:cs="Arial"/>
          <w:sz w:val="20"/>
          <w:szCs w:val="20"/>
        </w:rPr>
        <w:t xml:space="preserve">iznos jer će se isti </w:t>
      </w:r>
      <w:r w:rsidR="00415F5C" w:rsidRPr="00415F5C">
        <w:rPr>
          <w:rFonts w:ascii="Arial" w:hAnsi="Arial" w:cs="Arial"/>
          <w:sz w:val="20"/>
          <w:szCs w:val="20"/>
        </w:rPr>
        <w:t>po pr</w:t>
      </w:r>
      <w:r w:rsidR="00415F5C">
        <w:rPr>
          <w:rFonts w:ascii="Arial" w:hAnsi="Arial" w:cs="Arial"/>
          <w:sz w:val="20"/>
          <w:szCs w:val="20"/>
        </w:rPr>
        <w:t xml:space="preserve">ovedenom postupku javne nabave </w:t>
      </w:r>
      <w:r w:rsidR="00415F5C" w:rsidRPr="00415F5C">
        <w:rPr>
          <w:rFonts w:ascii="Arial" w:hAnsi="Arial" w:cs="Arial"/>
          <w:sz w:val="20"/>
          <w:szCs w:val="20"/>
        </w:rPr>
        <w:t xml:space="preserve">točno </w:t>
      </w:r>
      <w:r w:rsidR="00415F5C">
        <w:rPr>
          <w:rFonts w:ascii="Arial" w:hAnsi="Arial" w:cs="Arial"/>
          <w:sz w:val="20"/>
          <w:szCs w:val="20"/>
        </w:rPr>
        <w:t>utvrdit</w:t>
      </w:r>
      <w:r w:rsidR="00415F5C" w:rsidRPr="00415F5C">
        <w:rPr>
          <w:rFonts w:ascii="Arial" w:hAnsi="Arial" w:cs="Arial"/>
          <w:sz w:val="20"/>
          <w:szCs w:val="20"/>
        </w:rPr>
        <w:t>i.</w:t>
      </w:r>
    </w:p>
    <w:p w:rsidR="0075497F" w:rsidRPr="00BC0D64" w:rsidRDefault="0075497F" w:rsidP="002F1499">
      <w:pPr>
        <w:pStyle w:val="Odlomakpopisa"/>
        <w:rPr>
          <w:rFonts w:ascii="Arial" w:hAnsi="Arial" w:cs="Arial"/>
          <w:sz w:val="20"/>
          <w:szCs w:val="20"/>
        </w:rPr>
      </w:pPr>
    </w:p>
    <w:p w:rsidR="0075497F" w:rsidRPr="00BC0D64" w:rsidRDefault="0075497F" w:rsidP="002F1499">
      <w:pPr>
        <w:pStyle w:val="Odlomakpopis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BC0D64">
        <w:rPr>
          <w:rFonts w:ascii="Arial" w:hAnsi="Arial" w:cs="Arial"/>
          <w:b/>
          <w:sz w:val="20"/>
          <w:szCs w:val="20"/>
        </w:rPr>
        <w:t>OBRAZLOŽENJE PRIJEDLOGA ZAKLJUČKA</w:t>
      </w:r>
    </w:p>
    <w:p w:rsidR="002F1499" w:rsidRDefault="0075497F" w:rsidP="00F5653A">
      <w:pPr>
        <w:pStyle w:val="Odlomakpopisa"/>
        <w:jc w:val="both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 xml:space="preserve">Vezano </w:t>
      </w:r>
      <w:r w:rsidR="0003305B">
        <w:rPr>
          <w:rFonts w:ascii="Arial" w:hAnsi="Arial" w:cs="Arial"/>
          <w:sz w:val="20"/>
          <w:szCs w:val="20"/>
        </w:rPr>
        <w:t xml:space="preserve">uz </w:t>
      </w:r>
      <w:r w:rsidRPr="00BC0D64">
        <w:rPr>
          <w:rFonts w:ascii="Arial" w:hAnsi="Arial" w:cs="Arial"/>
          <w:sz w:val="20"/>
          <w:szCs w:val="20"/>
        </w:rPr>
        <w:t>vijećničk</w:t>
      </w:r>
      <w:r w:rsidR="0003305B">
        <w:rPr>
          <w:rFonts w:ascii="Arial" w:hAnsi="Arial" w:cs="Arial"/>
          <w:sz w:val="20"/>
          <w:szCs w:val="20"/>
        </w:rPr>
        <w:t>a</w:t>
      </w:r>
      <w:r w:rsidRPr="00BC0D64">
        <w:rPr>
          <w:rFonts w:ascii="Arial" w:hAnsi="Arial" w:cs="Arial"/>
          <w:sz w:val="20"/>
          <w:szCs w:val="20"/>
        </w:rPr>
        <w:t xml:space="preserve"> pitanj</w:t>
      </w:r>
      <w:r w:rsidR="0003305B">
        <w:rPr>
          <w:rFonts w:ascii="Arial" w:hAnsi="Arial" w:cs="Arial"/>
          <w:sz w:val="20"/>
          <w:szCs w:val="20"/>
        </w:rPr>
        <w:t>a</w:t>
      </w:r>
      <w:r w:rsidRPr="00BC0D64">
        <w:rPr>
          <w:rFonts w:ascii="Arial" w:hAnsi="Arial" w:cs="Arial"/>
          <w:sz w:val="20"/>
          <w:szCs w:val="20"/>
        </w:rPr>
        <w:t xml:space="preserve"> </w:t>
      </w:r>
      <w:r w:rsidR="0003305B">
        <w:rPr>
          <w:rFonts w:ascii="Arial" w:hAnsi="Arial" w:cs="Arial"/>
          <w:sz w:val="20"/>
          <w:szCs w:val="20"/>
        </w:rPr>
        <w:t>bivšeg saziva</w:t>
      </w:r>
      <w:r w:rsidR="0003305B" w:rsidRPr="00BC0D64">
        <w:rPr>
          <w:rFonts w:ascii="Arial" w:hAnsi="Arial" w:cs="Arial"/>
          <w:sz w:val="20"/>
          <w:szCs w:val="20"/>
        </w:rPr>
        <w:t xml:space="preserve"> Gradskog vijeća </w:t>
      </w:r>
      <w:r w:rsidRPr="00BC0D64">
        <w:rPr>
          <w:rFonts w:ascii="Arial" w:hAnsi="Arial" w:cs="Arial"/>
          <w:sz w:val="20"/>
          <w:szCs w:val="20"/>
        </w:rPr>
        <w:t>koj</w:t>
      </w:r>
      <w:r w:rsidR="0003305B">
        <w:rPr>
          <w:rFonts w:ascii="Arial" w:hAnsi="Arial" w:cs="Arial"/>
          <w:sz w:val="20"/>
          <w:szCs w:val="20"/>
        </w:rPr>
        <w:t>a su</w:t>
      </w:r>
      <w:r w:rsidRPr="00BC0D64">
        <w:rPr>
          <w:rFonts w:ascii="Arial" w:hAnsi="Arial" w:cs="Arial"/>
          <w:sz w:val="20"/>
          <w:szCs w:val="20"/>
        </w:rPr>
        <w:t xml:space="preserve"> se</w:t>
      </w:r>
      <w:r w:rsidR="0075645A">
        <w:rPr>
          <w:rFonts w:ascii="Arial" w:hAnsi="Arial" w:cs="Arial"/>
          <w:sz w:val="20"/>
          <w:szCs w:val="20"/>
        </w:rPr>
        <w:t xml:space="preserve"> </w:t>
      </w:r>
      <w:r w:rsidRPr="00BC0D64">
        <w:rPr>
          <w:rFonts w:ascii="Arial" w:hAnsi="Arial" w:cs="Arial"/>
          <w:sz w:val="20"/>
          <w:szCs w:val="20"/>
        </w:rPr>
        <w:t>odnosil</w:t>
      </w:r>
      <w:r w:rsidR="0003305B">
        <w:rPr>
          <w:rFonts w:ascii="Arial" w:hAnsi="Arial" w:cs="Arial"/>
          <w:sz w:val="20"/>
          <w:szCs w:val="20"/>
        </w:rPr>
        <w:t>a</w:t>
      </w:r>
      <w:r w:rsidRPr="00BC0D64">
        <w:rPr>
          <w:rFonts w:ascii="Arial" w:hAnsi="Arial" w:cs="Arial"/>
          <w:sz w:val="20"/>
          <w:szCs w:val="20"/>
        </w:rPr>
        <w:t xml:space="preserve"> na velike količine dostavljenog materijala u pisanom obliku, </w:t>
      </w:r>
      <w:r w:rsidR="0003305B">
        <w:rPr>
          <w:rFonts w:ascii="Arial" w:hAnsi="Arial" w:cs="Arial"/>
          <w:sz w:val="20"/>
          <w:szCs w:val="20"/>
        </w:rPr>
        <w:t xml:space="preserve">predlaže se </w:t>
      </w:r>
      <w:r w:rsidRPr="00BC0D64">
        <w:rPr>
          <w:rFonts w:ascii="Arial" w:hAnsi="Arial" w:cs="Arial"/>
          <w:sz w:val="20"/>
          <w:szCs w:val="20"/>
        </w:rPr>
        <w:t>članovima Gradskog v</w:t>
      </w:r>
      <w:r w:rsidR="002F1499" w:rsidRPr="00BC0D64">
        <w:rPr>
          <w:rFonts w:ascii="Arial" w:hAnsi="Arial" w:cs="Arial"/>
          <w:sz w:val="20"/>
          <w:szCs w:val="20"/>
        </w:rPr>
        <w:t>i</w:t>
      </w:r>
      <w:r w:rsidRPr="00BC0D64">
        <w:rPr>
          <w:rFonts w:ascii="Arial" w:hAnsi="Arial" w:cs="Arial"/>
          <w:sz w:val="20"/>
          <w:szCs w:val="20"/>
        </w:rPr>
        <w:t>jeća</w:t>
      </w:r>
      <w:r w:rsidR="0003305B">
        <w:rPr>
          <w:rFonts w:ascii="Arial" w:hAnsi="Arial" w:cs="Arial"/>
          <w:sz w:val="20"/>
          <w:szCs w:val="20"/>
        </w:rPr>
        <w:t xml:space="preserve"> predmetni prijedlog zaključka za </w:t>
      </w:r>
      <w:r w:rsidR="002F1499" w:rsidRPr="00BC0D64">
        <w:rPr>
          <w:rFonts w:ascii="Arial" w:hAnsi="Arial" w:cs="Arial"/>
          <w:sz w:val="20"/>
          <w:szCs w:val="20"/>
        </w:rPr>
        <w:t>nabav</w:t>
      </w:r>
      <w:r w:rsidR="0003305B">
        <w:rPr>
          <w:rFonts w:ascii="Arial" w:hAnsi="Arial" w:cs="Arial"/>
          <w:sz w:val="20"/>
          <w:szCs w:val="20"/>
        </w:rPr>
        <w:t>ku tableta</w:t>
      </w:r>
      <w:r w:rsidR="002F1499" w:rsidRPr="00BC0D64">
        <w:rPr>
          <w:rFonts w:ascii="Arial" w:hAnsi="Arial" w:cs="Arial"/>
          <w:sz w:val="20"/>
          <w:szCs w:val="20"/>
        </w:rPr>
        <w:t xml:space="preserve"> u cilju </w:t>
      </w:r>
      <w:r w:rsidR="00CA339D">
        <w:rPr>
          <w:rFonts w:ascii="Arial" w:hAnsi="Arial" w:cs="Arial"/>
          <w:sz w:val="20"/>
          <w:szCs w:val="20"/>
        </w:rPr>
        <w:t xml:space="preserve">ekonomičnijeg, </w:t>
      </w:r>
      <w:r w:rsidR="002F1499" w:rsidRPr="00BC0D64">
        <w:rPr>
          <w:rFonts w:ascii="Arial" w:hAnsi="Arial" w:cs="Arial"/>
          <w:sz w:val="20"/>
          <w:szCs w:val="20"/>
        </w:rPr>
        <w:t>funkcionalnijeg,</w:t>
      </w:r>
      <w:r w:rsidR="0075645A">
        <w:rPr>
          <w:rFonts w:ascii="Arial" w:hAnsi="Arial" w:cs="Arial"/>
          <w:sz w:val="20"/>
          <w:szCs w:val="20"/>
        </w:rPr>
        <w:t xml:space="preserve"> </w:t>
      </w:r>
      <w:r w:rsidR="002F1499" w:rsidRPr="00BC0D64">
        <w:rPr>
          <w:rFonts w:ascii="Arial" w:hAnsi="Arial" w:cs="Arial"/>
          <w:sz w:val="20"/>
          <w:szCs w:val="20"/>
        </w:rPr>
        <w:t xml:space="preserve">praktičnijeg i racionalnijeg rada na Gradskom vijeću. Grad </w:t>
      </w:r>
      <w:r w:rsidR="0075645A">
        <w:rPr>
          <w:rFonts w:ascii="Arial" w:hAnsi="Arial" w:cs="Arial"/>
          <w:sz w:val="20"/>
          <w:szCs w:val="20"/>
        </w:rPr>
        <w:t>Drniš</w:t>
      </w:r>
      <w:r w:rsidR="002F1499" w:rsidRPr="00BC0D64">
        <w:rPr>
          <w:rFonts w:ascii="Arial" w:hAnsi="Arial" w:cs="Arial"/>
          <w:sz w:val="20"/>
          <w:szCs w:val="20"/>
        </w:rPr>
        <w:t xml:space="preserve"> nabavit će članovima Gradskog vijeća potrebna tablet računala, a njihova obveza je osigurati internetski pristup za navedena </w:t>
      </w:r>
      <w:r w:rsidR="0003305B">
        <w:rPr>
          <w:rFonts w:ascii="Arial" w:hAnsi="Arial" w:cs="Arial"/>
          <w:sz w:val="20"/>
          <w:szCs w:val="20"/>
        </w:rPr>
        <w:t>prijenosna (</w:t>
      </w:r>
      <w:r w:rsidR="002F1499" w:rsidRPr="00BC0D64">
        <w:rPr>
          <w:rFonts w:ascii="Arial" w:hAnsi="Arial" w:cs="Arial"/>
          <w:sz w:val="20"/>
          <w:szCs w:val="20"/>
        </w:rPr>
        <w:t>tablet</w:t>
      </w:r>
      <w:r w:rsidR="0003305B">
        <w:rPr>
          <w:rFonts w:ascii="Arial" w:hAnsi="Arial" w:cs="Arial"/>
          <w:sz w:val="20"/>
          <w:szCs w:val="20"/>
        </w:rPr>
        <w:t>)</w:t>
      </w:r>
      <w:r w:rsidR="002F1499" w:rsidRPr="00BC0D64">
        <w:rPr>
          <w:rFonts w:ascii="Arial" w:hAnsi="Arial" w:cs="Arial"/>
          <w:sz w:val="20"/>
          <w:szCs w:val="20"/>
        </w:rPr>
        <w:t xml:space="preserve"> računala</w:t>
      </w:r>
      <w:r w:rsidR="00665D29">
        <w:rPr>
          <w:rFonts w:ascii="Arial" w:hAnsi="Arial" w:cs="Arial"/>
          <w:sz w:val="20"/>
          <w:szCs w:val="20"/>
        </w:rPr>
        <w:t xml:space="preserve"> kako bi se svi materijali mogli dostavljati elektroničkim putem</w:t>
      </w:r>
      <w:r w:rsidR="002F1499" w:rsidRPr="00BC0D64">
        <w:rPr>
          <w:rFonts w:ascii="Arial" w:hAnsi="Arial" w:cs="Arial"/>
          <w:sz w:val="20"/>
          <w:szCs w:val="20"/>
        </w:rPr>
        <w:t>.</w:t>
      </w:r>
    </w:p>
    <w:p w:rsidR="00665D29" w:rsidRPr="00BC0D64" w:rsidRDefault="00665D29" w:rsidP="00F5653A">
      <w:pPr>
        <w:pStyle w:val="Odlomakpopis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Vijećnici su obvezni na sjednice Gradskog vijeća donositi prijenosna (tablet) računala</w:t>
      </w:r>
      <w:r w:rsidR="0003305B">
        <w:rPr>
          <w:rFonts w:ascii="Arial" w:hAnsi="Arial" w:cs="Arial"/>
          <w:sz w:val="20"/>
          <w:szCs w:val="20"/>
        </w:rPr>
        <w:t>, a Grad će omogućiti priključke na Internet mrežu u dvoranama (vijećnicama) za održavanje sjednica</w:t>
      </w:r>
      <w:r>
        <w:rPr>
          <w:rFonts w:ascii="Arial" w:hAnsi="Arial" w:cs="Arial"/>
          <w:sz w:val="20"/>
          <w:szCs w:val="20"/>
        </w:rPr>
        <w:t>.</w:t>
      </w:r>
    </w:p>
    <w:p w:rsidR="002F1499" w:rsidRDefault="002F1499" w:rsidP="00F5653A">
      <w:pPr>
        <w:pStyle w:val="Odlomakpopisa"/>
        <w:jc w:val="both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>Slijedom navedenog predlaže se uvođenje tableta, odnosno donošenje predloženog zaključka.</w:t>
      </w:r>
    </w:p>
    <w:p w:rsidR="0075645A" w:rsidRDefault="0075645A" w:rsidP="00F5653A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:rsidR="0075645A" w:rsidRDefault="0075645A" w:rsidP="00F5653A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:rsidR="002F1499" w:rsidRPr="00BC0D64" w:rsidRDefault="00415F5C" w:rsidP="0075645A">
      <w:pPr>
        <w:pStyle w:val="Odlomakpopisa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PREDSJEDNIK</w:t>
      </w:r>
    </w:p>
    <w:p w:rsidR="0075645A" w:rsidRDefault="002F1499" w:rsidP="002F1499">
      <w:pPr>
        <w:pStyle w:val="Odlomakpopisa"/>
        <w:rPr>
          <w:rFonts w:ascii="Arial" w:hAnsi="Arial" w:cs="Arial"/>
          <w:sz w:val="20"/>
          <w:szCs w:val="20"/>
        </w:rPr>
      </w:pPr>
      <w:r w:rsidRPr="00BC0D64">
        <w:rPr>
          <w:rFonts w:ascii="Arial" w:hAnsi="Arial" w:cs="Arial"/>
          <w:sz w:val="20"/>
          <w:szCs w:val="20"/>
        </w:rPr>
        <w:tab/>
      </w:r>
      <w:r w:rsidRPr="00BC0D64">
        <w:rPr>
          <w:rFonts w:ascii="Arial" w:hAnsi="Arial" w:cs="Arial"/>
          <w:sz w:val="20"/>
          <w:szCs w:val="20"/>
        </w:rPr>
        <w:tab/>
      </w:r>
      <w:r w:rsidRPr="00BC0D64">
        <w:rPr>
          <w:rFonts w:ascii="Arial" w:hAnsi="Arial" w:cs="Arial"/>
          <w:sz w:val="20"/>
          <w:szCs w:val="20"/>
        </w:rPr>
        <w:tab/>
      </w:r>
      <w:r w:rsidRPr="00BC0D64">
        <w:rPr>
          <w:rFonts w:ascii="Arial" w:hAnsi="Arial" w:cs="Arial"/>
          <w:sz w:val="20"/>
          <w:szCs w:val="20"/>
        </w:rPr>
        <w:tab/>
      </w:r>
      <w:r w:rsidRPr="00BC0D64">
        <w:rPr>
          <w:rFonts w:ascii="Arial" w:hAnsi="Arial" w:cs="Arial"/>
          <w:sz w:val="20"/>
          <w:szCs w:val="20"/>
        </w:rPr>
        <w:tab/>
      </w:r>
      <w:r w:rsidRPr="00BC0D64">
        <w:rPr>
          <w:rFonts w:ascii="Arial" w:hAnsi="Arial" w:cs="Arial"/>
          <w:sz w:val="20"/>
          <w:szCs w:val="20"/>
        </w:rPr>
        <w:tab/>
      </w:r>
      <w:r w:rsidRPr="00BC0D64">
        <w:rPr>
          <w:rFonts w:ascii="Arial" w:hAnsi="Arial" w:cs="Arial"/>
          <w:sz w:val="20"/>
          <w:szCs w:val="20"/>
        </w:rPr>
        <w:tab/>
      </w:r>
      <w:r w:rsidRPr="00BC0D64">
        <w:rPr>
          <w:rFonts w:ascii="Arial" w:hAnsi="Arial" w:cs="Arial"/>
          <w:sz w:val="20"/>
          <w:szCs w:val="20"/>
        </w:rPr>
        <w:tab/>
        <w:t xml:space="preserve">       </w:t>
      </w:r>
    </w:p>
    <w:p w:rsidR="002F1499" w:rsidRDefault="00415F5C" w:rsidP="0075645A">
      <w:pPr>
        <w:pStyle w:val="Odlomakpopisa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 Pleadin, v.r.</w:t>
      </w:r>
    </w:p>
    <w:sectPr w:rsidR="002F1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E89" w:rsidRDefault="009A7E89" w:rsidP="0003305B">
      <w:pPr>
        <w:spacing w:after="0" w:line="240" w:lineRule="auto"/>
      </w:pPr>
      <w:r>
        <w:separator/>
      </w:r>
    </w:p>
  </w:endnote>
  <w:endnote w:type="continuationSeparator" w:id="0">
    <w:p w:rsidR="009A7E89" w:rsidRDefault="009A7E89" w:rsidP="0003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E89" w:rsidRDefault="009A7E89" w:rsidP="0003305B">
      <w:pPr>
        <w:spacing w:after="0" w:line="240" w:lineRule="auto"/>
      </w:pPr>
      <w:r>
        <w:separator/>
      </w:r>
    </w:p>
  </w:footnote>
  <w:footnote w:type="continuationSeparator" w:id="0">
    <w:p w:rsidR="009A7E89" w:rsidRDefault="009A7E89" w:rsidP="00033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2185"/>
    <w:multiLevelType w:val="hybridMultilevel"/>
    <w:tmpl w:val="031CC1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B5517"/>
    <w:multiLevelType w:val="hybridMultilevel"/>
    <w:tmpl w:val="22C8D9FE"/>
    <w:lvl w:ilvl="0" w:tplc="4F7CB1D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5633D"/>
    <w:multiLevelType w:val="hybridMultilevel"/>
    <w:tmpl w:val="BF3C192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6468D"/>
    <w:multiLevelType w:val="hybridMultilevel"/>
    <w:tmpl w:val="962EDD54"/>
    <w:lvl w:ilvl="0" w:tplc="82CC4B7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14E39"/>
    <w:multiLevelType w:val="hybridMultilevel"/>
    <w:tmpl w:val="6DE20F7E"/>
    <w:lvl w:ilvl="0" w:tplc="82CC4B7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92B43"/>
    <w:multiLevelType w:val="hybridMultilevel"/>
    <w:tmpl w:val="CD06F0A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634D1"/>
    <w:multiLevelType w:val="hybridMultilevel"/>
    <w:tmpl w:val="2C46C2C2"/>
    <w:lvl w:ilvl="0" w:tplc="82CC4B7A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D8D2347"/>
    <w:multiLevelType w:val="hybridMultilevel"/>
    <w:tmpl w:val="39BA1668"/>
    <w:lvl w:ilvl="0" w:tplc="82CC4B7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41B23"/>
    <w:multiLevelType w:val="hybridMultilevel"/>
    <w:tmpl w:val="68F62B06"/>
    <w:lvl w:ilvl="0" w:tplc="82CC4B7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A7BC2"/>
    <w:multiLevelType w:val="hybridMultilevel"/>
    <w:tmpl w:val="393AAFEA"/>
    <w:lvl w:ilvl="0" w:tplc="4F7CB1D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51540"/>
    <w:multiLevelType w:val="hybridMultilevel"/>
    <w:tmpl w:val="4B800208"/>
    <w:lvl w:ilvl="0" w:tplc="82CC4B7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82029"/>
    <w:multiLevelType w:val="hybridMultilevel"/>
    <w:tmpl w:val="A3322C88"/>
    <w:lvl w:ilvl="0" w:tplc="82CC4B7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10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82"/>
    <w:rsid w:val="00010649"/>
    <w:rsid w:val="00012CBA"/>
    <w:rsid w:val="0003305B"/>
    <w:rsid w:val="000511E4"/>
    <w:rsid w:val="000A01D8"/>
    <w:rsid w:val="000B1C3E"/>
    <w:rsid w:val="000B5032"/>
    <w:rsid w:val="000C2869"/>
    <w:rsid w:val="000D1436"/>
    <w:rsid w:val="000E4284"/>
    <w:rsid w:val="00181579"/>
    <w:rsid w:val="001A1EBF"/>
    <w:rsid w:val="001C15BE"/>
    <w:rsid w:val="00212182"/>
    <w:rsid w:val="0021594D"/>
    <w:rsid w:val="00273AD0"/>
    <w:rsid w:val="002D4838"/>
    <w:rsid w:val="002F1499"/>
    <w:rsid w:val="00300BBB"/>
    <w:rsid w:val="003061B1"/>
    <w:rsid w:val="00331C30"/>
    <w:rsid w:val="00337313"/>
    <w:rsid w:val="00366266"/>
    <w:rsid w:val="0039157D"/>
    <w:rsid w:val="003A78FA"/>
    <w:rsid w:val="00415F5C"/>
    <w:rsid w:val="004276B0"/>
    <w:rsid w:val="004514B6"/>
    <w:rsid w:val="00453656"/>
    <w:rsid w:val="004A5C49"/>
    <w:rsid w:val="004F3682"/>
    <w:rsid w:val="00500E3B"/>
    <w:rsid w:val="00501E98"/>
    <w:rsid w:val="0052715D"/>
    <w:rsid w:val="00540534"/>
    <w:rsid w:val="00567F4C"/>
    <w:rsid w:val="00591AA4"/>
    <w:rsid w:val="006326E4"/>
    <w:rsid w:val="00665D29"/>
    <w:rsid w:val="00687A4E"/>
    <w:rsid w:val="006C2E8B"/>
    <w:rsid w:val="006E3F7D"/>
    <w:rsid w:val="006E5EDA"/>
    <w:rsid w:val="0071308A"/>
    <w:rsid w:val="007242F2"/>
    <w:rsid w:val="00740A47"/>
    <w:rsid w:val="0075497F"/>
    <w:rsid w:val="00756312"/>
    <w:rsid w:val="0075645A"/>
    <w:rsid w:val="00794DF4"/>
    <w:rsid w:val="00795805"/>
    <w:rsid w:val="007A3680"/>
    <w:rsid w:val="007A58B4"/>
    <w:rsid w:val="007C2718"/>
    <w:rsid w:val="007F3681"/>
    <w:rsid w:val="00822DCE"/>
    <w:rsid w:val="008260DB"/>
    <w:rsid w:val="00865D2A"/>
    <w:rsid w:val="008B0DEB"/>
    <w:rsid w:val="008E60B1"/>
    <w:rsid w:val="008F3247"/>
    <w:rsid w:val="0090780F"/>
    <w:rsid w:val="0091033D"/>
    <w:rsid w:val="00923009"/>
    <w:rsid w:val="00950695"/>
    <w:rsid w:val="00971FE1"/>
    <w:rsid w:val="009A7E89"/>
    <w:rsid w:val="009D7A1A"/>
    <w:rsid w:val="00A20274"/>
    <w:rsid w:val="00A345E7"/>
    <w:rsid w:val="00A46542"/>
    <w:rsid w:val="00A60F4B"/>
    <w:rsid w:val="00A642F5"/>
    <w:rsid w:val="00A727CD"/>
    <w:rsid w:val="00AC3C1A"/>
    <w:rsid w:val="00B16EBB"/>
    <w:rsid w:val="00B245BA"/>
    <w:rsid w:val="00B262DE"/>
    <w:rsid w:val="00B27F23"/>
    <w:rsid w:val="00B51332"/>
    <w:rsid w:val="00BC0D64"/>
    <w:rsid w:val="00BC7381"/>
    <w:rsid w:val="00BD2F25"/>
    <w:rsid w:val="00BE508E"/>
    <w:rsid w:val="00BE7CAF"/>
    <w:rsid w:val="00C03A38"/>
    <w:rsid w:val="00C65073"/>
    <w:rsid w:val="00C95900"/>
    <w:rsid w:val="00CA339D"/>
    <w:rsid w:val="00D3546B"/>
    <w:rsid w:val="00D409B2"/>
    <w:rsid w:val="00D72BDE"/>
    <w:rsid w:val="00DA491E"/>
    <w:rsid w:val="00DC346E"/>
    <w:rsid w:val="00DF1466"/>
    <w:rsid w:val="00E06F39"/>
    <w:rsid w:val="00E2589B"/>
    <w:rsid w:val="00E4600A"/>
    <w:rsid w:val="00E870A7"/>
    <w:rsid w:val="00E92369"/>
    <w:rsid w:val="00EB4E11"/>
    <w:rsid w:val="00F5653A"/>
    <w:rsid w:val="00F7384E"/>
    <w:rsid w:val="00FC2789"/>
    <w:rsid w:val="00FD24D8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EFF5E6-3D4C-42A2-8320-B6885DFE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3682"/>
    <w:pPr>
      <w:ind w:left="720"/>
      <w:contextualSpacing/>
    </w:pPr>
  </w:style>
  <w:style w:type="table" w:styleId="Reetkatablice">
    <w:name w:val="Table Grid"/>
    <w:basedOn w:val="Obinatablica"/>
    <w:uiPriority w:val="39"/>
    <w:rsid w:val="000B1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C0D64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03305B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3305B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03305B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3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F3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D9A7A-87A5-466A-9404-02E93477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 Drniš</dc:creator>
  <cp:lastModifiedBy>Marija Lovrić</cp:lastModifiedBy>
  <cp:revision>5</cp:revision>
  <cp:lastPrinted>2018-04-23T06:41:00Z</cp:lastPrinted>
  <dcterms:created xsi:type="dcterms:W3CDTF">2018-04-11T09:50:00Z</dcterms:created>
  <dcterms:modified xsi:type="dcterms:W3CDTF">2018-05-04T06:26:00Z</dcterms:modified>
</cp:coreProperties>
</file>